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1989" w:rsidRDefault="005E1989">
      <w:pPr>
        <w:spacing w:after="3014" w:line="259" w:lineRule="auto"/>
        <w:ind w:left="257" w:firstLine="0"/>
        <w:jc w:val="left"/>
      </w:pPr>
    </w:p>
    <w:p w:rsidR="005E1989" w:rsidRDefault="00191055">
      <w:pPr>
        <w:spacing w:after="0" w:line="259" w:lineRule="auto"/>
        <w:ind w:left="779" w:firstLine="0"/>
        <w:jc w:val="center"/>
      </w:pPr>
      <w:r>
        <w:rPr>
          <w:b/>
        </w:rPr>
        <w:t xml:space="preserve"> </w:t>
      </w:r>
    </w:p>
    <w:p w:rsidR="005E1989" w:rsidRDefault="00191055">
      <w:pPr>
        <w:spacing w:after="69" w:line="259" w:lineRule="auto"/>
        <w:ind w:left="775" w:firstLine="0"/>
        <w:jc w:val="center"/>
      </w:pPr>
      <w:r>
        <w:rPr>
          <w:rFonts w:ascii="Arial" w:eastAsia="Arial" w:hAnsi="Arial" w:cs="Arial"/>
          <w:sz w:val="24"/>
        </w:rPr>
        <w:t xml:space="preserve"> </w:t>
      </w:r>
    </w:p>
    <w:p w:rsidR="005E1989" w:rsidRDefault="00191055">
      <w:pPr>
        <w:spacing w:after="141" w:line="259" w:lineRule="auto"/>
        <w:ind w:left="787" w:firstLine="0"/>
        <w:jc w:val="center"/>
      </w:pPr>
      <w:r>
        <w:rPr>
          <w:rFonts w:ascii="Arial" w:eastAsia="Arial" w:hAnsi="Arial" w:cs="Arial"/>
          <w:b/>
        </w:rPr>
        <w:t xml:space="preserve"> </w:t>
      </w:r>
    </w:p>
    <w:p w:rsidR="005E1989" w:rsidRDefault="00191055">
      <w:pPr>
        <w:pStyle w:val="1"/>
        <w:spacing w:after="0"/>
      </w:pPr>
      <w:r>
        <w:t xml:space="preserve">АРМИРУЮЩИЕ МАТЕРИАЛЫ, ПРИМЕНЯЕМЫЕ  ПРИ ПРОИЗВОДСТВЕ РЕЗИНОВЫХ ИЗДЕЛИЙ  </w:t>
      </w:r>
    </w:p>
    <w:p w:rsidR="005E1989" w:rsidRDefault="00191055">
      <w:pPr>
        <w:spacing w:after="263" w:line="259" w:lineRule="auto"/>
        <w:ind w:left="787" w:firstLine="0"/>
        <w:jc w:val="center"/>
      </w:pPr>
      <w:r>
        <w:rPr>
          <w:rFonts w:ascii="Arial" w:eastAsia="Arial" w:hAnsi="Arial" w:cs="Arial"/>
        </w:rPr>
        <w:t xml:space="preserve"> </w:t>
      </w:r>
    </w:p>
    <w:p w:rsidR="005E1989" w:rsidRDefault="00191055">
      <w:pPr>
        <w:spacing w:after="450" w:line="259" w:lineRule="auto"/>
        <w:ind w:left="994" w:firstLine="0"/>
        <w:jc w:val="left"/>
      </w:pPr>
      <w:r>
        <w:rPr>
          <w:rFonts w:ascii="Cambria" w:eastAsia="Cambria" w:hAnsi="Cambria" w:cs="Cambria"/>
          <w:b/>
          <w:sz w:val="26"/>
        </w:rPr>
        <w:t xml:space="preserve"> </w:t>
      </w:r>
    </w:p>
    <w:p w:rsidR="005E1989" w:rsidRDefault="00191055">
      <w:pPr>
        <w:spacing w:after="70" w:line="265" w:lineRule="auto"/>
        <w:ind w:left="10" w:right="3" w:hanging="10"/>
        <w:jc w:val="center"/>
      </w:pPr>
      <w:r>
        <w:rPr>
          <w:b/>
        </w:rPr>
        <w:t xml:space="preserve">МЕТОДИЧЕСКИЕ УКАЗАНИЯ К ВЫПОЛНЕНИЮ </w:t>
      </w:r>
    </w:p>
    <w:p w:rsidR="005E1989" w:rsidRDefault="00191055">
      <w:pPr>
        <w:spacing w:after="1139" w:line="265" w:lineRule="auto"/>
        <w:ind w:left="10" w:right="2" w:hanging="10"/>
        <w:jc w:val="center"/>
      </w:pPr>
      <w:r>
        <w:rPr>
          <w:b/>
        </w:rPr>
        <w:t xml:space="preserve">ЛАБОРАТОРНЫХ РАБОТ </w:t>
      </w:r>
    </w:p>
    <w:p w:rsidR="005E1989" w:rsidRDefault="00191055">
      <w:pPr>
        <w:spacing w:after="110" w:line="259" w:lineRule="auto"/>
        <w:ind w:left="47" w:firstLine="0"/>
        <w:jc w:val="center"/>
      </w:pPr>
      <w:r>
        <w:rPr>
          <w:sz w:val="20"/>
        </w:rPr>
        <w:t xml:space="preserve"> </w:t>
      </w:r>
    </w:p>
    <w:p w:rsidR="005E1989" w:rsidRDefault="00191055">
      <w:pPr>
        <w:spacing w:after="59" w:line="259" w:lineRule="auto"/>
        <w:ind w:firstLine="0"/>
        <w:jc w:val="center"/>
      </w:pPr>
      <w:r>
        <w:rPr>
          <w:i/>
        </w:rPr>
        <w:t>Под редакцией доктора технических  наук</w:t>
      </w:r>
      <w:r>
        <w:t xml:space="preserve"> </w:t>
      </w:r>
    </w:p>
    <w:p w:rsidR="005E1989" w:rsidRDefault="00191055">
      <w:pPr>
        <w:tabs>
          <w:tab w:val="center" w:pos="749"/>
          <w:tab w:val="center" w:pos="5179"/>
        </w:tabs>
        <w:spacing w:after="2451" w:line="265" w:lineRule="auto"/>
        <w:ind w:left="0" w:firstLine="0"/>
        <w:jc w:val="left"/>
      </w:pPr>
      <w:r>
        <w:rPr>
          <w:rFonts w:ascii="Calibri" w:eastAsia="Calibri" w:hAnsi="Calibri" w:cs="Calibri"/>
          <w:sz w:val="22"/>
        </w:rPr>
        <w:tab/>
      </w:r>
      <w:r>
        <w:rPr>
          <w:i/>
        </w:rPr>
        <w:t xml:space="preserve"> </w:t>
      </w:r>
      <w:r>
        <w:rPr>
          <w:i/>
        </w:rPr>
        <w:tab/>
        <w:t xml:space="preserve">Л.Р. Люсовой </w:t>
      </w:r>
    </w:p>
    <w:p w:rsidR="005E1989" w:rsidRDefault="00191055">
      <w:pPr>
        <w:spacing w:after="2" w:line="259" w:lineRule="auto"/>
        <w:ind w:left="68" w:firstLine="0"/>
        <w:jc w:val="center"/>
      </w:pPr>
      <w:r>
        <w:t xml:space="preserve"> </w:t>
      </w:r>
    </w:p>
    <w:p w:rsidR="005E1989" w:rsidRDefault="00FD102F">
      <w:pPr>
        <w:spacing w:after="37" w:line="259" w:lineRule="auto"/>
        <w:ind w:left="195" w:right="184" w:hanging="10"/>
        <w:jc w:val="center"/>
      </w:pPr>
      <w:r>
        <w:t>Москва – 2021</w:t>
      </w:r>
      <w:bookmarkStart w:id="0" w:name="_GoBack"/>
      <w:bookmarkEnd w:id="0"/>
    </w:p>
    <w:p w:rsidR="005E1989" w:rsidRDefault="005E1989">
      <w:pPr>
        <w:spacing w:after="0" w:line="259" w:lineRule="auto"/>
        <w:ind w:left="47" w:firstLine="0"/>
        <w:jc w:val="center"/>
      </w:pPr>
    </w:p>
    <w:p w:rsidR="005E1989" w:rsidRDefault="00191055">
      <w:pPr>
        <w:pStyle w:val="1"/>
        <w:ind w:right="7"/>
      </w:pPr>
      <w:r>
        <w:lastRenderedPageBreak/>
        <w:t xml:space="preserve">ОГЛАВЛЕНИЕ </w:t>
      </w:r>
    </w:p>
    <w:p w:rsidR="005E1989" w:rsidRDefault="00191055">
      <w:pPr>
        <w:spacing w:after="59" w:line="259" w:lineRule="auto"/>
        <w:ind w:left="567" w:right="64" w:firstLine="0"/>
      </w:pPr>
      <w:r>
        <w:t>ВВЕДЕНИЕ .......................................................................................................... 5</w:t>
      </w:r>
      <w:r>
        <w:rPr>
          <w:rFonts w:ascii="Calibri" w:eastAsia="Calibri" w:hAnsi="Calibri" w:cs="Calibri"/>
          <w:vertAlign w:val="subscript"/>
        </w:rPr>
        <w:t xml:space="preserve"> </w:t>
      </w:r>
    </w:p>
    <w:p w:rsidR="005E1989" w:rsidRDefault="00191055">
      <w:pPr>
        <w:numPr>
          <w:ilvl w:val="0"/>
          <w:numId w:val="1"/>
        </w:numPr>
        <w:ind w:left="848" w:right="32" w:hanging="281"/>
      </w:pPr>
      <w:r>
        <w:t>КЛАССИФИКАЦИИ ТЕКСТИЛЬНЫХ МАТЕРИАЛОВ .......................... 6</w:t>
      </w:r>
      <w:r>
        <w:rPr>
          <w:rFonts w:ascii="Calibri" w:eastAsia="Calibri" w:hAnsi="Calibri" w:cs="Calibri"/>
          <w:sz w:val="22"/>
        </w:rPr>
        <w:t xml:space="preserve"> </w:t>
      </w:r>
      <w:r>
        <w:t xml:space="preserve">1.1. Классификация текстильных материалов по особенностям строения, </w:t>
      </w:r>
    </w:p>
    <w:p w:rsidR="005E1989" w:rsidRDefault="00191055">
      <w:pPr>
        <w:spacing w:after="89" w:line="259" w:lineRule="auto"/>
        <w:ind w:left="-3" w:right="64" w:firstLine="0"/>
      </w:pPr>
      <w:r>
        <w:t>происхождению материалов и способам выработки ............................................... 6</w:t>
      </w:r>
      <w:r>
        <w:rPr>
          <w:rFonts w:ascii="Calibri" w:eastAsia="Calibri" w:hAnsi="Calibri" w:cs="Calibri"/>
          <w:sz w:val="22"/>
        </w:rPr>
        <w:t xml:space="preserve"> </w:t>
      </w:r>
    </w:p>
    <w:p w:rsidR="005E1989" w:rsidRDefault="00191055">
      <w:pPr>
        <w:numPr>
          <w:ilvl w:val="1"/>
          <w:numId w:val="1"/>
        </w:numPr>
        <w:spacing w:after="57" w:line="259" w:lineRule="auto"/>
        <w:ind w:right="64" w:firstLine="142"/>
      </w:pPr>
      <w:r>
        <w:t>Классификация текстильных материалов по источникам получения 10</w:t>
      </w:r>
      <w:r>
        <w:rPr>
          <w:rFonts w:ascii="Calibri" w:eastAsia="Calibri" w:hAnsi="Calibri" w:cs="Calibri"/>
          <w:sz w:val="22"/>
        </w:rPr>
        <w:t xml:space="preserve"> </w:t>
      </w:r>
    </w:p>
    <w:p w:rsidR="005E1989" w:rsidRDefault="00191055">
      <w:pPr>
        <w:numPr>
          <w:ilvl w:val="0"/>
          <w:numId w:val="1"/>
        </w:numPr>
        <w:spacing w:after="90" w:line="259" w:lineRule="auto"/>
        <w:ind w:left="848" w:right="32" w:hanging="281"/>
      </w:pPr>
      <w:r>
        <w:t>ИССЛЕДОВАНИЕ НИТЕЙ ......................................................................... 21</w:t>
      </w:r>
      <w:r>
        <w:rPr>
          <w:rFonts w:ascii="Calibri" w:eastAsia="Calibri" w:hAnsi="Calibri" w:cs="Calibri"/>
          <w:sz w:val="22"/>
        </w:rPr>
        <w:t xml:space="preserve"> </w:t>
      </w:r>
    </w:p>
    <w:p w:rsidR="005E1989" w:rsidRDefault="00191055">
      <w:pPr>
        <w:ind w:left="-3" w:right="2"/>
      </w:pPr>
      <w:r>
        <w:t>2.1. Определение параметров атмосферных условий при испытании текстильных материалов ........................................................................................... 27</w:t>
      </w:r>
      <w:r>
        <w:rPr>
          <w:rFonts w:ascii="Calibri" w:eastAsia="Calibri" w:hAnsi="Calibri" w:cs="Calibri"/>
          <w:sz w:val="22"/>
        </w:rPr>
        <w:t xml:space="preserve"> </w:t>
      </w:r>
      <w:r>
        <w:t>2.2. Установление вида нити и природы волокон ....................................... 27</w:t>
      </w:r>
      <w:r>
        <w:rPr>
          <w:rFonts w:ascii="Calibri" w:eastAsia="Calibri" w:hAnsi="Calibri" w:cs="Calibri"/>
          <w:sz w:val="22"/>
        </w:rPr>
        <w:t xml:space="preserve"> </w:t>
      </w:r>
    </w:p>
    <w:p w:rsidR="005E1989" w:rsidRDefault="00191055">
      <w:pPr>
        <w:numPr>
          <w:ilvl w:val="1"/>
          <w:numId w:val="1"/>
        </w:numPr>
        <w:spacing w:after="80" w:line="259" w:lineRule="auto"/>
        <w:ind w:right="64" w:firstLine="142"/>
      </w:pPr>
      <w:r>
        <w:t>Определение линейной плотности и диаметра нитей .......................... 28</w:t>
      </w:r>
      <w:r>
        <w:rPr>
          <w:rFonts w:ascii="Calibri" w:eastAsia="Calibri" w:hAnsi="Calibri" w:cs="Calibri"/>
          <w:sz w:val="22"/>
        </w:rPr>
        <w:t xml:space="preserve"> </w:t>
      </w:r>
    </w:p>
    <w:p w:rsidR="005E1989" w:rsidRDefault="00191055">
      <w:pPr>
        <w:numPr>
          <w:ilvl w:val="1"/>
          <w:numId w:val="1"/>
        </w:numPr>
        <w:spacing w:after="70" w:line="259" w:lineRule="auto"/>
        <w:ind w:right="64" w:firstLine="142"/>
      </w:pPr>
      <w:r>
        <w:t>Определение крутки, числа сложений и структуры нитей .................. 29</w:t>
      </w:r>
      <w:r>
        <w:rPr>
          <w:rFonts w:ascii="Calibri" w:eastAsia="Calibri" w:hAnsi="Calibri" w:cs="Calibri"/>
          <w:sz w:val="22"/>
        </w:rPr>
        <w:t xml:space="preserve"> </w:t>
      </w:r>
    </w:p>
    <w:p w:rsidR="005E1989" w:rsidRDefault="00191055">
      <w:pPr>
        <w:numPr>
          <w:ilvl w:val="1"/>
          <w:numId w:val="1"/>
        </w:numPr>
        <w:ind w:right="64" w:firstLine="142"/>
      </w:pPr>
      <w:r>
        <w:t>Определение механических свойств нитей ........................................... 29</w:t>
      </w:r>
      <w:r>
        <w:rPr>
          <w:rFonts w:ascii="Calibri" w:eastAsia="Calibri" w:hAnsi="Calibri" w:cs="Calibri"/>
          <w:sz w:val="22"/>
        </w:rPr>
        <w:t xml:space="preserve"> </w:t>
      </w:r>
      <w:r>
        <w:t>3. ИССЛЕДОВАНИЕ ТКАНЕЙ ....................................................................... 31</w:t>
      </w:r>
      <w:r>
        <w:rPr>
          <w:rFonts w:ascii="Calibri" w:eastAsia="Calibri" w:hAnsi="Calibri" w:cs="Calibri"/>
          <w:sz w:val="22"/>
        </w:rPr>
        <w:t xml:space="preserve"> </w:t>
      </w:r>
    </w:p>
    <w:p w:rsidR="005E1989" w:rsidRDefault="00191055">
      <w:pPr>
        <w:numPr>
          <w:ilvl w:val="1"/>
          <w:numId w:val="2"/>
        </w:numPr>
        <w:spacing w:after="43" w:line="259" w:lineRule="auto"/>
        <w:ind w:left="1360" w:right="64" w:hanging="652"/>
      </w:pPr>
      <w:r>
        <w:t xml:space="preserve">Определение параметров атмосферных условий при испытании </w:t>
      </w:r>
    </w:p>
    <w:p w:rsidR="005E1989" w:rsidRDefault="00191055">
      <w:pPr>
        <w:spacing w:after="56" w:line="259" w:lineRule="auto"/>
        <w:ind w:left="-3" w:right="64" w:firstLine="0"/>
      </w:pPr>
      <w:r>
        <w:t>материалов ................................................................................................................. 36</w:t>
      </w:r>
      <w:r>
        <w:rPr>
          <w:rFonts w:ascii="Calibri" w:eastAsia="Calibri" w:hAnsi="Calibri" w:cs="Calibri"/>
          <w:vertAlign w:val="subscript"/>
        </w:rPr>
        <w:t xml:space="preserve"> </w:t>
      </w:r>
    </w:p>
    <w:p w:rsidR="005E1989" w:rsidRDefault="00191055">
      <w:pPr>
        <w:numPr>
          <w:ilvl w:val="1"/>
          <w:numId w:val="2"/>
        </w:numPr>
        <w:spacing w:after="77" w:line="259" w:lineRule="auto"/>
        <w:ind w:left="1360" w:right="64" w:hanging="652"/>
      </w:pPr>
      <w:r>
        <w:t>Анализ переплетения нитей основы и утка ткани ................................ 36</w:t>
      </w:r>
      <w:r>
        <w:rPr>
          <w:rFonts w:ascii="Calibri" w:eastAsia="Calibri" w:hAnsi="Calibri" w:cs="Calibri"/>
          <w:sz w:val="22"/>
        </w:rPr>
        <w:t xml:space="preserve"> </w:t>
      </w:r>
    </w:p>
    <w:p w:rsidR="005E1989" w:rsidRDefault="00191055">
      <w:pPr>
        <w:numPr>
          <w:ilvl w:val="1"/>
          <w:numId w:val="2"/>
        </w:numPr>
        <w:spacing w:after="83" w:line="259" w:lineRule="auto"/>
        <w:ind w:left="1360" w:right="64" w:hanging="652"/>
      </w:pPr>
      <w:r>
        <w:t>Определение природы волокна нитей основы и утка .......................... 36</w:t>
      </w:r>
      <w:r>
        <w:rPr>
          <w:rFonts w:ascii="Calibri" w:eastAsia="Calibri" w:hAnsi="Calibri" w:cs="Calibri"/>
          <w:sz w:val="22"/>
        </w:rPr>
        <w:t xml:space="preserve"> </w:t>
      </w:r>
    </w:p>
    <w:p w:rsidR="005E1989" w:rsidRDefault="00191055">
      <w:pPr>
        <w:numPr>
          <w:ilvl w:val="1"/>
          <w:numId w:val="2"/>
        </w:numPr>
        <w:spacing w:after="35" w:line="259" w:lineRule="auto"/>
        <w:ind w:left="1360" w:right="64" w:hanging="652"/>
      </w:pPr>
      <w:r>
        <w:t>Разметка образца ткани и заготовка образцов для испытаний ............ 36</w:t>
      </w:r>
      <w:r>
        <w:rPr>
          <w:rFonts w:ascii="Calibri" w:eastAsia="Calibri" w:hAnsi="Calibri" w:cs="Calibri"/>
          <w:sz w:val="22"/>
        </w:rPr>
        <w:t xml:space="preserve"> </w:t>
      </w:r>
    </w:p>
    <w:p w:rsidR="005E1989" w:rsidRDefault="00191055">
      <w:pPr>
        <w:numPr>
          <w:ilvl w:val="1"/>
          <w:numId w:val="2"/>
        </w:numPr>
        <w:spacing w:after="35" w:line="259" w:lineRule="auto"/>
        <w:ind w:left="1360" w:right="64" w:hanging="652"/>
      </w:pPr>
      <w:r>
        <w:t>Определение массы, размерных и структурных характеристик ткани</w:t>
      </w:r>
    </w:p>
    <w:p w:rsidR="005E1989" w:rsidRDefault="00191055">
      <w:pPr>
        <w:spacing w:line="259" w:lineRule="auto"/>
        <w:ind w:left="-3" w:right="64" w:firstLine="0"/>
      </w:pPr>
      <w:r>
        <w:t xml:space="preserve"> ..................................................................................................................................... 37</w:t>
      </w:r>
      <w:r>
        <w:rPr>
          <w:rFonts w:ascii="Calibri" w:eastAsia="Calibri" w:hAnsi="Calibri" w:cs="Calibri"/>
          <w:vertAlign w:val="subscript"/>
        </w:rPr>
        <w:t xml:space="preserve"> </w:t>
      </w:r>
    </w:p>
    <w:p w:rsidR="005E1989" w:rsidRDefault="00191055">
      <w:pPr>
        <w:numPr>
          <w:ilvl w:val="2"/>
          <w:numId w:val="3"/>
        </w:numPr>
        <w:spacing w:after="137" w:line="259" w:lineRule="auto"/>
        <w:ind w:right="-3" w:hanging="600"/>
        <w:jc w:val="right"/>
      </w:pPr>
      <w:r>
        <w:rPr>
          <w:sz w:val="24"/>
        </w:rPr>
        <w:lastRenderedPageBreak/>
        <w:t xml:space="preserve">Определение массы одного квадратного метра ткани ......................................... 37 </w:t>
      </w:r>
    </w:p>
    <w:p w:rsidR="005E1989" w:rsidRDefault="00191055">
      <w:pPr>
        <w:numPr>
          <w:ilvl w:val="2"/>
          <w:numId w:val="3"/>
        </w:numPr>
        <w:spacing w:after="137" w:line="259" w:lineRule="auto"/>
        <w:ind w:right="-3" w:hanging="600"/>
        <w:jc w:val="right"/>
      </w:pPr>
      <w:r>
        <w:rPr>
          <w:sz w:val="24"/>
        </w:rPr>
        <w:t xml:space="preserve">Определение толщины ткани ................................................................................. 37 </w:t>
      </w:r>
    </w:p>
    <w:p w:rsidR="005E1989" w:rsidRDefault="00191055">
      <w:pPr>
        <w:numPr>
          <w:ilvl w:val="2"/>
          <w:numId w:val="3"/>
        </w:numPr>
        <w:spacing w:after="137" w:line="259" w:lineRule="auto"/>
        <w:ind w:right="-3" w:hanging="600"/>
        <w:jc w:val="right"/>
      </w:pPr>
      <w:r>
        <w:rPr>
          <w:sz w:val="24"/>
        </w:rPr>
        <w:t xml:space="preserve">Определение объемной массы ткани ..................................................................... 37 </w:t>
      </w:r>
    </w:p>
    <w:p w:rsidR="005E1989" w:rsidRDefault="00191055">
      <w:pPr>
        <w:numPr>
          <w:ilvl w:val="2"/>
          <w:numId w:val="3"/>
        </w:numPr>
        <w:spacing w:after="58" w:line="387" w:lineRule="auto"/>
        <w:ind w:right="-3" w:hanging="600"/>
        <w:jc w:val="right"/>
      </w:pPr>
      <w:r>
        <w:rPr>
          <w:sz w:val="24"/>
        </w:rPr>
        <w:t xml:space="preserve">Заполнение массы ткани ......................................................................................... 38 3.5.5. Определение плотности ткани по основе и по утку ............................................. 38 </w:t>
      </w:r>
    </w:p>
    <w:p w:rsidR="005E1989" w:rsidRDefault="00191055">
      <w:pPr>
        <w:spacing w:after="77" w:line="259" w:lineRule="auto"/>
        <w:ind w:left="507" w:hanging="10"/>
        <w:jc w:val="center"/>
      </w:pPr>
      <w:r>
        <w:t>3.6. Определение прочности ткани на удлинение по основе и по утку .... 38</w:t>
      </w:r>
      <w:r>
        <w:rPr>
          <w:rFonts w:ascii="Calibri" w:eastAsia="Calibri" w:hAnsi="Calibri" w:cs="Calibri"/>
          <w:sz w:val="22"/>
        </w:rPr>
        <w:t xml:space="preserve"> </w:t>
      </w:r>
      <w:r>
        <w:t>3.7. Расчет величины относительной разрывной нагрузки ......................... 39</w:t>
      </w:r>
      <w:r>
        <w:rPr>
          <w:rFonts w:ascii="Calibri" w:eastAsia="Calibri" w:hAnsi="Calibri" w:cs="Calibri"/>
          <w:sz w:val="22"/>
        </w:rPr>
        <w:t xml:space="preserve"> </w:t>
      </w:r>
      <w:r>
        <w:t>3.8. Определение линейной плотности нитей основы и утка ткани .......... 40</w:t>
      </w:r>
      <w:r>
        <w:rPr>
          <w:rFonts w:ascii="Calibri" w:eastAsia="Calibri" w:hAnsi="Calibri" w:cs="Calibri"/>
          <w:sz w:val="22"/>
        </w:rPr>
        <w:t xml:space="preserve"> </w:t>
      </w:r>
    </w:p>
    <w:p w:rsidR="005E1989" w:rsidRDefault="00191055">
      <w:pPr>
        <w:spacing w:after="97" w:line="259" w:lineRule="auto"/>
        <w:ind w:left="708" w:right="64" w:firstLine="0"/>
      </w:pPr>
      <w:r>
        <w:t>3.9. Контрольная проверка результатов определения массы 1 м</w:t>
      </w:r>
      <w:r>
        <w:rPr>
          <w:vertAlign w:val="superscript"/>
        </w:rPr>
        <w:t>2</w:t>
      </w:r>
      <w:r>
        <w:t xml:space="preserve"> ткани ... 40</w:t>
      </w:r>
      <w:r>
        <w:rPr>
          <w:rFonts w:ascii="Calibri" w:eastAsia="Calibri" w:hAnsi="Calibri" w:cs="Calibri"/>
          <w:sz w:val="22"/>
        </w:rPr>
        <w:t xml:space="preserve"> </w:t>
      </w:r>
    </w:p>
    <w:p w:rsidR="005E1989" w:rsidRDefault="00191055">
      <w:pPr>
        <w:numPr>
          <w:ilvl w:val="0"/>
          <w:numId w:val="4"/>
        </w:numPr>
        <w:spacing w:after="42" w:line="259" w:lineRule="auto"/>
        <w:ind w:right="64" w:hanging="281"/>
      </w:pPr>
      <w:r>
        <w:t xml:space="preserve">КОМПЛЕКСНОЕ ИССЛЕДОВАНИЕ И ОЦЕНКА ТЕХНИЧЕСКИХ </w:t>
      </w:r>
    </w:p>
    <w:p w:rsidR="005E1989" w:rsidRDefault="00191055">
      <w:pPr>
        <w:spacing w:after="67" w:line="259" w:lineRule="auto"/>
        <w:ind w:left="-3" w:right="64" w:firstLine="0"/>
      </w:pPr>
      <w:r>
        <w:t>ТКАНЕЙ ..................................................................................................................... 42</w:t>
      </w:r>
      <w:r>
        <w:rPr>
          <w:rFonts w:ascii="Calibri" w:eastAsia="Calibri" w:hAnsi="Calibri" w:cs="Calibri"/>
          <w:vertAlign w:val="subscript"/>
        </w:rPr>
        <w:t xml:space="preserve"> </w:t>
      </w:r>
    </w:p>
    <w:p w:rsidR="005E1989" w:rsidRDefault="00191055">
      <w:pPr>
        <w:numPr>
          <w:ilvl w:val="0"/>
          <w:numId w:val="4"/>
        </w:numPr>
        <w:spacing w:after="54" w:line="259" w:lineRule="auto"/>
        <w:ind w:right="64" w:hanging="281"/>
      </w:pPr>
      <w:r>
        <w:t>ПРАВИЛА И ПОРЯДОК РАБОТЫ СТУДЕНТОВ В ЛАБОРАТОРИИ . 44</w:t>
      </w:r>
      <w:r>
        <w:rPr>
          <w:rFonts w:ascii="Calibri" w:eastAsia="Calibri" w:hAnsi="Calibri" w:cs="Calibri"/>
          <w:sz w:val="22"/>
        </w:rPr>
        <w:t xml:space="preserve"> </w:t>
      </w:r>
    </w:p>
    <w:p w:rsidR="005E1989" w:rsidRDefault="00191055">
      <w:pPr>
        <w:spacing w:after="79" w:line="259" w:lineRule="auto"/>
        <w:ind w:left="567" w:right="64" w:firstLine="0"/>
      </w:pPr>
      <w:r>
        <w:t>СПИСОК ЛИТЕРАТУРЫ ................................................................................. 45</w:t>
      </w:r>
      <w:r>
        <w:rPr>
          <w:rFonts w:ascii="Calibri" w:eastAsia="Calibri" w:hAnsi="Calibri" w:cs="Calibri"/>
          <w:sz w:val="22"/>
        </w:rPr>
        <w:t xml:space="preserve"> </w:t>
      </w:r>
    </w:p>
    <w:p w:rsidR="005E1989" w:rsidRDefault="00191055">
      <w:pPr>
        <w:spacing w:line="259" w:lineRule="auto"/>
        <w:ind w:left="567" w:right="64" w:firstLine="0"/>
      </w:pPr>
      <w:r>
        <w:t>Приложение 1. Общая классификация текстильных волокон...................... 47</w:t>
      </w:r>
      <w:r>
        <w:rPr>
          <w:rFonts w:ascii="Calibri" w:eastAsia="Calibri" w:hAnsi="Calibri" w:cs="Calibri"/>
          <w:sz w:val="22"/>
        </w:rPr>
        <w:t xml:space="preserve"> </w:t>
      </w:r>
    </w:p>
    <w:p w:rsidR="005E1989" w:rsidRDefault="005E1989">
      <w:pPr>
        <w:sectPr w:rsidR="005E1989">
          <w:footerReference w:type="even" r:id="rId7"/>
          <w:footerReference w:type="default" r:id="rId8"/>
          <w:footerReference w:type="first" r:id="rId9"/>
          <w:pgSz w:w="11906" w:h="16838"/>
          <w:pgMar w:top="1454" w:right="1131" w:bottom="1332" w:left="1133" w:header="720" w:footer="720" w:gutter="0"/>
          <w:cols w:space="720"/>
          <w:titlePg/>
        </w:sectPr>
      </w:pPr>
    </w:p>
    <w:p w:rsidR="005E1989" w:rsidRDefault="00191055">
      <w:pPr>
        <w:spacing w:after="43" w:line="259" w:lineRule="auto"/>
        <w:ind w:left="579" w:right="64" w:firstLine="0"/>
      </w:pPr>
      <w:r>
        <w:lastRenderedPageBreak/>
        <w:t xml:space="preserve">Приложение 2. Классификация текстильных материалов по источнику </w:t>
      </w:r>
    </w:p>
    <w:p w:rsidR="005E1989" w:rsidRDefault="00191055">
      <w:pPr>
        <w:spacing w:line="259" w:lineRule="auto"/>
        <w:ind w:left="-3" w:right="64" w:firstLine="0"/>
      </w:pPr>
      <w:r>
        <w:t>получения ................................................................................................................... 48</w:t>
      </w:r>
      <w:r>
        <w:rPr>
          <w:rFonts w:ascii="Calibri" w:eastAsia="Calibri" w:hAnsi="Calibri" w:cs="Calibri"/>
          <w:vertAlign w:val="subscript"/>
        </w:rPr>
        <w:t xml:space="preserve"> </w:t>
      </w:r>
    </w:p>
    <w:p w:rsidR="005E1989" w:rsidRDefault="00191055">
      <w:pPr>
        <w:spacing w:after="52" w:line="259" w:lineRule="auto"/>
        <w:ind w:left="579" w:right="64" w:firstLine="0"/>
      </w:pPr>
      <w:r>
        <w:t xml:space="preserve">Приложение 3. Свойства основных групп волокон, используемых в </w:t>
      </w:r>
    </w:p>
    <w:p w:rsidR="005E1989" w:rsidRDefault="00191055">
      <w:pPr>
        <w:spacing w:after="35" w:line="259" w:lineRule="auto"/>
        <w:ind w:left="-3" w:right="64" w:firstLine="0"/>
      </w:pPr>
      <w:r>
        <w:t>полимерных композитах ........................................................................................... 49</w:t>
      </w:r>
      <w:r>
        <w:rPr>
          <w:rFonts w:ascii="Calibri" w:eastAsia="Calibri" w:hAnsi="Calibri" w:cs="Calibri"/>
          <w:sz w:val="22"/>
        </w:rPr>
        <w:t xml:space="preserve"> </w:t>
      </w:r>
    </w:p>
    <w:p w:rsidR="005E1989" w:rsidRDefault="00191055">
      <w:pPr>
        <w:spacing w:after="35" w:line="259" w:lineRule="auto"/>
        <w:ind w:left="579" w:right="64" w:firstLine="0"/>
      </w:pPr>
      <w:r>
        <w:t>Приложение 4. Методы распознавания природных и химических волокон</w:t>
      </w:r>
    </w:p>
    <w:p w:rsidR="005E1989" w:rsidRDefault="00191055">
      <w:pPr>
        <w:spacing w:line="259" w:lineRule="auto"/>
        <w:ind w:left="-3" w:right="64" w:firstLine="0"/>
      </w:pPr>
      <w:r>
        <w:t xml:space="preserve"> ..................................................................................................................................... 50</w:t>
      </w:r>
      <w:r>
        <w:rPr>
          <w:rFonts w:ascii="Calibri" w:eastAsia="Calibri" w:hAnsi="Calibri" w:cs="Calibri"/>
          <w:vertAlign w:val="subscript"/>
        </w:rPr>
        <w:t xml:space="preserve"> </w:t>
      </w:r>
    </w:p>
    <w:p w:rsidR="005E1989" w:rsidRDefault="00191055">
      <w:pPr>
        <w:spacing w:after="35" w:line="259" w:lineRule="auto"/>
        <w:ind w:left="579" w:right="64" w:firstLine="0"/>
      </w:pPr>
      <w:r>
        <w:t>Приложение 5. Растворимость волокон в различных химических реагентах</w:t>
      </w:r>
    </w:p>
    <w:p w:rsidR="005E1989" w:rsidRDefault="00191055">
      <w:pPr>
        <w:spacing w:after="52" w:line="259" w:lineRule="auto"/>
        <w:ind w:left="-3" w:right="64" w:firstLine="0"/>
      </w:pPr>
      <w:r>
        <w:t xml:space="preserve"> ..................................................................................................................................... 52</w:t>
      </w:r>
      <w:r>
        <w:rPr>
          <w:rFonts w:ascii="Calibri" w:eastAsia="Calibri" w:hAnsi="Calibri" w:cs="Calibri"/>
          <w:vertAlign w:val="subscript"/>
        </w:rPr>
        <w:t xml:space="preserve"> </w:t>
      </w:r>
    </w:p>
    <w:p w:rsidR="005E1989" w:rsidRDefault="00191055">
      <w:pPr>
        <w:spacing w:after="35" w:line="259" w:lineRule="auto"/>
        <w:ind w:left="579" w:right="64" w:firstLine="0"/>
      </w:pPr>
      <w:r>
        <w:t>Приложение 6. Микроскопические исследования ......................................... 54</w:t>
      </w:r>
      <w:r>
        <w:rPr>
          <w:rFonts w:ascii="Calibri" w:eastAsia="Calibri" w:hAnsi="Calibri" w:cs="Calibri"/>
          <w:sz w:val="22"/>
        </w:rPr>
        <w:t xml:space="preserve"> </w:t>
      </w:r>
    </w:p>
    <w:p w:rsidR="005E1989" w:rsidRDefault="00191055">
      <w:pPr>
        <w:spacing w:after="41" w:line="259" w:lineRule="auto"/>
        <w:ind w:left="579" w:right="64" w:firstLine="0"/>
      </w:pPr>
      <w:r>
        <w:t xml:space="preserve">Приложение 7. Характеристики поперечных размеров (толщины) волокон </w:t>
      </w:r>
    </w:p>
    <w:p w:rsidR="005E1989" w:rsidRDefault="00191055">
      <w:pPr>
        <w:spacing w:after="55" w:line="259" w:lineRule="auto"/>
        <w:ind w:left="-3" w:right="64" w:firstLine="0"/>
      </w:pPr>
      <w:r>
        <w:t>и нитей ........................................................................................................................ 57</w:t>
      </w:r>
      <w:r>
        <w:rPr>
          <w:rFonts w:ascii="Calibri" w:eastAsia="Calibri" w:hAnsi="Calibri" w:cs="Calibri"/>
          <w:vertAlign w:val="subscript"/>
        </w:rPr>
        <w:t xml:space="preserve"> </w:t>
      </w:r>
    </w:p>
    <w:p w:rsidR="005E1989" w:rsidRDefault="00191055">
      <w:pPr>
        <w:spacing w:after="51" w:line="259" w:lineRule="auto"/>
        <w:ind w:left="579" w:right="64" w:firstLine="0"/>
      </w:pPr>
      <w:r>
        <w:t>Приложение 8. Инструкция по работе на круткомере .................................. 58</w:t>
      </w:r>
      <w:r>
        <w:rPr>
          <w:rFonts w:ascii="Calibri" w:eastAsia="Calibri" w:hAnsi="Calibri" w:cs="Calibri"/>
          <w:sz w:val="22"/>
        </w:rPr>
        <w:t xml:space="preserve"> </w:t>
      </w:r>
    </w:p>
    <w:p w:rsidR="005E1989" w:rsidRDefault="00191055">
      <w:pPr>
        <w:spacing w:after="35" w:line="259" w:lineRule="auto"/>
        <w:ind w:left="579" w:right="64" w:firstLine="0"/>
      </w:pPr>
      <w:r>
        <w:t>Сведения об авторах ......................................................................................... 59</w:t>
      </w:r>
      <w:r>
        <w:rPr>
          <w:rFonts w:ascii="Calibri" w:eastAsia="Calibri" w:hAnsi="Calibri" w:cs="Calibri"/>
          <w:sz w:val="22"/>
        </w:rPr>
        <w:t xml:space="preserve"> </w:t>
      </w:r>
    </w:p>
    <w:p w:rsidR="005E1989" w:rsidRDefault="00191055">
      <w:pPr>
        <w:spacing w:after="35" w:line="259" w:lineRule="auto"/>
        <w:ind w:left="720" w:firstLine="0"/>
        <w:jc w:val="left"/>
      </w:pPr>
      <w:r>
        <w:t xml:space="preserve"> </w:t>
      </w:r>
    </w:p>
    <w:p w:rsidR="005E1989" w:rsidRDefault="00191055">
      <w:pPr>
        <w:spacing w:after="35" w:line="259" w:lineRule="auto"/>
        <w:ind w:left="720" w:firstLine="0"/>
        <w:jc w:val="left"/>
      </w:pPr>
      <w:r>
        <w:t xml:space="preserve"> </w:t>
      </w:r>
    </w:p>
    <w:p w:rsidR="005E1989" w:rsidRDefault="00191055">
      <w:pPr>
        <w:spacing w:after="649" w:line="259" w:lineRule="auto"/>
        <w:ind w:left="312" w:firstLine="0"/>
        <w:jc w:val="left"/>
      </w:pPr>
      <w:r>
        <w:t xml:space="preserve"> </w:t>
      </w:r>
    </w:p>
    <w:p w:rsidR="005E1989" w:rsidRDefault="00191055">
      <w:pPr>
        <w:spacing w:after="523" w:line="259" w:lineRule="auto"/>
        <w:ind w:left="22" w:firstLine="0"/>
        <w:jc w:val="center"/>
      </w:pPr>
      <w:r>
        <w:rPr>
          <w:b/>
          <w:sz w:val="32"/>
        </w:rPr>
        <w:t xml:space="preserve"> </w:t>
      </w:r>
    </w:p>
    <w:p w:rsidR="005E1989" w:rsidRDefault="00191055">
      <w:pPr>
        <w:spacing w:after="520" w:line="259" w:lineRule="auto"/>
        <w:ind w:left="22" w:firstLine="0"/>
        <w:jc w:val="center"/>
      </w:pPr>
      <w:r>
        <w:rPr>
          <w:b/>
          <w:sz w:val="32"/>
        </w:rPr>
        <w:t xml:space="preserve"> </w:t>
      </w:r>
    </w:p>
    <w:p w:rsidR="005E1989" w:rsidRDefault="00191055">
      <w:pPr>
        <w:spacing w:after="522" w:line="259" w:lineRule="auto"/>
        <w:ind w:left="22" w:firstLine="0"/>
        <w:jc w:val="center"/>
      </w:pPr>
      <w:r>
        <w:rPr>
          <w:b/>
          <w:sz w:val="32"/>
        </w:rPr>
        <w:t xml:space="preserve"> </w:t>
      </w:r>
    </w:p>
    <w:p w:rsidR="005E1989" w:rsidRDefault="00191055">
      <w:pPr>
        <w:spacing w:after="522" w:line="259" w:lineRule="auto"/>
        <w:ind w:left="22" w:firstLine="0"/>
        <w:jc w:val="center"/>
      </w:pPr>
      <w:r>
        <w:rPr>
          <w:b/>
          <w:sz w:val="32"/>
        </w:rPr>
        <w:t xml:space="preserve"> </w:t>
      </w:r>
    </w:p>
    <w:p w:rsidR="005E1989" w:rsidRDefault="00191055">
      <w:pPr>
        <w:spacing w:after="523" w:line="259" w:lineRule="auto"/>
        <w:ind w:left="22" w:firstLine="0"/>
        <w:jc w:val="center"/>
      </w:pPr>
      <w:r>
        <w:rPr>
          <w:b/>
          <w:sz w:val="32"/>
        </w:rPr>
        <w:t xml:space="preserve"> </w:t>
      </w:r>
    </w:p>
    <w:p w:rsidR="005E1989" w:rsidRDefault="00191055">
      <w:pPr>
        <w:spacing w:after="522" w:line="259" w:lineRule="auto"/>
        <w:ind w:left="22" w:firstLine="0"/>
        <w:jc w:val="center"/>
      </w:pPr>
      <w:r>
        <w:rPr>
          <w:b/>
          <w:sz w:val="32"/>
        </w:rPr>
        <w:t xml:space="preserve"> </w:t>
      </w:r>
    </w:p>
    <w:p w:rsidR="005E1989" w:rsidRDefault="00191055">
      <w:pPr>
        <w:spacing w:after="0" w:line="259" w:lineRule="auto"/>
        <w:ind w:left="22" w:firstLine="0"/>
        <w:jc w:val="center"/>
      </w:pPr>
      <w:r>
        <w:rPr>
          <w:b/>
          <w:sz w:val="32"/>
        </w:rPr>
        <w:t xml:space="preserve"> </w:t>
      </w:r>
    </w:p>
    <w:p w:rsidR="005E1989" w:rsidRDefault="00191055">
      <w:pPr>
        <w:pStyle w:val="1"/>
        <w:ind w:right="62"/>
      </w:pPr>
      <w:r>
        <w:lastRenderedPageBreak/>
        <w:t xml:space="preserve">ВВЕДЕНИЕ </w:t>
      </w:r>
    </w:p>
    <w:p w:rsidR="005E1989" w:rsidRDefault="00191055">
      <w:pPr>
        <w:ind w:left="-3" w:right="64"/>
      </w:pPr>
      <w:r>
        <w:t xml:space="preserve">Методические указания предназначены для студентов, обучающихся по направлению подготовки 18.04.01 «Химическая технология» при выполнении лабораторных и практических занятий по дисциплинам «Ингредиенты и армирующие материалы для производства изделий из эластомеров» и «Сырье и материалы для производства изделий из эластомеров», которые реализуются в рамках магистерских программ «Технология производства и конструирование изделий на основе эластомерных материалов» и «Технология переработки эластомеров». </w:t>
      </w:r>
    </w:p>
    <w:p w:rsidR="005E1989" w:rsidRDefault="00191055">
      <w:pPr>
        <w:ind w:left="-3" w:right="64"/>
      </w:pPr>
      <w:r>
        <w:t xml:space="preserve">Целью проведения лабораторных занятий ставится изучение студентами армирующих материалов – волокон, нитей, технических тканей и др., которые применяются для изготовления резиновых изделий – пневматических шин, конвейерных лент, клиновых ремней, рукавов и т.д. Эти изделия имеют в своей конструкции разные виды армирующих материалов, которые выполняют функции силового элемента изделия. Знание видов и свойств армирующих материалов является необходимым для специалистов резиновой промышленности. </w:t>
      </w:r>
    </w:p>
    <w:p w:rsidR="005E1989" w:rsidRDefault="00191055">
      <w:pPr>
        <w:ind w:left="-3" w:right="64"/>
      </w:pPr>
      <w:r>
        <w:t xml:space="preserve">К лабораторному занятиям допускаются студенты, ознакомившиеся с лабораторным практикумом, теоретическим материалом по химическому строению волокон различной природы, их получению и свойствам.  </w:t>
      </w:r>
    </w:p>
    <w:p w:rsidR="005E1989" w:rsidRDefault="00191055">
      <w:pPr>
        <w:ind w:left="-3" w:right="64"/>
      </w:pPr>
      <w:r>
        <w:t xml:space="preserve">На лабораторных занятиях студенты знакомятся с методами испытаний нитей и тканей, на что отводится три занятия. Кроме этого, возможно экскурсионное знакомство с технологией прядения и ткачества. По материалам лабораторного практикума, практических занятий и самостоятельного знакомства с теоретическим материалом [1-17] студенты сдают зачет. </w:t>
      </w:r>
    </w:p>
    <w:p w:rsidR="005E1989" w:rsidRDefault="00191055">
      <w:pPr>
        <w:ind w:left="-3" w:right="64"/>
      </w:pPr>
      <w:r>
        <w:t xml:space="preserve">При прохождении лабораторного практикума студенты ведут лабораторный журнал, где во время подготовки к занятиям записывают основные понятия и термины, расчетные формулы, а во время занятия заносят в журнал основные результаты испытаний, производят необходимые расчеты и делают выводы по работе. </w:t>
      </w:r>
    </w:p>
    <w:p w:rsidR="005E1989" w:rsidRDefault="00191055">
      <w:pPr>
        <w:pStyle w:val="1"/>
        <w:ind w:right="63"/>
      </w:pPr>
      <w:r>
        <w:lastRenderedPageBreak/>
        <w:t xml:space="preserve">1. КЛАССИФИКАЦИИ ТЕКСТИЛЬНЫХ МАТЕРИАЛОВ </w:t>
      </w:r>
    </w:p>
    <w:p w:rsidR="005E1989" w:rsidRDefault="00191055">
      <w:pPr>
        <w:ind w:left="-3" w:right="64"/>
      </w:pPr>
      <w:r>
        <w:t xml:space="preserve">Текстильными называются материалы, состоящие из текстильных волокон. К ним относятся сами волокна, нити, пряжа и изделия из них: ткани, трикотаж, войлок, фетр и т. д. [1-4].  </w:t>
      </w:r>
    </w:p>
    <w:p w:rsidR="005E1989" w:rsidRDefault="00191055">
      <w:pPr>
        <w:ind w:left="-3" w:right="64"/>
      </w:pPr>
      <w:r>
        <w:t xml:space="preserve">Текстильные материалы и изделия широко применяются в технике [5]. Благодаря применению широкого спектра текстильных материалов для производства современных резинотехнических изделий и шин, они демонстрируют высокий уровень эксплуатационных свойств. Для изготовления  автомобильных, авиационных и других шин используют текстильный и металлокорд [3, 5-8], для производства плоских и клиновых приводных ремней, транспортерных лент – технические ткани и кордшнуры, в случае рукавов и технических мембран – наряду с техническими тканями и нитями используют трикотаж и т.д. [9-11]. Широкое распространение получили пластики, армируемые различными видами волокон, в том числе стеклянными, углеродными [12].  </w:t>
      </w:r>
    </w:p>
    <w:p w:rsidR="005E1989" w:rsidRDefault="00191055">
      <w:pPr>
        <w:spacing w:after="304"/>
        <w:ind w:left="-3" w:right="64"/>
      </w:pPr>
      <w:r>
        <w:t xml:space="preserve">Существует множество видов текстильных материалов, которые обычно классифицируют по особенностям строения, происхождению материалов или способам выработки, химическому составу, а иногда и области их использования [13].  </w:t>
      </w:r>
    </w:p>
    <w:p w:rsidR="005E1989" w:rsidRDefault="00191055">
      <w:pPr>
        <w:spacing w:after="192" w:line="330" w:lineRule="auto"/>
        <w:ind w:left="355" w:hanging="103"/>
        <w:jc w:val="left"/>
      </w:pPr>
      <w:r>
        <w:rPr>
          <w:b/>
          <w:sz w:val="32"/>
        </w:rPr>
        <w:t xml:space="preserve">1.1. Классификация текстильных материалов по особенностям </w:t>
      </w:r>
    </w:p>
    <w:p w:rsidR="005E1989" w:rsidRDefault="00191055">
      <w:pPr>
        <w:pStyle w:val="2"/>
        <w:spacing w:after="192" w:line="330" w:lineRule="auto"/>
        <w:ind w:left="355" w:right="0" w:hanging="103"/>
        <w:jc w:val="left"/>
      </w:pPr>
      <w:r>
        <w:t xml:space="preserve">строения, происхождению материалов и способам выработки </w:t>
      </w:r>
    </w:p>
    <w:p w:rsidR="005E1989" w:rsidRDefault="00191055">
      <w:pPr>
        <w:ind w:left="-3" w:right="64"/>
      </w:pPr>
      <w:r>
        <w:t xml:space="preserve">Первый из перечисленных выше признаков наиболее удобен для построения общей классификации основных текстильных материалов, так как они наиболее существенно отличаются друг от друга, прежде всего, по строению. </w:t>
      </w:r>
    </w:p>
    <w:p w:rsidR="005E1989" w:rsidRDefault="00191055">
      <w:pPr>
        <w:ind w:left="-3" w:right="64"/>
      </w:pPr>
      <w:r>
        <w:t xml:space="preserve">Общая классификация текстильных материалов представлена в Приложении 1. Она включает три основные группы: I – исходные материалы (волокнистые и элементарные нити), II – первичные и вторичные нити, III – разнообразные изделия. Из общей классификации видно, что текстильные материалы последовательно усложняются по своей структуре. </w:t>
      </w:r>
      <w:r>
        <w:rPr>
          <w:color w:val="424242"/>
        </w:rPr>
        <w:t xml:space="preserve"> </w:t>
      </w:r>
    </w:p>
    <w:p w:rsidR="005E1989" w:rsidRDefault="00191055">
      <w:pPr>
        <w:ind w:left="-3" w:right="64"/>
      </w:pPr>
      <w:r>
        <w:rPr>
          <w:b/>
        </w:rPr>
        <w:t>Группу</w:t>
      </w:r>
      <w:r>
        <w:t xml:space="preserve"> </w:t>
      </w:r>
      <w:r>
        <w:rPr>
          <w:b/>
        </w:rPr>
        <w:t xml:space="preserve">I </w:t>
      </w:r>
      <w:r>
        <w:t>составляют исходные текстильные материалы</w:t>
      </w:r>
      <w:r>
        <w:rPr>
          <w:i/>
        </w:rPr>
        <w:t xml:space="preserve"> – </w:t>
      </w:r>
      <w:r>
        <w:t xml:space="preserve">волокна, элементарные нити, мононити, полоски. Основными структурными элементами </w:t>
      </w:r>
      <w:r>
        <w:lastRenderedPageBreak/>
        <w:t xml:space="preserve">всех текстильных материалов или изделий (тканей, трикотажных полотен, нетканых полотен, лент, кружев и т. д.) являются текстильные волокна и нити. </w:t>
      </w:r>
    </w:p>
    <w:p w:rsidR="005E1989" w:rsidRDefault="00191055">
      <w:pPr>
        <w:spacing w:after="3" w:line="318" w:lineRule="auto"/>
        <w:ind w:left="7" w:hanging="10"/>
        <w:jc w:val="left"/>
      </w:pPr>
      <w:r>
        <w:t xml:space="preserve">Они самостоятельно применяются при изготовлении резинотехнических изделий (РТИ) [9-11], а могут быть рассмотрены как исходное сырье или полуфабрикат для изготовления других текстильных материалов [4].  </w:t>
      </w:r>
    </w:p>
    <w:p w:rsidR="005E1989" w:rsidRDefault="00191055">
      <w:pPr>
        <w:ind w:left="-3" w:right="64"/>
      </w:pPr>
      <w:r>
        <w:rPr>
          <w:u w:val="single" w:color="000000"/>
        </w:rPr>
        <w:t>Текстильными волокнами</w:t>
      </w:r>
      <w:r>
        <w:t xml:space="preserve"> называются протяженные тела, гибкие и прочные, с малыми поперечными размерами, ограниченной длины, пригодные для изготовления текстильных изделий. </w:t>
      </w:r>
    </w:p>
    <w:p w:rsidR="005E1989" w:rsidRDefault="00191055">
      <w:pPr>
        <w:ind w:left="-3" w:right="64"/>
      </w:pPr>
      <w:r>
        <w:rPr>
          <w:u w:val="single" w:color="000000"/>
        </w:rPr>
        <w:t>Текстильные нити</w:t>
      </w:r>
      <w:r>
        <w:t xml:space="preserve"> представляют собой прочные тела со сравнительно небольшими поперечными размерами, но значительной длины, используемые для изготовления текстильных изделий. Тонкие единичные нити, которые не делятся в поперечном и продольном направлениях без разрушения, называются элементарными. </w:t>
      </w:r>
    </w:p>
    <w:p w:rsidR="005E1989" w:rsidRDefault="00191055">
      <w:pPr>
        <w:ind w:left="-3" w:right="64"/>
      </w:pPr>
      <w:r>
        <w:rPr>
          <w:u w:val="single" w:color="000000"/>
        </w:rPr>
        <w:t>Полоски</w:t>
      </w:r>
      <w:r>
        <w:t xml:space="preserve"> – это узкие бумажные или пленочные ленточки, получаемые из различных полимеров. </w:t>
      </w:r>
    </w:p>
    <w:p w:rsidR="005E1989" w:rsidRDefault="00191055">
      <w:pPr>
        <w:ind w:left="-3" w:right="64"/>
      </w:pPr>
      <w:r>
        <w:t xml:space="preserve">В основу классификации текстильных волокон и нитей положено их происхождение (способ получения) и химический состав. </w:t>
      </w:r>
    </w:p>
    <w:p w:rsidR="005E1989" w:rsidRDefault="00191055">
      <w:pPr>
        <w:ind w:left="-3" w:right="64"/>
      </w:pPr>
      <w:r>
        <w:t xml:space="preserve">По источникам получения волокна и нити делят на два типа – натуральные и химические. </w:t>
      </w:r>
    </w:p>
    <w:p w:rsidR="005E1989" w:rsidRDefault="00191055">
      <w:pPr>
        <w:ind w:left="-3" w:right="64"/>
      </w:pPr>
      <w:r>
        <w:t xml:space="preserve">К натуральным относятся волокна и нити, которые образуются в природе без непосредственного участия человека, например, развиваются в растениях (хлопок, лубяные волокна (лен, пенька, джут и др.), на коже животных (шерсть), выделяются железами насекомых (шелк). </w:t>
      </w:r>
    </w:p>
    <w:p w:rsidR="005E1989" w:rsidRDefault="00191055">
      <w:pPr>
        <w:ind w:left="-3" w:right="64"/>
      </w:pPr>
      <w:r>
        <w:t xml:space="preserve">Химические волокна и нити изготавливаются заводским путем в результате проведения различных химических, физико-химических и других процессов и подразделяются на искусственные, которые производят из природных полимеров, и синтетические, для получения которых сами полимеры предварительно синтезируют из более простых соединений (мономеров). </w:t>
      </w:r>
    </w:p>
    <w:p w:rsidR="005E1989" w:rsidRDefault="00191055">
      <w:pPr>
        <w:ind w:left="-3" w:right="64"/>
      </w:pPr>
      <w:r>
        <w:t xml:space="preserve">Натуральные волокна используются такими, какими они формируются в природе. Для выделения из сырья, очистки от примесей и сора натуральные исходные материалы до поступления на перерабатывающие их текстильные фабрики проходят процессы так называемой первичной обработки, обычно выполняемые на специальных предприятиях или в особых цехах. </w:t>
      </w:r>
    </w:p>
    <w:p w:rsidR="005E1989" w:rsidRDefault="00191055">
      <w:pPr>
        <w:ind w:left="-3" w:right="64"/>
      </w:pPr>
      <w:r>
        <w:lastRenderedPageBreak/>
        <w:t xml:space="preserve">Химические волокна получают путем нарезания или разрыва жгутов, составленных из большого числа элементарных нитей, на короткие отрезки или иногда путем дробления пленочных материалов на короткие продольные части (волокна). </w:t>
      </w:r>
    </w:p>
    <w:p w:rsidR="005E1989" w:rsidRDefault="00191055">
      <w:pPr>
        <w:ind w:left="-3" w:right="64"/>
      </w:pPr>
      <w:r>
        <w:rPr>
          <w:u w:val="single" w:color="000000"/>
        </w:rPr>
        <w:t>Элементарные нити</w:t>
      </w:r>
      <w:r>
        <w:t xml:space="preserve"> среди исходных натуральных материалов представлены только шелковинами, а среди исходных химических — многими видами, отличающимися друг от друга по своему химическому составу и другим особенностям. При этом, будучи очень тонкими, они всегда входят пучком из нескольких единиц или десятков в комплексные нити, так как формируются не поодиночке, а комплексом. В дальнейшем перерабатываются именно комплексные нити. </w:t>
      </w:r>
    </w:p>
    <w:p w:rsidR="005E1989" w:rsidRDefault="00191055">
      <w:pPr>
        <w:ind w:left="-3" w:right="64"/>
      </w:pPr>
      <w:r>
        <w:rPr>
          <w:u w:val="single" w:color="000000"/>
        </w:rPr>
        <w:t>Мононити</w:t>
      </w:r>
      <w:r>
        <w:rPr>
          <w:i/>
        </w:rPr>
        <w:t xml:space="preserve"> </w:t>
      </w:r>
      <w:r>
        <w:t xml:space="preserve">представляют собой несколько более толстые элементарные нити, которые используют поодиночке для изготовления рыболовных лесок, производства тонких чулок и др. </w:t>
      </w:r>
    </w:p>
    <w:p w:rsidR="005E1989" w:rsidRDefault="00191055">
      <w:pPr>
        <w:ind w:left="-3" w:right="64"/>
      </w:pPr>
      <w:r>
        <w:t xml:space="preserve">Из узких полосок путем скручивания также образуют своеобразные комплексные нити, используемые преимущественно как бечевки для упаковочных целей [13]. </w:t>
      </w:r>
    </w:p>
    <w:p w:rsidR="005E1989" w:rsidRDefault="00191055">
      <w:pPr>
        <w:ind w:left="-3" w:right="64"/>
      </w:pPr>
      <w:r>
        <w:t xml:space="preserve">В </w:t>
      </w:r>
      <w:r>
        <w:rPr>
          <w:b/>
        </w:rPr>
        <w:t>группу</w:t>
      </w:r>
      <w:r>
        <w:t xml:space="preserve"> </w:t>
      </w:r>
      <w:r>
        <w:rPr>
          <w:b/>
        </w:rPr>
        <w:t xml:space="preserve">II </w:t>
      </w:r>
      <w:r>
        <w:t>классификации входят нити</w:t>
      </w:r>
      <w:r>
        <w:rPr>
          <w:i/>
        </w:rPr>
        <w:t xml:space="preserve"> </w:t>
      </w:r>
      <w:r>
        <w:t xml:space="preserve">всех видов: первичные – пряжа, комплексные и разрезные нити, и вторичные – крученые, фасонные, текстурированные и другие нити, получаемые дальнейшей обработкой первичных. </w:t>
      </w:r>
    </w:p>
    <w:p w:rsidR="005E1989" w:rsidRDefault="00191055">
      <w:pPr>
        <w:ind w:left="-3" w:right="64"/>
      </w:pPr>
      <w:r>
        <w:rPr>
          <w:u w:val="single" w:color="000000"/>
        </w:rPr>
        <w:t>Пряжа</w:t>
      </w:r>
      <w:r>
        <w:t xml:space="preserve"> является основным видом первичных нитей. Она изготовляется из волокон почти всех видов, а также их смесей. Волокна в пряже располагаются по ее длине в более или менее распрямленном виде и соединяются в основном скручиванием, а иногда склеиванием. </w:t>
      </w:r>
    </w:p>
    <w:p w:rsidR="005E1989" w:rsidRDefault="00191055">
      <w:pPr>
        <w:ind w:left="-3" w:right="64"/>
      </w:pPr>
      <w:r>
        <w:rPr>
          <w:u w:val="single" w:color="000000"/>
        </w:rPr>
        <w:t>Комплексные нити</w:t>
      </w:r>
      <w:r>
        <w:rPr>
          <w:i/>
        </w:rPr>
        <w:t xml:space="preserve"> </w:t>
      </w:r>
      <w:r>
        <w:t xml:space="preserve">являются вторым по своему значению видом первичных нитей. Кроме нитей из натурального шелка, все они относятся к химическим. В подавляющем большинстве случаев все составляющие их элементарные нити получают из одного и того же полимера. Чтобы удерживать элементарные нити в комплексной вместе, при выработке последней ей сообщают крутку или перепутывают составляющие ее элементарные нити между собой воздушной струей (пневмокомпактирование). </w:t>
      </w:r>
    </w:p>
    <w:p w:rsidR="005E1989" w:rsidRDefault="00191055">
      <w:pPr>
        <w:spacing w:after="36" w:line="259" w:lineRule="auto"/>
        <w:ind w:left="720" w:right="64" w:firstLine="0"/>
      </w:pPr>
      <w:r>
        <w:rPr>
          <w:u w:val="single" w:color="000000"/>
        </w:rPr>
        <w:t>Разрезные нити</w:t>
      </w:r>
      <w:r>
        <w:t xml:space="preserve"> получают путем скручивания узких полосок. </w:t>
      </w:r>
    </w:p>
    <w:p w:rsidR="005E1989" w:rsidRDefault="00191055">
      <w:pPr>
        <w:ind w:left="-3" w:right="64"/>
      </w:pPr>
      <w:r>
        <w:lastRenderedPageBreak/>
        <w:t xml:space="preserve">Непосредственно из первичных нитей простого и сложного строения (фасонных, текстурированных и др.) вырабатывают многие виды изделий, однако в ряде случаев для увеличения разнообразия изделий первичные нити сначала перерабатывают во </w:t>
      </w:r>
      <w:r>
        <w:rPr>
          <w:u w:val="single" w:color="000000"/>
        </w:rPr>
        <w:t>вторичные</w:t>
      </w:r>
      <w:r>
        <w:t xml:space="preserve">. Для этого одинаковые или разнородные комплексные нити или пряжу продольно складывают в несколько концов (отращивают) и скручивают вместе, получая крученые нити. Видоизменяя их структуру последовательным кручением в разных направлениях, получают крученые текстурированные нити, а сообщая специальную крутку, добиваются получения на них петелек, утолщений и других эффектов (фасонные нити) и т.д. </w:t>
      </w:r>
    </w:p>
    <w:p w:rsidR="005E1989" w:rsidRDefault="00191055">
      <w:pPr>
        <w:ind w:left="-3" w:right="64"/>
      </w:pPr>
      <w:r>
        <w:t xml:space="preserve">Большая часть нитей непосредственно к потребителю не поступает. Они предварительно перерабатываются в различные изделия [13]. </w:t>
      </w:r>
    </w:p>
    <w:p w:rsidR="005E1989" w:rsidRDefault="00191055">
      <w:pPr>
        <w:ind w:left="-3" w:right="64"/>
      </w:pPr>
      <w:r>
        <w:rPr>
          <w:b/>
        </w:rPr>
        <w:t>Группа</w:t>
      </w:r>
      <w:r>
        <w:t xml:space="preserve"> </w:t>
      </w:r>
      <w:r>
        <w:rPr>
          <w:b/>
        </w:rPr>
        <w:t>III</w:t>
      </w:r>
      <w:r>
        <w:t xml:space="preserve"> общей классификации охватывает уже текстильные изделия. Единого определения </w:t>
      </w:r>
      <w:r>
        <w:rPr>
          <w:u w:val="single" w:color="000000"/>
        </w:rPr>
        <w:t>текстильное изделие</w:t>
      </w:r>
      <w:r>
        <w:t xml:space="preserve"> нет ввиду их разнообразия. В представленной классификации перечислены их виды. Прежде всего, основная их часть – это </w:t>
      </w:r>
      <w:r>
        <w:rPr>
          <w:u w:val="single" w:color="000000"/>
        </w:rPr>
        <w:t>полотна</w:t>
      </w:r>
      <w:r>
        <w:t xml:space="preserve">, которые производят из изготовленных нитей. К таким изделиям относятся ткани, трикотаж, нетканые и вязано-тканые материалы.  </w:t>
      </w:r>
    </w:p>
    <w:p w:rsidR="005E1989" w:rsidRDefault="00191055">
      <w:pPr>
        <w:ind w:left="-3" w:right="64"/>
      </w:pPr>
      <w:r>
        <w:rPr>
          <w:u w:val="single" w:color="000000"/>
        </w:rPr>
        <w:t>Ткани</w:t>
      </w:r>
      <w:r>
        <w:t xml:space="preserve"> представляют собой гибкие прочные изделия относительно малой толщины, сравнительно большой ширины и различной длины. Они обычно образованы двумя взаимно-перпендикулярными системами нитей (продольные – основные и поперечные – уточные), соединенными переплетением за счет поочередного перекрытия друг друга. </w:t>
      </w:r>
    </w:p>
    <w:p w:rsidR="005E1989" w:rsidRDefault="00191055">
      <w:pPr>
        <w:ind w:left="-3" w:right="64"/>
      </w:pPr>
      <w:r>
        <w:t xml:space="preserve">Наиболее распространенным текстильным материалом, используемым в производстве шин и других резиновых изделий, является корд. Кордом называются ткани из прочных крученых нитей. Обычно он используется в виде кордной ткани, а частично в виде нитей (безуточный корд) или кордшнура. </w:t>
      </w:r>
      <w:r>
        <w:rPr>
          <w:u w:val="single" w:color="000000"/>
        </w:rPr>
        <w:t>Кордная ткань</w:t>
      </w:r>
      <w:r>
        <w:t xml:space="preserve"> – ткань полотняного переплетения, состоящая из кордных нитей в качестве основы и более тонких и менее прочных уточных нитей. Эксплуатационные свойства кордных тканей определяется нитями основы, уток служит для сохранения определенного расположения нитей основы в процессе переработки корда по ширине ткани [5]. </w:t>
      </w:r>
    </w:p>
    <w:p w:rsidR="005E1989" w:rsidRDefault="00191055">
      <w:pPr>
        <w:ind w:left="-3" w:right="64"/>
      </w:pPr>
      <w:r>
        <w:rPr>
          <w:u w:val="single" w:color="000000"/>
        </w:rPr>
        <w:t>Трикотаж</w:t>
      </w:r>
      <w:r>
        <w:rPr>
          <w:i/>
        </w:rPr>
        <w:t xml:space="preserve"> </w:t>
      </w:r>
      <w:r>
        <w:t xml:space="preserve">– гибкие прочные изделия малой толщины и разнообразной формы, получаемые из одной или многих параллельных нитей путем образования петель и их взаимного переплетения. </w:t>
      </w:r>
    </w:p>
    <w:p w:rsidR="005E1989" w:rsidRDefault="00191055">
      <w:pPr>
        <w:ind w:left="-3" w:right="64"/>
      </w:pPr>
      <w:r>
        <w:lastRenderedPageBreak/>
        <w:t xml:space="preserve">В последнее время появились изделия, называемые </w:t>
      </w:r>
      <w:r>
        <w:rPr>
          <w:u w:val="single" w:color="000000"/>
        </w:rPr>
        <w:t>вязано-тканые</w:t>
      </w:r>
      <w:r>
        <w:rPr>
          <w:i/>
        </w:rPr>
        <w:t xml:space="preserve">. </w:t>
      </w:r>
      <w:r>
        <w:t xml:space="preserve">В них уток включает небольшие участки, формируемые из трикотажных петель. </w:t>
      </w:r>
    </w:p>
    <w:p w:rsidR="005E1989" w:rsidRDefault="00191055">
      <w:pPr>
        <w:ind w:left="-3" w:right="64"/>
      </w:pPr>
      <w:r>
        <w:rPr>
          <w:u w:val="single" w:color="000000"/>
        </w:rPr>
        <w:t>Нетканые материалы</w:t>
      </w:r>
      <w:r>
        <w:rPr>
          <w:i/>
        </w:rPr>
        <w:t xml:space="preserve">, </w:t>
      </w:r>
      <w:r>
        <w:t xml:space="preserve">как и ткани, вырабатываются в виде полотен. В отличие от тканей, в них две системы нитей, лежащие под углом друг к другу, не переплетаются, а провязываются дополнительной нитью (механический способ) или скрепляются между собой другими способами (проклеивавшем, сваркой и др.). Многие из них вырабатываются непосредственно из волокон. </w:t>
      </w:r>
    </w:p>
    <w:p w:rsidR="005E1989" w:rsidRDefault="00191055">
      <w:pPr>
        <w:ind w:left="-3" w:right="64"/>
      </w:pPr>
      <w:r>
        <w:t xml:space="preserve">Таким образом, </w:t>
      </w:r>
      <w:r>
        <w:rPr>
          <w:u w:val="single" w:color="000000"/>
        </w:rPr>
        <w:t>нетканое полотно</w:t>
      </w:r>
      <w:r>
        <w:t xml:space="preserve"> – это гибкое прочное полотно, изготовленное из одного или нескольких слоев текстильных материалов или в сочетании их с нетекстильными материалами, скрепленных между собой  различными способами [15]. </w:t>
      </w:r>
    </w:p>
    <w:p w:rsidR="005E1989" w:rsidRDefault="00191055">
      <w:pPr>
        <w:ind w:left="-3" w:right="64"/>
      </w:pPr>
      <w:r>
        <w:t xml:space="preserve">К текстильным изделиям, изготовляемым из нитей, относятся галантерейные, сетеснастные, крученые. </w:t>
      </w:r>
    </w:p>
    <w:p w:rsidR="005E1989" w:rsidRDefault="00191055">
      <w:pPr>
        <w:ind w:left="-3" w:right="64"/>
      </w:pPr>
      <w:r>
        <w:t xml:space="preserve">Часть изделий вырабатывается непосредственно из волокон. К таким изделиям относятся нетканые полотна, валяльно-войлочные, рыхловолкнистые. </w:t>
      </w:r>
    </w:p>
    <w:p w:rsidR="005E1989" w:rsidRDefault="00191055">
      <w:pPr>
        <w:ind w:left="-3" w:right="64"/>
      </w:pPr>
      <w:r>
        <w:rPr>
          <w:u w:val="single" w:color="000000"/>
        </w:rPr>
        <w:t>Валяльно-войлочные</w:t>
      </w:r>
      <w:r>
        <w:t xml:space="preserve"> изделия представляют собой гибкие, прочные, различной формы и размеров полотна, получаемые путем перепутывания, сцепления и уплотнения слоев волокон, в основном шерстяных (иногда в смеси с другими). Такими изделиями являются войлоки, шляпные изделия и др. </w:t>
      </w:r>
    </w:p>
    <w:p w:rsidR="005E1989" w:rsidRDefault="00191055">
      <w:pPr>
        <w:ind w:left="-3" w:right="64"/>
      </w:pPr>
      <w:r>
        <w:rPr>
          <w:u w:val="single" w:color="000000"/>
        </w:rPr>
        <w:t>Рыхловолокнистые</w:t>
      </w:r>
      <w:r>
        <w:t xml:space="preserve"> изделия (вата и ватные изделия различных видов) представляют собой рыхлую массу волокон с несколько упорядоченным расположением (некоторой параллелизацией), в той или иной мере очищенную от посторонних примесей. </w:t>
      </w:r>
    </w:p>
    <w:p w:rsidR="005E1989" w:rsidRDefault="00191055">
      <w:pPr>
        <w:spacing w:after="303"/>
        <w:ind w:left="-3" w:right="64"/>
      </w:pPr>
      <w:r>
        <w:t xml:space="preserve">Существуют также </w:t>
      </w:r>
      <w:r>
        <w:rPr>
          <w:u w:val="single" w:color="000000"/>
        </w:rPr>
        <w:t>комбинированные изделия</w:t>
      </w:r>
      <w:r>
        <w:rPr>
          <w:i/>
        </w:rPr>
        <w:t xml:space="preserve">, </w:t>
      </w:r>
      <w:r>
        <w:t xml:space="preserve">которые вырабатываются из материалов разных видов путем их дублирования. Например, некоторые виды нетканых материалов получают путем накладывания холста из волокон на ткань и их последующего скрепления; ковры – провязыванием жгутиками полотен; рыхловолокнистые изделия иногда комбинируют с тканями, бумагой и другими материалами путем их наклеивания на последние (так называемые ватилины).  </w:t>
      </w:r>
    </w:p>
    <w:p w:rsidR="005E1989" w:rsidRDefault="00191055">
      <w:pPr>
        <w:pStyle w:val="2"/>
        <w:spacing w:after="139" w:line="329" w:lineRule="auto"/>
        <w:ind w:right="0"/>
      </w:pPr>
      <w:r>
        <w:t xml:space="preserve">1.2. Классификация текстильных материалов по источникам получения </w:t>
      </w:r>
    </w:p>
    <w:p w:rsidR="005E1989" w:rsidRDefault="00191055">
      <w:pPr>
        <w:ind w:left="-3" w:right="64"/>
      </w:pPr>
      <w:r>
        <w:t xml:space="preserve">Исходные текстильные материалы (волокна и элементарные нити) по источникам получения (Приложение 2) делят на два типа – </w:t>
      </w:r>
      <w:r>
        <w:rPr>
          <w:i/>
          <w:u w:val="single" w:color="000000"/>
        </w:rPr>
        <w:t>натуральные,</w:t>
      </w:r>
      <w:r>
        <w:t xml:space="preserve"> </w:t>
      </w:r>
      <w:r>
        <w:lastRenderedPageBreak/>
        <w:t xml:space="preserve">которые образуются в природе без непосредственного участия человека, они могут быть растительного (целлюлозные – хлопок, лен, пенька), животного (белковые – шерсть, шелк) и минерального происхождения (асбест), и </w:t>
      </w:r>
      <w:r>
        <w:rPr>
          <w:i/>
          <w:u w:val="single" w:color="000000"/>
        </w:rPr>
        <w:t>химические</w:t>
      </w:r>
      <w:r>
        <w:t xml:space="preserve">, изготовляемые заводским путем в результате проведения различных – химических, физико-химических и других процессов из природных или синтетических высокомолекулярных соединений. К химическим волокнам относятся – </w:t>
      </w:r>
      <w:r>
        <w:rPr>
          <w:i/>
          <w:u w:val="single" w:color="000000"/>
        </w:rPr>
        <w:t>искусственные</w:t>
      </w:r>
      <w:r>
        <w:t xml:space="preserve">, которые изготовляют из природных полимеров, и </w:t>
      </w:r>
      <w:r>
        <w:rPr>
          <w:i/>
          <w:u w:val="single" w:color="000000"/>
        </w:rPr>
        <w:t>синтетические</w:t>
      </w:r>
      <w:r>
        <w:t xml:space="preserve">, для которых полимеры предварительно синтезируются из более простых соединений [1,2, 4, 12, 14]. </w:t>
      </w:r>
    </w:p>
    <w:p w:rsidR="005E1989" w:rsidRDefault="00191055">
      <w:pPr>
        <w:ind w:left="-3" w:right="64"/>
      </w:pPr>
      <w:r>
        <w:t xml:space="preserve">Синтетические волокна подразделяются на гетероцепные и карбоцепные. Гетероцепные волокна образуются из полимеров, в основной цепи макромолекул которых, кроме атомов углерода, содержатся атомы других химических элементов (кислорода, азота и т.п.). Карбоцепные волокна образуются из полимеров, в основной цепи макромолекул которых содержатся только атомы углерода. </w:t>
      </w:r>
    </w:p>
    <w:p w:rsidR="005E1989" w:rsidRDefault="00191055">
      <w:pPr>
        <w:ind w:left="-3" w:right="64"/>
      </w:pPr>
      <w:r>
        <w:t xml:space="preserve">В сравнительно недавнее время, благодаря постоянному развитию индустрии волокон разрабатываются и выпускаются волокна с новыми необычными свойствами. В связи с этим, классы синтетических карбоцепных волокон пополнились новыми группами: из соединений фтора (политетрафторэтилена) – фторлон, тефлон; углеродными – с содержанием углерода 95–99 % (углеродное) и с содержанием углерода более 99 % </w:t>
      </w:r>
    </w:p>
    <w:p w:rsidR="005E1989" w:rsidRDefault="00191055">
      <w:pPr>
        <w:spacing w:after="35" w:line="259" w:lineRule="auto"/>
        <w:ind w:left="-3" w:right="64" w:firstLine="0"/>
      </w:pPr>
      <w:r>
        <w:t xml:space="preserve">(графитовые) и др. [15].  </w:t>
      </w:r>
    </w:p>
    <w:p w:rsidR="005E1989" w:rsidRDefault="00191055">
      <w:pPr>
        <w:ind w:left="-3" w:right="64"/>
      </w:pPr>
      <w:r>
        <w:t xml:space="preserve">В зависимости от условий применения изделий резинотекстильные материалы изготавливают из натуральных, искусственных и синтетических волокон. Текстильные материалы из натуральных волокон широко используют благодаря их хорошей адгезии к резине, эластичности и устойчивости к многократным изгибам. Однако прочность этих тканей невысока и теплостойкость недостаточна (до 130 °С). </w:t>
      </w:r>
    </w:p>
    <w:p w:rsidR="005E1989" w:rsidRDefault="00191055">
      <w:pPr>
        <w:ind w:left="-3" w:right="64"/>
      </w:pPr>
      <w:r>
        <w:t xml:space="preserve">В настоящее время основными типами текстильных материалов, применяемых при производстве резинотехнических изделий и шин, являются алифатические полиамидные, обычно называемые просто полиамидными, вискозные, полиэфирные и ароматические полиамидные или арамидные [2, 3, 5-7, 9-12].  </w:t>
      </w:r>
    </w:p>
    <w:p w:rsidR="005E1989" w:rsidRDefault="00191055">
      <w:pPr>
        <w:ind w:left="-3" w:right="64"/>
      </w:pPr>
      <w:r>
        <w:t xml:space="preserve">Сырьем для производства </w:t>
      </w:r>
      <w:r>
        <w:rPr>
          <w:u w:val="single" w:color="000000"/>
        </w:rPr>
        <w:t>вискозных волокон</w:t>
      </w:r>
      <w:r>
        <w:t xml:space="preserve"> и нитей является высококачественная целлюлоза высокой чистоты, содержащая 95-98 % </w:t>
      </w:r>
      <w:r>
        <w:rPr>
          <w:rFonts w:ascii="Segoe UI Symbol" w:eastAsia="Segoe UI Symbol" w:hAnsi="Segoe UI Symbol" w:cs="Segoe UI Symbol"/>
        </w:rPr>
        <w:lastRenderedPageBreak/>
        <w:t></w:t>
      </w:r>
      <w:r>
        <w:t xml:space="preserve">целлюлозы [5, 15, 16]. Весь процесс производства вискозного волокна состоит из следующих основных этапов: подготовка целлюлозы, получение прядильного раствора, формование волокна, отделка вискозного волокна.  </w:t>
      </w:r>
    </w:p>
    <w:p w:rsidR="005E1989" w:rsidRDefault="00191055">
      <w:pPr>
        <w:ind w:left="-3" w:right="64"/>
      </w:pPr>
      <w:r>
        <w:t xml:space="preserve">Подготовка целлюлозы включает сушку древесины, измельчение до мелкой щепки и мерсеризацию (обработку 18-20 %-ным раствором едкого натрия) при температуре 40-50 °С). В растворе едкого натрия целлюлоза набухает, из нее удаляются растворимые примеси и образуется щелочная целлюлоза. Щелочную целлюлозу отжимают от избытка щелочи и измельчают для увеличения ее поверхности и создания более благоприятных условий для вступления в химические реакции. Затем полученную массу выдерживают некоторое время с целью деполимеризации целлюлозы, т.е. снижения молекулярного веса под действием кислорода воздуха, что дает возможность в дальнейшем получать раствор необходимой вязкости – этот процесс называется предсозреванием щелочной целлюлозы. </w:t>
      </w:r>
    </w:p>
    <w:p w:rsidR="005E1989" w:rsidRDefault="00191055">
      <w:pPr>
        <w:ind w:left="-3" w:right="64"/>
      </w:pPr>
      <w:r>
        <w:t xml:space="preserve">Получение прядильного раствора состоит в ксантогенировании подготовленной массы и ее созревании. Подготовленную массу щелочной целлюлозы обрабатывают сероуглеродом и получают, так называемый, ксантогенат целлюлозы. Ксантогенат целлюлозы растворяют в щелочи и получают вязкий раствор – вискозу (7,5 % целлюлозы, 6,5 % щелочи, 86 % воды). Вискоза проходит стадию созревания, в процессе которой она приобретает необходимую вязкость и уменьшается устойчивость к действию кислотных растворов. Для получения окрашенного волокна в прядильный раствор вводят соответствующие красители, а для получения матированного волокна – соль двуокиси титана. </w:t>
      </w:r>
    </w:p>
    <w:p w:rsidR="005E1989" w:rsidRDefault="00191055">
      <w:pPr>
        <w:ind w:left="-3" w:right="64"/>
      </w:pPr>
      <w:r>
        <w:t xml:space="preserve">Формование волокна осуществляется мокрым способом. Формовочный раствор по трубопроводу подается в прядильную машину, где под давлением в 0,3-0,5 МПа, создаваемым поршневым насосом, раствор проходит дополнительную фильеру и продавливается через фильеру в осадительную ванну, содержащую водный раствор серной кислоты и сернокислых солей. Фильера представляет собой колпачок из антикоррозийного металла, содержащий 24-36 и более отверстий диаметром 0,07-0,08 мм. При взаимодействии вискозного раствора с кислотой происходит разложение ксантогената и восстановление целлюлозы, а так как целлюлоза является твердым веществом, струйки затвердевают, образуя твердые тонкие нити, </w:t>
      </w:r>
      <w:r>
        <w:lastRenderedPageBreak/>
        <w:t xml:space="preserve">называемые вискозными. На центрифугальных прядильных машинах элементарные нити, выходящие из ванны, соединяются в одну комплексную нить.  </w:t>
      </w:r>
    </w:p>
    <w:p w:rsidR="005E1989" w:rsidRDefault="00191055">
      <w:pPr>
        <w:ind w:left="-3" w:right="64"/>
      </w:pPr>
      <w:r>
        <w:t xml:space="preserve">Отделка вискозного волокна складывается из следующих операций: промывка – удаление серной кислоты и ее солей во избежание возможного гидролиза целлюлозы, ослабления и обрыва волокон; десульфурация – удаление коллоидной серы с волокон, которая придает им желтоватый цвет и некоторую жесткость; отбелка гипохлоритом натрия; кисловки серной кислотой для удаления остатков гипохлорита; мыловка раствором мыла для придания волокнам мягкости и рассыпчатости; сушка при температуре 80 - 50 °С; крутка нитей; запарка нитей с целью фиксации крутки. </w:t>
      </w:r>
    </w:p>
    <w:p w:rsidR="005E1989" w:rsidRDefault="00191055">
      <w:pPr>
        <w:spacing w:line="259" w:lineRule="auto"/>
        <w:ind w:left="720" w:right="64" w:firstLine="0"/>
      </w:pPr>
      <w:r>
        <w:t xml:space="preserve">Вискозные волокна представляют собой гидратцеллюлозу: </w:t>
      </w:r>
    </w:p>
    <w:p w:rsidR="005E1989" w:rsidRDefault="00191055">
      <w:pPr>
        <w:spacing w:after="83" w:line="259" w:lineRule="auto"/>
        <w:ind w:left="10" w:right="379" w:hanging="10"/>
        <w:jc w:val="right"/>
      </w:pPr>
      <w:r>
        <w:rPr>
          <w:noProof/>
        </w:rPr>
        <w:drawing>
          <wp:inline distT="0" distB="0" distL="0" distR="0">
            <wp:extent cx="5684520" cy="1402080"/>
            <wp:effectExtent l="0" t="0" r="0" b="0"/>
            <wp:docPr id="1947" name="Picture 1947"/>
            <wp:cNvGraphicFramePr/>
            <a:graphic xmlns:a="http://schemas.openxmlformats.org/drawingml/2006/main">
              <a:graphicData uri="http://schemas.openxmlformats.org/drawingml/2006/picture">
                <pic:pic xmlns:pic="http://schemas.openxmlformats.org/drawingml/2006/picture">
                  <pic:nvPicPr>
                    <pic:cNvPr id="1947" name="Picture 1947"/>
                    <pic:cNvPicPr/>
                  </pic:nvPicPr>
                  <pic:blipFill>
                    <a:blip r:embed="rId10"/>
                    <a:stretch>
                      <a:fillRect/>
                    </a:stretch>
                  </pic:blipFill>
                  <pic:spPr>
                    <a:xfrm>
                      <a:off x="0" y="0"/>
                      <a:ext cx="5684520" cy="1402080"/>
                    </a:xfrm>
                    <a:prstGeom prst="rect">
                      <a:avLst/>
                    </a:prstGeom>
                  </pic:spPr>
                </pic:pic>
              </a:graphicData>
            </a:graphic>
          </wp:inline>
        </w:drawing>
      </w:r>
      <w:r>
        <w:t xml:space="preserve">, отличающуюся от природной целлюлозы меньшей длиной молекулярной цепи и меньшей ориентацией макромолекул в волокне, чем и объясняются различия их свойств [15, 16]. </w:t>
      </w:r>
    </w:p>
    <w:p w:rsidR="005E1989" w:rsidRDefault="00191055">
      <w:pPr>
        <w:ind w:left="-3" w:right="64"/>
      </w:pPr>
      <w:r>
        <w:rPr>
          <w:u w:val="single" w:color="000000"/>
        </w:rPr>
        <w:t>Полиамидные волокна</w:t>
      </w:r>
      <w:r>
        <w:t xml:space="preserve"> – синтетические волокна, формуемые из расплавов или растворов полиамидов. Обычно для производства полиамидных волокон используют линейные алифатические полиамиды с молекулярной массой от 15000 до 30 000 (чаще всего поликапроамид и полигексаметиленадипинамид). С конца 60-х гг. 20 в. налажен выпуск полиамидных волокон из ароматических полиамидов, обладающих высокой термостойкостью. Технологический процесс получения полиамидных волокон включает три основных этапа: синтез полимера, формование волокна и его текстильную обработку. Полиамидные волокна характеризуются высокой прочностью при растяжении, отличной стойкостью к истиранию и ударным нагрузкам. Устойчивы к действию многих химических реагентов, хорошо противостоят биохимическим воздействиям, окрашиваются многими красителями. Максимальная рабочая температура волокон из алифатических полиамидов 80 - 150 °С, волокон из ароматических полиамидов – 350-600 °С. Полиамидные волокна растворяются в </w:t>
      </w:r>
      <w:r>
        <w:lastRenderedPageBreak/>
        <w:t xml:space="preserve">концентрированных минеральных кислотах, феноле, крезоле, трихлорэтане, хлороформе и др. Полиамидные волокна малогигроскопичны, что является причиной их повышенной электризуемости. Они плохо устойчивы к термоокислительным воздействиям и действию света, особенно ультрафиолетовых лучей. Для устранения этих недостатков в полиамиды вводят различные стабилизаторы [5, 7].  </w:t>
      </w:r>
    </w:p>
    <w:p w:rsidR="005E1989" w:rsidRDefault="00191055">
      <w:pPr>
        <w:ind w:left="-3" w:right="64"/>
      </w:pPr>
      <w:r>
        <w:t xml:space="preserve">Полиамидные волокна используются в производстве товаров широкого потребления, шинного корда, резинотехнических изделий, фильтровальных материалов, рыболовных сетей, щетины, канатов и др. Большое распространение получили текстурированные (высокообъёмные) нити из полиамидных волокон. Полиамидные волокна выпускают в виде непрерывных нитей или штапельных волокон во многих странах под следующими торговыми названиями: волокна из поликапролактама – капрон (РФ), найлон-6 (США), перлон, дедерон (Германия), амилан (Япония) и др.: волокна из полигексаметилен-адипинамида – анид (РФ), найлон-6,6 (США), родиа-найлон (Германия), ниплон (Япония) и др.; волокна из ароматических полиамидов – номекс (США) [7]. </w:t>
      </w:r>
    </w:p>
    <w:p w:rsidR="005E1989" w:rsidRDefault="00191055">
      <w:pPr>
        <w:ind w:left="-3" w:right="64"/>
      </w:pPr>
      <w:r>
        <w:t xml:space="preserve">Наибольшее распространение получили две разновидности </w:t>
      </w:r>
      <w:r>
        <w:rPr>
          <w:i/>
        </w:rPr>
        <w:t xml:space="preserve">полиамидного корда </w:t>
      </w:r>
      <w:r>
        <w:t xml:space="preserve">[3, 11]: капроновый, известный также под названиями найлон-6 и полиамид-6, и анидный, известный также под названиями найлон-66 и полиамид-66. Цифры в этих названиях означают количество атомов углерода в повторяющихся звеньях макромолекул волокнообразующих полимеров.  </w:t>
      </w:r>
    </w:p>
    <w:p w:rsidR="005E1989" w:rsidRDefault="00191055">
      <w:pPr>
        <w:ind w:left="-3" w:right="64"/>
      </w:pPr>
      <w:r>
        <w:t xml:space="preserve">Капрон получают полимеризацией </w:t>
      </w:r>
      <w:r>
        <w:rPr>
          <w:rFonts w:ascii="Segoe UI Symbol" w:eastAsia="Segoe UI Symbol" w:hAnsi="Segoe UI Symbol" w:cs="Segoe UI Symbol"/>
          <w:sz w:val="30"/>
        </w:rPr>
        <w:t></w:t>
      </w:r>
      <w:r>
        <w:t xml:space="preserve">-капролактама, его макромолекула содержит повторяющиеся звенья  </w:t>
      </w:r>
    </w:p>
    <w:p w:rsidR="005E1989" w:rsidRDefault="00191055">
      <w:pPr>
        <w:spacing w:after="37" w:line="259" w:lineRule="auto"/>
        <w:ind w:left="195" w:right="240" w:hanging="10"/>
        <w:jc w:val="center"/>
      </w:pPr>
      <w:r>
        <w:t>-NH-CO-(CH</w:t>
      </w:r>
      <w:r>
        <w:rPr>
          <w:vertAlign w:val="subscript"/>
        </w:rPr>
        <w:t>2</w:t>
      </w:r>
      <w:r>
        <w:t>)</w:t>
      </w:r>
      <w:r>
        <w:rPr>
          <w:vertAlign w:val="subscript"/>
        </w:rPr>
        <w:t>5</w:t>
      </w:r>
      <w:r>
        <w:t xml:space="preserve">-. </w:t>
      </w:r>
    </w:p>
    <w:p w:rsidR="005E1989" w:rsidRDefault="00191055">
      <w:pPr>
        <w:ind w:left="-3" w:right="64"/>
      </w:pPr>
      <w:r>
        <w:t xml:space="preserve">Способность к растяжению и упругое восстановление полиамидных волокон делает его основным тканевым материалом, применяемом в изготовлении шин, транспортерных лент и др. резинотехнических изделий.  </w:t>
      </w:r>
    </w:p>
    <w:p w:rsidR="005E1989" w:rsidRDefault="00191055">
      <w:pPr>
        <w:spacing w:after="50" w:line="259" w:lineRule="auto"/>
        <w:ind w:left="720" w:right="64" w:firstLine="0"/>
      </w:pPr>
      <w:r>
        <w:rPr>
          <w:i/>
        </w:rPr>
        <w:t>Анид</w:t>
      </w:r>
      <w:r>
        <w:t xml:space="preserve"> получают сополиконденсацией адипиновой кислоты  </w:t>
      </w:r>
    </w:p>
    <w:p w:rsidR="005E1989" w:rsidRDefault="00191055">
      <w:pPr>
        <w:spacing w:after="92" w:line="259" w:lineRule="auto"/>
        <w:ind w:left="195" w:right="244" w:hanging="10"/>
        <w:jc w:val="center"/>
      </w:pPr>
      <w:r>
        <w:t>HOOC-(CH</w:t>
      </w:r>
      <w:r>
        <w:rPr>
          <w:vertAlign w:val="subscript"/>
        </w:rPr>
        <w:t>2</w:t>
      </w:r>
      <w:r>
        <w:t>)</w:t>
      </w:r>
      <w:r>
        <w:rPr>
          <w:vertAlign w:val="subscript"/>
        </w:rPr>
        <w:t>4</w:t>
      </w:r>
      <w:r>
        <w:t xml:space="preserve">-COOH </w:t>
      </w:r>
    </w:p>
    <w:p w:rsidR="005E1989" w:rsidRDefault="00191055">
      <w:pPr>
        <w:spacing w:after="65" w:line="259" w:lineRule="auto"/>
        <w:ind w:left="-3" w:right="64" w:firstLine="0"/>
      </w:pPr>
      <w:r>
        <w:t xml:space="preserve">и гексаметилендиамина  </w:t>
      </w:r>
    </w:p>
    <w:p w:rsidR="005E1989" w:rsidRDefault="00191055">
      <w:pPr>
        <w:spacing w:after="89" w:line="259" w:lineRule="auto"/>
        <w:ind w:left="195" w:right="240" w:hanging="10"/>
        <w:jc w:val="center"/>
      </w:pPr>
      <w:r>
        <w:t>H</w:t>
      </w:r>
      <w:r>
        <w:rPr>
          <w:vertAlign w:val="subscript"/>
        </w:rPr>
        <w:t>2</w:t>
      </w:r>
      <w:r>
        <w:t>N-(CH</w:t>
      </w:r>
      <w:r>
        <w:rPr>
          <w:vertAlign w:val="subscript"/>
        </w:rPr>
        <w:t>2</w:t>
      </w:r>
      <w:r>
        <w:t>)</w:t>
      </w:r>
      <w:r>
        <w:rPr>
          <w:vertAlign w:val="subscript"/>
        </w:rPr>
        <w:t>6</w:t>
      </w:r>
      <w:r>
        <w:t>-NH</w:t>
      </w:r>
      <w:r>
        <w:rPr>
          <w:vertAlign w:val="subscript"/>
        </w:rPr>
        <w:t>2</w:t>
      </w:r>
      <w:r>
        <w:t xml:space="preserve">, </w:t>
      </w:r>
    </w:p>
    <w:p w:rsidR="005E1989" w:rsidRDefault="00191055">
      <w:pPr>
        <w:spacing w:after="52" w:line="259" w:lineRule="auto"/>
        <w:ind w:left="-3" w:right="64" w:firstLine="0"/>
      </w:pPr>
      <w:r>
        <w:t xml:space="preserve">его макромолекулы содержат повторяющиеся звенья  </w:t>
      </w:r>
    </w:p>
    <w:p w:rsidR="005E1989" w:rsidRDefault="00191055">
      <w:pPr>
        <w:spacing w:after="37" w:line="259" w:lineRule="auto"/>
        <w:ind w:left="195" w:right="240" w:hanging="10"/>
        <w:jc w:val="center"/>
      </w:pPr>
      <w:r>
        <w:t>-CO-(CH</w:t>
      </w:r>
      <w:r>
        <w:rPr>
          <w:vertAlign w:val="subscript"/>
        </w:rPr>
        <w:t>2</w:t>
      </w:r>
      <w:r>
        <w:t>)</w:t>
      </w:r>
      <w:r>
        <w:rPr>
          <w:vertAlign w:val="subscript"/>
        </w:rPr>
        <w:t>4</w:t>
      </w:r>
      <w:r>
        <w:t>-CO-HN-(CH</w:t>
      </w:r>
      <w:r>
        <w:rPr>
          <w:vertAlign w:val="subscript"/>
        </w:rPr>
        <w:t>2</w:t>
      </w:r>
      <w:r>
        <w:t>)</w:t>
      </w:r>
      <w:r>
        <w:rPr>
          <w:vertAlign w:val="subscript"/>
        </w:rPr>
        <w:t>6</w:t>
      </w:r>
      <w:r>
        <w:t xml:space="preserve">-NH-. </w:t>
      </w:r>
    </w:p>
    <w:p w:rsidR="005E1989" w:rsidRDefault="00191055">
      <w:pPr>
        <w:ind w:left="-3" w:right="64"/>
      </w:pPr>
      <w:r>
        <w:lastRenderedPageBreak/>
        <w:t xml:space="preserve">Такой волокнообразующий полимер характеризуется большей плотностью межмолекулярных водородных связей и, как следствие, более плотной упаковкой кристаллической структуры по сравнению с капроном, чем и определяются отличия в свойствах анидного и капронового корда [7].  </w:t>
      </w:r>
    </w:p>
    <w:p w:rsidR="005E1989" w:rsidRDefault="00191055">
      <w:pPr>
        <w:ind w:left="-3" w:right="64"/>
      </w:pPr>
      <w:r>
        <w:t xml:space="preserve">Анидный корд по сравнению с капроновым кордом имеет преимущества по следующим показателям: температура плавления выше на 40-50 °С, термостойкость, динамическая выносливость, относительная прочность выше на 8-10 %, тепловая усадка ниже на 3-5 %, сохранение прочности при действии повышенных температур и влажности [2, 6, 7]. </w:t>
      </w:r>
    </w:p>
    <w:p w:rsidR="005E1989" w:rsidRDefault="00191055">
      <w:pPr>
        <w:ind w:left="-3" w:right="64"/>
      </w:pPr>
      <w:r>
        <w:t>В целях расширения ассортимента и области применения химических волокнистых материалов (волокон и нитей) в различных областях техники созданы высокопрочные, высокомодульные виды волокон со специальными свойствами, которые могут быть названы химическими волокнами нового поколения. Такие волокна получают из ароматических полиамидов. Наиболее распространены арамидные волокна из поли-</w:t>
      </w:r>
      <w:r>
        <w:rPr>
          <w:i/>
        </w:rPr>
        <w:t>п</w:t>
      </w:r>
      <w:r>
        <w:t xml:space="preserve">-фенилентерефталамида, известные под названиями Kevlar, Fiber B, Twaron, Терлон, макромолекула которого содержит повторяющиеся звенья </w:t>
      </w:r>
    </w:p>
    <w:p w:rsidR="005E1989" w:rsidRDefault="00191055">
      <w:pPr>
        <w:spacing w:after="0" w:line="259" w:lineRule="auto"/>
        <w:ind w:left="25" w:right="1587" w:hanging="10"/>
        <w:jc w:val="center"/>
      </w:pPr>
      <w:r>
        <w:rPr>
          <w:rFonts w:ascii="Calibri" w:eastAsia="Calibri" w:hAnsi="Calibri" w:cs="Calibri"/>
          <w:noProof/>
          <w:sz w:val="22"/>
        </w:rPr>
        <mc:AlternateContent>
          <mc:Choice Requires="wpg">
            <w:drawing>
              <wp:inline distT="0" distB="0" distL="0" distR="0">
                <wp:extent cx="1726079" cy="240794"/>
                <wp:effectExtent l="0" t="0" r="0" b="0"/>
                <wp:docPr id="62948" name="Group 62948"/>
                <wp:cNvGraphicFramePr/>
                <a:graphic xmlns:a="http://schemas.openxmlformats.org/drawingml/2006/main">
                  <a:graphicData uri="http://schemas.microsoft.com/office/word/2010/wordprocessingGroup">
                    <wpg:wgp>
                      <wpg:cNvGrpSpPr/>
                      <wpg:grpSpPr>
                        <a:xfrm>
                          <a:off x="0" y="0"/>
                          <a:ext cx="1726079" cy="240794"/>
                          <a:chOff x="0" y="0"/>
                          <a:chExt cx="1726079" cy="240794"/>
                        </a:xfrm>
                      </wpg:grpSpPr>
                      <wps:wsp>
                        <wps:cNvPr id="2272" name="Shape 2272"/>
                        <wps:cNvSpPr/>
                        <wps:spPr>
                          <a:xfrm>
                            <a:off x="1462448" y="110043"/>
                            <a:ext cx="65743" cy="109422"/>
                          </a:xfrm>
                          <a:custGeom>
                            <a:avLst/>
                            <a:gdLst/>
                            <a:ahLst/>
                            <a:cxnLst/>
                            <a:rect l="0" t="0" r="0" b="0"/>
                            <a:pathLst>
                              <a:path w="65743" h="109422">
                                <a:moveTo>
                                  <a:pt x="0" y="0"/>
                                </a:moveTo>
                                <a:lnTo>
                                  <a:pt x="65743" y="109422"/>
                                </a:lnTo>
                              </a:path>
                            </a:pathLst>
                          </a:custGeom>
                          <a:ln w="7404" cap="flat">
                            <a:round/>
                          </a:ln>
                        </wps:spPr>
                        <wps:style>
                          <a:lnRef idx="1">
                            <a:srgbClr val="000000"/>
                          </a:lnRef>
                          <a:fillRef idx="0">
                            <a:srgbClr val="000000">
                              <a:alpha val="0"/>
                            </a:srgbClr>
                          </a:fillRef>
                          <a:effectRef idx="0">
                            <a:scrgbClr r="0" g="0" b="0"/>
                          </a:effectRef>
                          <a:fontRef idx="none"/>
                        </wps:style>
                        <wps:bodyPr/>
                      </wps:wsp>
                      <wps:wsp>
                        <wps:cNvPr id="2273" name="Shape 2273"/>
                        <wps:cNvSpPr/>
                        <wps:spPr>
                          <a:xfrm>
                            <a:off x="1462448" y="0"/>
                            <a:ext cx="65743" cy="110043"/>
                          </a:xfrm>
                          <a:custGeom>
                            <a:avLst/>
                            <a:gdLst/>
                            <a:ahLst/>
                            <a:cxnLst/>
                            <a:rect l="0" t="0" r="0" b="0"/>
                            <a:pathLst>
                              <a:path w="65743" h="110043">
                                <a:moveTo>
                                  <a:pt x="65743" y="0"/>
                                </a:moveTo>
                                <a:lnTo>
                                  <a:pt x="0" y="110043"/>
                                </a:lnTo>
                              </a:path>
                            </a:pathLst>
                          </a:custGeom>
                          <a:ln w="7404" cap="flat">
                            <a:round/>
                          </a:ln>
                        </wps:spPr>
                        <wps:style>
                          <a:lnRef idx="1">
                            <a:srgbClr val="000000"/>
                          </a:lnRef>
                          <a:fillRef idx="0">
                            <a:srgbClr val="000000">
                              <a:alpha val="0"/>
                            </a:srgbClr>
                          </a:fillRef>
                          <a:effectRef idx="0">
                            <a:scrgbClr r="0" g="0" b="0"/>
                          </a:effectRef>
                          <a:fontRef idx="none"/>
                        </wps:style>
                        <wps:bodyPr/>
                      </wps:wsp>
                      <wps:wsp>
                        <wps:cNvPr id="2274" name="Shape 2274"/>
                        <wps:cNvSpPr/>
                        <wps:spPr>
                          <a:xfrm>
                            <a:off x="1528191" y="0"/>
                            <a:ext cx="132145" cy="0"/>
                          </a:xfrm>
                          <a:custGeom>
                            <a:avLst/>
                            <a:gdLst/>
                            <a:ahLst/>
                            <a:cxnLst/>
                            <a:rect l="0" t="0" r="0" b="0"/>
                            <a:pathLst>
                              <a:path w="132145">
                                <a:moveTo>
                                  <a:pt x="132145" y="0"/>
                                </a:moveTo>
                                <a:lnTo>
                                  <a:pt x="0" y="0"/>
                                </a:lnTo>
                              </a:path>
                            </a:pathLst>
                          </a:custGeom>
                          <a:ln w="7404" cap="flat">
                            <a:round/>
                          </a:ln>
                        </wps:spPr>
                        <wps:style>
                          <a:lnRef idx="1">
                            <a:srgbClr val="000000"/>
                          </a:lnRef>
                          <a:fillRef idx="0">
                            <a:srgbClr val="000000">
                              <a:alpha val="0"/>
                            </a:srgbClr>
                          </a:fillRef>
                          <a:effectRef idx="0">
                            <a:scrgbClr r="0" g="0" b="0"/>
                          </a:effectRef>
                          <a:fontRef idx="none"/>
                        </wps:style>
                        <wps:bodyPr/>
                      </wps:wsp>
                      <wps:wsp>
                        <wps:cNvPr id="2275" name="Shape 2275"/>
                        <wps:cNvSpPr/>
                        <wps:spPr>
                          <a:xfrm>
                            <a:off x="1660335" y="0"/>
                            <a:ext cx="65744" cy="110043"/>
                          </a:xfrm>
                          <a:custGeom>
                            <a:avLst/>
                            <a:gdLst/>
                            <a:ahLst/>
                            <a:cxnLst/>
                            <a:rect l="0" t="0" r="0" b="0"/>
                            <a:pathLst>
                              <a:path w="65744" h="110043">
                                <a:moveTo>
                                  <a:pt x="65744" y="110043"/>
                                </a:moveTo>
                                <a:lnTo>
                                  <a:pt x="0" y="0"/>
                                </a:lnTo>
                              </a:path>
                            </a:pathLst>
                          </a:custGeom>
                          <a:ln w="7404" cap="flat">
                            <a:round/>
                          </a:ln>
                        </wps:spPr>
                        <wps:style>
                          <a:lnRef idx="1">
                            <a:srgbClr val="000000"/>
                          </a:lnRef>
                          <a:fillRef idx="0">
                            <a:srgbClr val="000000">
                              <a:alpha val="0"/>
                            </a:srgbClr>
                          </a:fillRef>
                          <a:effectRef idx="0">
                            <a:scrgbClr r="0" g="0" b="0"/>
                          </a:effectRef>
                          <a:fontRef idx="none"/>
                        </wps:style>
                        <wps:bodyPr/>
                      </wps:wsp>
                      <wps:wsp>
                        <wps:cNvPr id="2276" name="Shape 2276"/>
                        <wps:cNvSpPr/>
                        <wps:spPr>
                          <a:xfrm>
                            <a:off x="1660336" y="110043"/>
                            <a:ext cx="65743" cy="109422"/>
                          </a:xfrm>
                          <a:custGeom>
                            <a:avLst/>
                            <a:gdLst/>
                            <a:ahLst/>
                            <a:cxnLst/>
                            <a:rect l="0" t="0" r="0" b="0"/>
                            <a:pathLst>
                              <a:path w="65743" h="109422">
                                <a:moveTo>
                                  <a:pt x="0" y="109422"/>
                                </a:moveTo>
                                <a:lnTo>
                                  <a:pt x="65743" y="0"/>
                                </a:lnTo>
                              </a:path>
                            </a:pathLst>
                          </a:custGeom>
                          <a:ln w="7404" cap="flat">
                            <a:round/>
                          </a:ln>
                        </wps:spPr>
                        <wps:style>
                          <a:lnRef idx="1">
                            <a:srgbClr val="000000"/>
                          </a:lnRef>
                          <a:fillRef idx="0">
                            <a:srgbClr val="000000">
                              <a:alpha val="0"/>
                            </a:srgbClr>
                          </a:fillRef>
                          <a:effectRef idx="0">
                            <a:scrgbClr r="0" g="0" b="0"/>
                          </a:effectRef>
                          <a:fontRef idx="none"/>
                        </wps:style>
                        <wps:bodyPr/>
                      </wps:wsp>
                      <wps:wsp>
                        <wps:cNvPr id="2277" name="Shape 2277"/>
                        <wps:cNvSpPr/>
                        <wps:spPr>
                          <a:xfrm>
                            <a:off x="1528191" y="219465"/>
                            <a:ext cx="132145" cy="0"/>
                          </a:xfrm>
                          <a:custGeom>
                            <a:avLst/>
                            <a:gdLst/>
                            <a:ahLst/>
                            <a:cxnLst/>
                            <a:rect l="0" t="0" r="0" b="0"/>
                            <a:pathLst>
                              <a:path w="132145">
                                <a:moveTo>
                                  <a:pt x="0" y="0"/>
                                </a:moveTo>
                                <a:lnTo>
                                  <a:pt x="132145" y="0"/>
                                </a:lnTo>
                              </a:path>
                            </a:pathLst>
                          </a:custGeom>
                          <a:ln w="7404" cap="flat">
                            <a:round/>
                          </a:ln>
                        </wps:spPr>
                        <wps:style>
                          <a:lnRef idx="1">
                            <a:srgbClr val="000000"/>
                          </a:lnRef>
                          <a:fillRef idx="0">
                            <a:srgbClr val="000000">
                              <a:alpha val="0"/>
                            </a:srgbClr>
                          </a:fillRef>
                          <a:effectRef idx="0">
                            <a:scrgbClr r="0" g="0" b="0"/>
                          </a:effectRef>
                          <a:fontRef idx="none"/>
                        </wps:style>
                        <wps:bodyPr/>
                      </wps:wsp>
                      <wps:wsp>
                        <wps:cNvPr id="2279" name="Shape 2279"/>
                        <wps:cNvSpPr/>
                        <wps:spPr>
                          <a:xfrm>
                            <a:off x="1512512" y="37093"/>
                            <a:ext cx="150195" cy="144352"/>
                          </a:xfrm>
                          <a:custGeom>
                            <a:avLst/>
                            <a:gdLst/>
                            <a:ahLst/>
                            <a:cxnLst/>
                            <a:rect l="0" t="0" r="0" b="0"/>
                            <a:pathLst>
                              <a:path w="150195" h="144352">
                                <a:moveTo>
                                  <a:pt x="0" y="72331"/>
                                </a:moveTo>
                                <a:cubicBezTo>
                                  <a:pt x="0" y="111898"/>
                                  <a:pt x="33860" y="144352"/>
                                  <a:pt x="74966" y="144352"/>
                                </a:cubicBezTo>
                                <a:cubicBezTo>
                                  <a:pt x="116335" y="144352"/>
                                  <a:pt x="150195" y="111898"/>
                                  <a:pt x="150195" y="72331"/>
                                </a:cubicBezTo>
                                <a:cubicBezTo>
                                  <a:pt x="150195" y="32765"/>
                                  <a:pt x="116335" y="0"/>
                                  <a:pt x="74966" y="0"/>
                                </a:cubicBezTo>
                                <a:cubicBezTo>
                                  <a:pt x="33860" y="0"/>
                                  <a:pt x="0" y="32765"/>
                                  <a:pt x="0" y="72331"/>
                                </a:cubicBezTo>
                                <a:close/>
                              </a:path>
                            </a:pathLst>
                          </a:custGeom>
                          <a:ln w="7404" cap="flat">
                            <a:round/>
                          </a:ln>
                        </wps:spPr>
                        <wps:style>
                          <a:lnRef idx="1">
                            <a:srgbClr val="000000"/>
                          </a:lnRef>
                          <a:fillRef idx="0">
                            <a:srgbClr val="000000">
                              <a:alpha val="0"/>
                            </a:srgbClr>
                          </a:fillRef>
                          <a:effectRef idx="0">
                            <a:scrgbClr r="0" g="0" b="0"/>
                          </a:effectRef>
                          <a:fontRef idx="none"/>
                        </wps:style>
                        <wps:bodyPr/>
                      </wps:wsp>
                      <wps:wsp>
                        <wps:cNvPr id="2284" name="Shape 2284"/>
                        <wps:cNvSpPr/>
                        <wps:spPr>
                          <a:xfrm>
                            <a:off x="1052904" y="132299"/>
                            <a:ext cx="79221" cy="0"/>
                          </a:xfrm>
                          <a:custGeom>
                            <a:avLst/>
                            <a:gdLst/>
                            <a:ahLst/>
                            <a:cxnLst/>
                            <a:rect l="0" t="0" r="0" b="0"/>
                            <a:pathLst>
                              <a:path w="79221">
                                <a:moveTo>
                                  <a:pt x="0" y="0"/>
                                </a:moveTo>
                                <a:lnTo>
                                  <a:pt x="79221" y="0"/>
                                </a:lnTo>
                              </a:path>
                            </a:pathLst>
                          </a:custGeom>
                          <a:ln w="7404" cap="flat">
                            <a:round/>
                          </a:ln>
                        </wps:spPr>
                        <wps:style>
                          <a:lnRef idx="1">
                            <a:srgbClr val="000000"/>
                          </a:lnRef>
                          <a:fillRef idx="0">
                            <a:srgbClr val="000000">
                              <a:alpha val="0"/>
                            </a:srgbClr>
                          </a:fillRef>
                          <a:effectRef idx="0">
                            <a:scrgbClr r="0" g="0" b="0"/>
                          </a:effectRef>
                          <a:fontRef idx="none"/>
                        </wps:style>
                        <wps:bodyPr/>
                      </wps:wsp>
                      <wps:wsp>
                        <wps:cNvPr id="2285" name="Rectangle 2285"/>
                        <wps:cNvSpPr/>
                        <wps:spPr>
                          <a:xfrm>
                            <a:off x="1148239" y="36661"/>
                            <a:ext cx="155344" cy="225089"/>
                          </a:xfrm>
                          <a:prstGeom prst="rect">
                            <a:avLst/>
                          </a:prstGeom>
                          <a:ln>
                            <a:noFill/>
                          </a:ln>
                        </wps:spPr>
                        <wps:txbx>
                          <w:txbxContent>
                            <w:p w:rsidR="005E1989" w:rsidRDefault="00191055">
                              <w:pPr>
                                <w:spacing w:after="160" w:line="259" w:lineRule="auto"/>
                                <w:ind w:left="0" w:firstLine="0"/>
                                <w:jc w:val="left"/>
                              </w:pPr>
                              <w:r>
                                <w:rPr>
                                  <w:rFonts w:ascii="Arial" w:eastAsia="Arial" w:hAnsi="Arial" w:cs="Arial"/>
                                  <w:sz w:val="24"/>
                                </w:rPr>
                                <w:t>C</w:t>
                              </w:r>
                            </w:p>
                          </w:txbxContent>
                        </wps:txbx>
                        <wps:bodyPr horzOverflow="overflow" vert="horz" lIns="0" tIns="0" rIns="0" bIns="0" rtlCol="0">
                          <a:noAutofit/>
                        </wps:bodyPr>
                      </wps:wsp>
                      <wps:wsp>
                        <wps:cNvPr id="62852" name="Rectangle 62852"/>
                        <wps:cNvSpPr/>
                        <wps:spPr>
                          <a:xfrm>
                            <a:off x="1259013" y="36661"/>
                            <a:ext cx="167318" cy="225090"/>
                          </a:xfrm>
                          <a:prstGeom prst="rect">
                            <a:avLst/>
                          </a:prstGeom>
                          <a:ln>
                            <a:noFill/>
                          </a:ln>
                        </wps:spPr>
                        <wps:txbx>
                          <w:txbxContent>
                            <w:p w:rsidR="005E1989" w:rsidRDefault="00191055">
                              <w:pPr>
                                <w:spacing w:after="160" w:line="259" w:lineRule="auto"/>
                                <w:ind w:left="0" w:firstLine="0"/>
                                <w:jc w:val="left"/>
                              </w:pPr>
                              <w:r>
                                <w:rPr>
                                  <w:rFonts w:ascii="Arial" w:eastAsia="Arial" w:hAnsi="Arial" w:cs="Arial"/>
                                  <w:sz w:val="24"/>
                                </w:rPr>
                                <w:t>O</w:t>
                              </w:r>
                            </w:p>
                          </w:txbxContent>
                        </wps:txbx>
                        <wps:bodyPr horzOverflow="overflow" vert="horz" lIns="0" tIns="0" rIns="0" bIns="0" rtlCol="0">
                          <a:noAutofit/>
                        </wps:bodyPr>
                      </wps:wsp>
                      <wps:wsp>
                        <wps:cNvPr id="2287" name="Rectangle 2287"/>
                        <wps:cNvSpPr/>
                        <wps:spPr>
                          <a:xfrm>
                            <a:off x="815571" y="44079"/>
                            <a:ext cx="155345" cy="225090"/>
                          </a:xfrm>
                          <a:prstGeom prst="rect">
                            <a:avLst/>
                          </a:prstGeom>
                          <a:ln>
                            <a:noFill/>
                          </a:ln>
                        </wps:spPr>
                        <wps:txbx>
                          <w:txbxContent>
                            <w:p w:rsidR="005E1989" w:rsidRDefault="00191055">
                              <w:pPr>
                                <w:spacing w:after="160" w:line="259" w:lineRule="auto"/>
                                <w:ind w:left="0" w:firstLine="0"/>
                                <w:jc w:val="left"/>
                              </w:pPr>
                              <w:r>
                                <w:rPr>
                                  <w:rFonts w:ascii="Arial" w:eastAsia="Arial" w:hAnsi="Arial" w:cs="Arial"/>
                                  <w:sz w:val="24"/>
                                </w:rPr>
                                <w:t>N</w:t>
                              </w:r>
                            </w:p>
                          </w:txbxContent>
                        </wps:txbx>
                        <wps:bodyPr horzOverflow="overflow" vert="horz" lIns="0" tIns="0" rIns="0" bIns="0" rtlCol="0">
                          <a:noAutofit/>
                        </wps:bodyPr>
                      </wps:wsp>
                      <wps:wsp>
                        <wps:cNvPr id="2288" name="Rectangle 2288"/>
                        <wps:cNvSpPr/>
                        <wps:spPr>
                          <a:xfrm>
                            <a:off x="918454" y="44079"/>
                            <a:ext cx="155345" cy="225090"/>
                          </a:xfrm>
                          <a:prstGeom prst="rect">
                            <a:avLst/>
                          </a:prstGeom>
                          <a:ln>
                            <a:noFill/>
                          </a:ln>
                        </wps:spPr>
                        <wps:txbx>
                          <w:txbxContent>
                            <w:p w:rsidR="005E1989" w:rsidRDefault="00191055">
                              <w:pPr>
                                <w:spacing w:after="160" w:line="259" w:lineRule="auto"/>
                                <w:ind w:left="0" w:firstLine="0"/>
                                <w:jc w:val="left"/>
                              </w:pPr>
                              <w:r>
                                <w:rPr>
                                  <w:rFonts w:ascii="Arial" w:eastAsia="Arial" w:hAnsi="Arial" w:cs="Arial"/>
                                  <w:sz w:val="24"/>
                                </w:rPr>
                                <w:t>H</w:t>
                              </w:r>
                            </w:p>
                          </w:txbxContent>
                        </wps:txbx>
                        <wps:bodyPr horzOverflow="overflow" vert="horz" lIns="0" tIns="0" rIns="0" bIns="0" rtlCol="0">
                          <a:noAutofit/>
                        </wps:bodyPr>
                      </wps:wsp>
                      <wps:wsp>
                        <wps:cNvPr id="2289" name="Shape 2289"/>
                        <wps:cNvSpPr/>
                        <wps:spPr>
                          <a:xfrm>
                            <a:off x="423392" y="21328"/>
                            <a:ext cx="65097" cy="110043"/>
                          </a:xfrm>
                          <a:custGeom>
                            <a:avLst/>
                            <a:gdLst/>
                            <a:ahLst/>
                            <a:cxnLst/>
                            <a:rect l="0" t="0" r="0" b="0"/>
                            <a:pathLst>
                              <a:path w="65097" h="110043">
                                <a:moveTo>
                                  <a:pt x="65097" y="0"/>
                                </a:moveTo>
                                <a:lnTo>
                                  <a:pt x="0" y="110043"/>
                                </a:lnTo>
                              </a:path>
                            </a:pathLst>
                          </a:custGeom>
                          <a:ln w="7404" cap="flat">
                            <a:round/>
                          </a:ln>
                        </wps:spPr>
                        <wps:style>
                          <a:lnRef idx="1">
                            <a:srgbClr val="000000"/>
                          </a:lnRef>
                          <a:fillRef idx="0">
                            <a:srgbClr val="000000">
                              <a:alpha val="0"/>
                            </a:srgbClr>
                          </a:fillRef>
                          <a:effectRef idx="0">
                            <a:scrgbClr r="0" g="0" b="0"/>
                          </a:effectRef>
                          <a:fontRef idx="none"/>
                        </wps:style>
                        <wps:bodyPr/>
                      </wps:wsp>
                      <wps:wsp>
                        <wps:cNvPr id="2290" name="Shape 2290"/>
                        <wps:cNvSpPr/>
                        <wps:spPr>
                          <a:xfrm>
                            <a:off x="488489" y="20401"/>
                            <a:ext cx="132145" cy="927"/>
                          </a:xfrm>
                          <a:custGeom>
                            <a:avLst/>
                            <a:gdLst/>
                            <a:ahLst/>
                            <a:cxnLst/>
                            <a:rect l="0" t="0" r="0" b="0"/>
                            <a:pathLst>
                              <a:path w="132145" h="927">
                                <a:moveTo>
                                  <a:pt x="132145" y="0"/>
                                </a:moveTo>
                                <a:lnTo>
                                  <a:pt x="0" y="927"/>
                                </a:lnTo>
                              </a:path>
                            </a:pathLst>
                          </a:custGeom>
                          <a:ln w="7404" cap="flat">
                            <a:round/>
                          </a:ln>
                        </wps:spPr>
                        <wps:style>
                          <a:lnRef idx="1">
                            <a:srgbClr val="000000"/>
                          </a:lnRef>
                          <a:fillRef idx="0">
                            <a:srgbClr val="000000">
                              <a:alpha val="0"/>
                            </a:srgbClr>
                          </a:fillRef>
                          <a:effectRef idx="0">
                            <a:scrgbClr r="0" g="0" b="0"/>
                          </a:effectRef>
                          <a:fontRef idx="none"/>
                        </wps:style>
                        <wps:bodyPr/>
                      </wps:wsp>
                      <wps:wsp>
                        <wps:cNvPr id="2291" name="Shape 2291"/>
                        <wps:cNvSpPr/>
                        <wps:spPr>
                          <a:xfrm>
                            <a:off x="620634" y="20401"/>
                            <a:ext cx="66731" cy="108807"/>
                          </a:xfrm>
                          <a:custGeom>
                            <a:avLst/>
                            <a:gdLst/>
                            <a:ahLst/>
                            <a:cxnLst/>
                            <a:rect l="0" t="0" r="0" b="0"/>
                            <a:pathLst>
                              <a:path w="66731" h="108807">
                                <a:moveTo>
                                  <a:pt x="66731" y="108807"/>
                                </a:moveTo>
                                <a:lnTo>
                                  <a:pt x="0" y="0"/>
                                </a:lnTo>
                              </a:path>
                            </a:pathLst>
                          </a:custGeom>
                          <a:ln w="7404" cap="flat">
                            <a:round/>
                          </a:ln>
                        </wps:spPr>
                        <wps:style>
                          <a:lnRef idx="1">
                            <a:srgbClr val="000000"/>
                          </a:lnRef>
                          <a:fillRef idx="0">
                            <a:srgbClr val="000000">
                              <a:alpha val="0"/>
                            </a:srgbClr>
                          </a:fillRef>
                          <a:effectRef idx="0">
                            <a:scrgbClr r="0" g="0" b="0"/>
                          </a:effectRef>
                          <a:fontRef idx="none"/>
                        </wps:style>
                        <wps:bodyPr/>
                      </wps:wsp>
                      <wps:wsp>
                        <wps:cNvPr id="2292" name="Shape 2292"/>
                        <wps:cNvSpPr/>
                        <wps:spPr>
                          <a:xfrm>
                            <a:off x="622281" y="129208"/>
                            <a:ext cx="65084" cy="110041"/>
                          </a:xfrm>
                          <a:custGeom>
                            <a:avLst/>
                            <a:gdLst/>
                            <a:ahLst/>
                            <a:cxnLst/>
                            <a:rect l="0" t="0" r="0" b="0"/>
                            <a:pathLst>
                              <a:path w="65084" h="110041">
                                <a:moveTo>
                                  <a:pt x="0" y="110041"/>
                                </a:moveTo>
                                <a:lnTo>
                                  <a:pt x="65084" y="0"/>
                                </a:lnTo>
                              </a:path>
                            </a:pathLst>
                          </a:custGeom>
                          <a:ln w="7404" cap="flat">
                            <a:round/>
                          </a:ln>
                        </wps:spPr>
                        <wps:style>
                          <a:lnRef idx="1">
                            <a:srgbClr val="000000"/>
                          </a:lnRef>
                          <a:fillRef idx="0">
                            <a:srgbClr val="000000">
                              <a:alpha val="0"/>
                            </a:srgbClr>
                          </a:fillRef>
                          <a:effectRef idx="0">
                            <a:scrgbClr r="0" g="0" b="0"/>
                          </a:effectRef>
                          <a:fontRef idx="none"/>
                        </wps:style>
                        <wps:bodyPr/>
                      </wps:wsp>
                      <wps:wsp>
                        <wps:cNvPr id="2293" name="Shape 2293"/>
                        <wps:cNvSpPr/>
                        <wps:spPr>
                          <a:xfrm>
                            <a:off x="490782" y="239248"/>
                            <a:ext cx="131499" cy="1546"/>
                          </a:xfrm>
                          <a:custGeom>
                            <a:avLst/>
                            <a:gdLst/>
                            <a:ahLst/>
                            <a:cxnLst/>
                            <a:rect l="0" t="0" r="0" b="0"/>
                            <a:pathLst>
                              <a:path w="131499" h="1546">
                                <a:moveTo>
                                  <a:pt x="0" y="1546"/>
                                </a:moveTo>
                                <a:lnTo>
                                  <a:pt x="131499" y="0"/>
                                </a:lnTo>
                              </a:path>
                            </a:pathLst>
                          </a:custGeom>
                          <a:ln w="7404" cap="flat">
                            <a:round/>
                          </a:ln>
                        </wps:spPr>
                        <wps:style>
                          <a:lnRef idx="1">
                            <a:srgbClr val="000000"/>
                          </a:lnRef>
                          <a:fillRef idx="0">
                            <a:srgbClr val="000000">
                              <a:alpha val="0"/>
                            </a:srgbClr>
                          </a:fillRef>
                          <a:effectRef idx="0">
                            <a:scrgbClr r="0" g="0" b="0"/>
                          </a:effectRef>
                          <a:fontRef idx="none"/>
                        </wps:style>
                        <wps:bodyPr/>
                      </wps:wsp>
                      <wps:wsp>
                        <wps:cNvPr id="2294" name="Shape 2294"/>
                        <wps:cNvSpPr/>
                        <wps:spPr>
                          <a:xfrm>
                            <a:off x="423392" y="131371"/>
                            <a:ext cx="67390" cy="109423"/>
                          </a:xfrm>
                          <a:custGeom>
                            <a:avLst/>
                            <a:gdLst/>
                            <a:ahLst/>
                            <a:cxnLst/>
                            <a:rect l="0" t="0" r="0" b="0"/>
                            <a:pathLst>
                              <a:path w="67390" h="109423">
                                <a:moveTo>
                                  <a:pt x="0" y="0"/>
                                </a:moveTo>
                                <a:lnTo>
                                  <a:pt x="67390" y="109423"/>
                                </a:lnTo>
                              </a:path>
                            </a:pathLst>
                          </a:custGeom>
                          <a:ln w="7404" cap="flat">
                            <a:round/>
                          </a:ln>
                        </wps:spPr>
                        <wps:style>
                          <a:lnRef idx="1">
                            <a:srgbClr val="000000"/>
                          </a:lnRef>
                          <a:fillRef idx="0">
                            <a:srgbClr val="000000">
                              <a:alpha val="0"/>
                            </a:srgbClr>
                          </a:fillRef>
                          <a:effectRef idx="0">
                            <a:scrgbClr r="0" g="0" b="0"/>
                          </a:effectRef>
                          <a:fontRef idx="none"/>
                        </wps:style>
                        <wps:bodyPr/>
                      </wps:wsp>
                      <wps:wsp>
                        <wps:cNvPr id="2295" name="Shape 2295"/>
                        <wps:cNvSpPr/>
                        <wps:spPr>
                          <a:xfrm>
                            <a:off x="475011" y="52548"/>
                            <a:ext cx="150550" cy="144352"/>
                          </a:xfrm>
                          <a:custGeom>
                            <a:avLst/>
                            <a:gdLst/>
                            <a:ahLst/>
                            <a:cxnLst/>
                            <a:rect l="0" t="0" r="0" b="0"/>
                            <a:pathLst>
                              <a:path w="150550" h="144352">
                                <a:moveTo>
                                  <a:pt x="0" y="72023"/>
                                </a:moveTo>
                                <a:cubicBezTo>
                                  <a:pt x="0" y="111586"/>
                                  <a:pt x="34189" y="144352"/>
                                  <a:pt x="75268" y="144352"/>
                                </a:cubicBezTo>
                                <a:cubicBezTo>
                                  <a:pt x="116361" y="144352"/>
                                  <a:pt x="150550" y="111586"/>
                                  <a:pt x="150550" y="72023"/>
                                </a:cubicBezTo>
                                <a:cubicBezTo>
                                  <a:pt x="150550" y="32457"/>
                                  <a:pt x="116361" y="0"/>
                                  <a:pt x="75268" y="0"/>
                                </a:cubicBezTo>
                                <a:cubicBezTo>
                                  <a:pt x="34189" y="0"/>
                                  <a:pt x="0" y="32457"/>
                                  <a:pt x="0" y="72023"/>
                                </a:cubicBezTo>
                                <a:close/>
                              </a:path>
                            </a:pathLst>
                          </a:custGeom>
                          <a:ln w="7404" cap="flat">
                            <a:round/>
                          </a:ln>
                        </wps:spPr>
                        <wps:style>
                          <a:lnRef idx="1">
                            <a:srgbClr val="000000"/>
                          </a:lnRef>
                          <a:fillRef idx="0">
                            <a:srgbClr val="000000">
                              <a:alpha val="0"/>
                            </a:srgbClr>
                          </a:fillRef>
                          <a:effectRef idx="0">
                            <a:scrgbClr r="0" g="0" b="0"/>
                          </a:effectRef>
                          <a:fontRef idx="none"/>
                        </wps:style>
                        <wps:bodyPr/>
                      </wps:wsp>
                      <wps:wsp>
                        <wps:cNvPr id="2296" name="Shape 2296"/>
                        <wps:cNvSpPr/>
                        <wps:spPr>
                          <a:xfrm>
                            <a:off x="704782" y="128281"/>
                            <a:ext cx="78905" cy="0"/>
                          </a:xfrm>
                          <a:custGeom>
                            <a:avLst/>
                            <a:gdLst/>
                            <a:ahLst/>
                            <a:cxnLst/>
                            <a:rect l="0" t="0" r="0" b="0"/>
                            <a:pathLst>
                              <a:path w="78905">
                                <a:moveTo>
                                  <a:pt x="0" y="0"/>
                                </a:moveTo>
                                <a:lnTo>
                                  <a:pt x="78905" y="0"/>
                                </a:lnTo>
                              </a:path>
                            </a:pathLst>
                          </a:custGeom>
                          <a:ln w="7404" cap="flat">
                            <a:round/>
                          </a:ln>
                        </wps:spPr>
                        <wps:style>
                          <a:lnRef idx="1">
                            <a:srgbClr val="000000"/>
                          </a:lnRef>
                          <a:fillRef idx="0">
                            <a:srgbClr val="000000">
                              <a:alpha val="0"/>
                            </a:srgbClr>
                          </a:fillRef>
                          <a:effectRef idx="0">
                            <a:scrgbClr r="0" g="0" b="0"/>
                          </a:effectRef>
                          <a:fontRef idx="none"/>
                        </wps:style>
                        <wps:bodyPr/>
                      </wps:wsp>
                      <wps:wsp>
                        <wps:cNvPr id="2297" name="Shape 2297"/>
                        <wps:cNvSpPr/>
                        <wps:spPr>
                          <a:xfrm>
                            <a:off x="340231" y="128281"/>
                            <a:ext cx="79221" cy="0"/>
                          </a:xfrm>
                          <a:custGeom>
                            <a:avLst/>
                            <a:gdLst/>
                            <a:ahLst/>
                            <a:cxnLst/>
                            <a:rect l="0" t="0" r="0" b="0"/>
                            <a:pathLst>
                              <a:path w="79221">
                                <a:moveTo>
                                  <a:pt x="0" y="0"/>
                                </a:moveTo>
                                <a:lnTo>
                                  <a:pt x="79221" y="0"/>
                                </a:lnTo>
                              </a:path>
                            </a:pathLst>
                          </a:custGeom>
                          <a:ln w="7404" cap="flat">
                            <a:round/>
                          </a:ln>
                        </wps:spPr>
                        <wps:style>
                          <a:lnRef idx="1">
                            <a:srgbClr val="000000"/>
                          </a:lnRef>
                          <a:fillRef idx="0">
                            <a:srgbClr val="000000">
                              <a:alpha val="0"/>
                            </a:srgbClr>
                          </a:fillRef>
                          <a:effectRef idx="0">
                            <a:scrgbClr r="0" g="0" b="0"/>
                          </a:effectRef>
                          <a:fontRef idx="none"/>
                        </wps:style>
                        <wps:bodyPr/>
                      </wps:wsp>
                      <wps:wsp>
                        <wps:cNvPr id="2298" name="Rectangle 2298"/>
                        <wps:cNvSpPr/>
                        <wps:spPr>
                          <a:xfrm>
                            <a:off x="110776" y="51807"/>
                            <a:ext cx="155345" cy="225089"/>
                          </a:xfrm>
                          <a:prstGeom prst="rect">
                            <a:avLst/>
                          </a:prstGeom>
                          <a:ln>
                            <a:noFill/>
                          </a:ln>
                        </wps:spPr>
                        <wps:txbx>
                          <w:txbxContent>
                            <w:p w:rsidR="005E1989" w:rsidRDefault="00191055">
                              <w:pPr>
                                <w:spacing w:after="160" w:line="259" w:lineRule="auto"/>
                                <w:ind w:left="0" w:firstLine="0"/>
                                <w:jc w:val="left"/>
                              </w:pPr>
                              <w:r>
                                <w:rPr>
                                  <w:rFonts w:ascii="Arial" w:eastAsia="Arial" w:hAnsi="Arial" w:cs="Arial"/>
                                  <w:sz w:val="24"/>
                                </w:rPr>
                                <w:t>H</w:t>
                              </w:r>
                            </w:p>
                          </w:txbxContent>
                        </wps:txbx>
                        <wps:bodyPr horzOverflow="overflow" vert="horz" lIns="0" tIns="0" rIns="0" bIns="0" rtlCol="0">
                          <a:noAutofit/>
                        </wps:bodyPr>
                      </wps:wsp>
                      <wps:wsp>
                        <wps:cNvPr id="2299" name="Rectangle 2299"/>
                        <wps:cNvSpPr/>
                        <wps:spPr>
                          <a:xfrm>
                            <a:off x="213673" y="51807"/>
                            <a:ext cx="155345" cy="225089"/>
                          </a:xfrm>
                          <a:prstGeom prst="rect">
                            <a:avLst/>
                          </a:prstGeom>
                          <a:ln>
                            <a:noFill/>
                          </a:ln>
                        </wps:spPr>
                        <wps:txbx>
                          <w:txbxContent>
                            <w:p w:rsidR="005E1989" w:rsidRDefault="00191055">
                              <w:pPr>
                                <w:spacing w:after="160" w:line="259" w:lineRule="auto"/>
                                <w:ind w:left="0" w:firstLine="0"/>
                                <w:jc w:val="left"/>
                              </w:pPr>
                              <w:r>
                                <w:rPr>
                                  <w:rFonts w:ascii="Arial" w:eastAsia="Arial" w:hAnsi="Arial" w:cs="Arial"/>
                                  <w:sz w:val="24"/>
                                </w:rPr>
                                <w:t>N</w:t>
                              </w:r>
                            </w:p>
                          </w:txbxContent>
                        </wps:txbx>
                        <wps:bodyPr horzOverflow="overflow" vert="horz" lIns="0" tIns="0" rIns="0" bIns="0" rtlCol="0">
                          <a:noAutofit/>
                        </wps:bodyPr>
                      </wps:wsp>
                      <wps:wsp>
                        <wps:cNvPr id="2300" name="Shape 2300"/>
                        <wps:cNvSpPr/>
                        <wps:spPr>
                          <a:xfrm>
                            <a:off x="0" y="128280"/>
                            <a:ext cx="78894" cy="0"/>
                          </a:xfrm>
                          <a:custGeom>
                            <a:avLst/>
                            <a:gdLst/>
                            <a:ahLst/>
                            <a:cxnLst/>
                            <a:rect l="0" t="0" r="0" b="0"/>
                            <a:pathLst>
                              <a:path w="78894">
                                <a:moveTo>
                                  <a:pt x="0" y="0"/>
                                </a:moveTo>
                                <a:lnTo>
                                  <a:pt x="78894" y="0"/>
                                </a:lnTo>
                              </a:path>
                            </a:pathLst>
                          </a:custGeom>
                          <a:ln w="740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2948" style="width:135.912pt;height:18.9601pt;mso-position-horizontal-relative:char;mso-position-vertical-relative:line" coordsize="17260,2407">
                <v:shape id="Shape 2272" style="position:absolute;width:657;height:1094;left:14624;top:1100;" coordsize="65743,109422" path="m0,0l65743,109422">
                  <v:stroke weight="0.582996pt" endcap="flat" joinstyle="round" on="true" color="#000000"/>
                  <v:fill on="false" color="#000000" opacity="0"/>
                </v:shape>
                <v:shape id="Shape 2273" style="position:absolute;width:657;height:1100;left:14624;top:0;" coordsize="65743,110043" path="m65743,0l0,110043">
                  <v:stroke weight="0.582996pt" endcap="flat" joinstyle="round" on="true" color="#000000"/>
                  <v:fill on="false" color="#000000" opacity="0"/>
                </v:shape>
                <v:shape id="Shape 2274" style="position:absolute;width:1321;height:0;left:15281;top:0;" coordsize="132145,0" path="m132145,0l0,0">
                  <v:stroke weight="0.582996pt" endcap="flat" joinstyle="round" on="true" color="#000000"/>
                  <v:fill on="false" color="#000000" opacity="0"/>
                </v:shape>
                <v:shape id="Shape 2275" style="position:absolute;width:657;height:1100;left:16603;top:0;" coordsize="65744,110043" path="m65744,110043l0,0">
                  <v:stroke weight="0.582996pt" endcap="flat" joinstyle="round" on="true" color="#000000"/>
                  <v:fill on="false" color="#000000" opacity="0"/>
                </v:shape>
                <v:shape id="Shape 2276" style="position:absolute;width:657;height:1094;left:16603;top:1100;" coordsize="65743,109422" path="m0,109422l65743,0">
                  <v:stroke weight="0.582996pt" endcap="flat" joinstyle="round" on="true" color="#000000"/>
                  <v:fill on="false" color="#000000" opacity="0"/>
                </v:shape>
                <v:shape id="Shape 2277" style="position:absolute;width:1321;height:0;left:15281;top:2194;" coordsize="132145,0" path="m0,0l132145,0">
                  <v:stroke weight="0.582996pt" endcap="flat" joinstyle="round" on="true" color="#000000"/>
                  <v:fill on="false" color="#000000" opacity="0"/>
                </v:shape>
                <v:shape id="Shape 2279" style="position:absolute;width:1501;height:1443;left:15125;top:370;" coordsize="150195,144352" path="m0,72331c0,111898,33860,144352,74966,144352c116335,144352,150195,111898,150195,72331c150195,32765,116335,0,74966,0c33860,0,0,32765,0,72331x">
                  <v:stroke weight="0.582996pt" endcap="flat" joinstyle="round" on="true" color="#000000"/>
                  <v:fill on="false" color="#000000" opacity="0"/>
                </v:shape>
                <v:shape id="Shape 2284" style="position:absolute;width:792;height:0;left:10529;top:1322;" coordsize="79221,0" path="m0,0l79221,0">
                  <v:stroke weight="0.582996pt" endcap="flat" joinstyle="round" on="true" color="#000000"/>
                  <v:fill on="false" color="#000000" opacity="0"/>
                </v:shape>
                <v:rect id="Rectangle 2285" style="position:absolute;width:1553;height:2250;left:11482;top:366;" filled="f" stroked="f">
                  <v:textbox inset="0,0,0,0">
                    <w:txbxContent>
                      <w:p>
                        <w:pPr>
                          <w:spacing w:before="0" w:after="160" w:line="259" w:lineRule="auto"/>
                          <w:ind w:left="0" w:firstLine="0"/>
                          <w:jc w:val="left"/>
                        </w:pPr>
                        <w:r>
                          <w:rPr>
                            <w:rFonts w:cs="Arial" w:hAnsi="Arial" w:eastAsia="Arial" w:ascii="Arial"/>
                            <w:sz w:val="24"/>
                          </w:rPr>
                          <w:t xml:space="preserve">C</w:t>
                        </w:r>
                      </w:p>
                    </w:txbxContent>
                  </v:textbox>
                </v:rect>
                <v:rect id="Rectangle 62852" style="position:absolute;width:1673;height:2250;left:12590;top:366;" filled="f" stroked="f">
                  <v:textbox inset="0,0,0,0">
                    <w:txbxContent>
                      <w:p>
                        <w:pPr>
                          <w:spacing w:before="0" w:after="160" w:line="259" w:lineRule="auto"/>
                          <w:ind w:left="0" w:firstLine="0"/>
                          <w:jc w:val="left"/>
                        </w:pPr>
                        <w:r>
                          <w:rPr>
                            <w:rFonts w:cs="Arial" w:hAnsi="Arial" w:eastAsia="Arial" w:ascii="Arial"/>
                            <w:sz w:val="24"/>
                          </w:rPr>
                          <w:t xml:space="preserve">O</w:t>
                        </w:r>
                      </w:p>
                    </w:txbxContent>
                  </v:textbox>
                </v:rect>
                <v:rect id="Rectangle 2287" style="position:absolute;width:1553;height:2250;left:8155;top:440;" filled="f" stroked="f">
                  <v:textbox inset="0,0,0,0">
                    <w:txbxContent>
                      <w:p>
                        <w:pPr>
                          <w:spacing w:before="0" w:after="160" w:line="259" w:lineRule="auto"/>
                          <w:ind w:left="0" w:firstLine="0"/>
                          <w:jc w:val="left"/>
                        </w:pPr>
                        <w:r>
                          <w:rPr>
                            <w:rFonts w:cs="Arial" w:hAnsi="Arial" w:eastAsia="Arial" w:ascii="Arial"/>
                            <w:sz w:val="24"/>
                          </w:rPr>
                          <w:t xml:space="preserve">N</w:t>
                        </w:r>
                      </w:p>
                    </w:txbxContent>
                  </v:textbox>
                </v:rect>
                <v:rect id="Rectangle 2288" style="position:absolute;width:1553;height:2250;left:9184;top:440;" filled="f" stroked="f">
                  <v:textbox inset="0,0,0,0">
                    <w:txbxContent>
                      <w:p>
                        <w:pPr>
                          <w:spacing w:before="0" w:after="160" w:line="259" w:lineRule="auto"/>
                          <w:ind w:left="0" w:firstLine="0"/>
                          <w:jc w:val="left"/>
                        </w:pPr>
                        <w:r>
                          <w:rPr>
                            <w:rFonts w:cs="Arial" w:hAnsi="Arial" w:eastAsia="Arial" w:ascii="Arial"/>
                            <w:sz w:val="24"/>
                          </w:rPr>
                          <w:t xml:space="preserve">H</w:t>
                        </w:r>
                      </w:p>
                    </w:txbxContent>
                  </v:textbox>
                </v:rect>
                <v:shape id="Shape 2289" style="position:absolute;width:650;height:1100;left:4233;top:213;" coordsize="65097,110043" path="m65097,0l0,110043">
                  <v:stroke weight="0.582996pt" endcap="flat" joinstyle="round" on="true" color="#000000"/>
                  <v:fill on="false" color="#000000" opacity="0"/>
                </v:shape>
                <v:shape id="Shape 2290" style="position:absolute;width:1321;height:9;left:4884;top:204;" coordsize="132145,927" path="m132145,0l0,927">
                  <v:stroke weight="0.582996pt" endcap="flat" joinstyle="round" on="true" color="#000000"/>
                  <v:fill on="false" color="#000000" opacity="0"/>
                </v:shape>
                <v:shape id="Shape 2291" style="position:absolute;width:667;height:1088;left:6206;top:204;" coordsize="66731,108807" path="m66731,108807l0,0">
                  <v:stroke weight="0.582996pt" endcap="flat" joinstyle="round" on="true" color="#000000"/>
                  <v:fill on="false" color="#000000" opacity="0"/>
                </v:shape>
                <v:shape id="Shape 2292" style="position:absolute;width:650;height:1100;left:6222;top:1292;" coordsize="65084,110041" path="m0,110041l65084,0">
                  <v:stroke weight="0.582996pt" endcap="flat" joinstyle="round" on="true" color="#000000"/>
                  <v:fill on="false" color="#000000" opacity="0"/>
                </v:shape>
                <v:shape id="Shape 2293" style="position:absolute;width:1314;height:15;left:4907;top:2392;" coordsize="131499,1546" path="m0,1546l131499,0">
                  <v:stroke weight="0.582996pt" endcap="flat" joinstyle="round" on="true" color="#000000"/>
                  <v:fill on="false" color="#000000" opacity="0"/>
                </v:shape>
                <v:shape id="Shape 2294" style="position:absolute;width:673;height:1094;left:4233;top:1313;" coordsize="67390,109423" path="m0,0l67390,109423">
                  <v:stroke weight="0.582996pt" endcap="flat" joinstyle="round" on="true" color="#000000"/>
                  <v:fill on="false" color="#000000" opacity="0"/>
                </v:shape>
                <v:shape id="Shape 2295" style="position:absolute;width:1505;height:1443;left:4750;top:525;" coordsize="150550,144352" path="m0,72023c0,111586,34189,144352,75268,144352c116361,144352,150550,111586,150550,72023c150550,32457,116361,0,75268,0c34189,0,0,32457,0,72023x">
                  <v:stroke weight="0.582996pt" endcap="flat" joinstyle="round" on="true" color="#000000"/>
                  <v:fill on="false" color="#000000" opacity="0"/>
                </v:shape>
                <v:shape id="Shape 2296" style="position:absolute;width:789;height:0;left:7047;top:1282;" coordsize="78905,0" path="m0,0l78905,0">
                  <v:stroke weight="0.582996pt" endcap="flat" joinstyle="round" on="true" color="#000000"/>
                  <v:fill on="false" color="#000000" opacity="0"/>
                </v:shape>
                <v:shape id="Shape 2297" style="position:absolute;width:792;height:0;left:3402;top:1282;" coordsize="79221,0" path="m0,0l79221,0">
                  <v:stroke weight="0.582996pt" endcap="flat" joinstyle="round" on="true" color="#000000"/>
                  <v:fill on="false" color="#000000" opacity="0"/>
                </v:shape>
                <v:rect id="Rectangle 2298" style="position:absolute;width:1553;height:2250;left:1107;top:518;" filled="f" stroked="f">
                  <v:textbox inset="0,0,0,0">
                    <w:txbxContent>
                      <w:p>
                        <w:pPr>
                          <w:spacing w:before="0" w:after="160" w:line="259" w:lineRule="auto"/>
                          <w:ind w:left="0" w:firstLine="0"/>
                          <w:jc w:val="left"/>
                        </w:pPr>
                        <w:r>
                          <w:rPr>
                            <w:rFonts w:cs="Arial" w:hAnsi="Arial" w:eastAsia="Arial" w:ascii="Arial"/>
                            <w:sz w:val="24"/>
                          </w:rPr>
                          <w:t xml:space="preserve">H</w:t>
                        </w:r>
                      </w:p>
                    </w:txbxContent>
                  </v:textbox>
                </v:rect>
                <v:rect id="Rectangle 2299" style="position:absolute;width:1553;height:2250;left:2136;top:518;" filled="f" stroked="f">
                  <v:textbox inset="0,0,0,0">
                    <w:txbxContent>
                      <w:p>
                        <w:pPr>
                          <w:spacing w:before="0" w:after="160" w:line="259" w:lineRule="auto"/>
                          <w:ind w:left="0" w:firstLine="0"/>
                          <w:jc w:val="left"/>
                        </w:pPr>
                        <w:r>
                          <w:rPr>
                            <w:rFonts w:cs="Arial" w:hAnsi="Arial" w:eastAsia="Arial" w:ascii="Arial"/>
                            <w:sz w:val="24"/>
                          </w:rPr>
                          <w:t xml:space="preserve">N</w:t>
                        </w:r>
                      </w:p>
                    </w:txbxContent>
                  </v:textbox>
                </v:rect>
                <v:shape id="Shape 2300" style="position:absolute;width:788;height:0;left:0;top:1282;" coordsize="78894,0" path="m0,0l78894,0">
                  <v:stroke weight="0.582996pt" endcap="flat" joinstyle="round" on="true" color="#000000"/>
                  <v:fill on="false" color="#000000" opacity="0"/>
                </v:shape>
              </v:group>
            </w:pict>
          </mc:Fallback>
        </mc:AlternateContent>
      </w:r>
      <w:r>
        <w:rPr>
          <w:rFonts w:ascii="Arial" w:eastAsia="Arial" w:hAnsi="Arial" w:cs="Arial"/>
          <w:sz w:val="24"/>
        </w:rPr>
        <w:t>CO</w:t>
      </w:r>
    </w:p>
    <w:p w:rsidR="005E1989" w:rsidRDefault="00191055">
      <w:pPr>
        <w:spacing w:after="87" w:line="259" w:lineRule="auto"/>
        <w:ind w:left="2483" w:hanging="10"/>
        <w:jc w:val="center"/>
      </w:pPr>
      <w:r>
        <w:t xml:space="preserve">(Арамид 1). </w:t>
      </w:r>
    </w:p>
    <w:p w:rsidR="005E1989" w:rsidRDefault="00191055">
      <w:pPr>
        <w:ind w:left="-3" w:right="64"/>
      </w:pPr>
      <w:r>
        <w:t>Другой разновидностью арамидных волокон являются волокна из поли-</w:t>
      </w:r>
      <w:r>
        <w:rPr>
          <w:i/>
        </w:rPr>
        <w:t>м</w:t>
      </w:r>
      <w:r>
        <w:t xml:space="preserve">фенилентерефталамида, известные под названием Nomex (проспект фирмы DuPont). Макромолекула этого волокнообразующего полимера содержит повторяющиеся звенья  </w:t>
      </w:r>
    </w:p>
    <w:p w:rsidR="005E1989" w:rsidRDefault="00191055">
      <w:pPr>
        <w:spacing w:after="0" w:line="259" w:lineRule="auto"/>
        <w:ind w:left="0" w:right="2044" w:firstLine="0"/>
        <w:jc w:val="center"/>
      </w:pPr>
      <w:r>
        <w:rPr>
          <w:rFonts w:ascii="Calibri" w:eastAsia="Calibri" w:hAnsi="Calibri" w:cs="Calibri"/>
          <w:noProof/>
          <w:sz w:val="22"/>
        </w:rPr>
        <mc:AlternateContent>
          <mc:Choice Requires="wpg">
            <w:drawing>
              <wp:inline distT="0" distB="0" distL="0" distR="0">
                <wp:extent cx="1740062" cy="337933"/>
                <wp:effectExtent l="0" t="0" r="0" b="0"/>
                <wp:docPr id="62949" name="Group 62949"/>
                <wp:cNvGraphicFramePr/>
                <a:graphic xmlns:a="http://schemas.openxmlformats.org/drawingml/2006/main">
                  <a:graphicData uri="http://schemas.microsoft.com/office/word/2010/wordprocessingGroup">
                    <wpg:wgp>
                      <wpg:cNvGrpSpPr/>
                      <wpg:grpSpPr>
                        <a:xfrm>
                          <a:off x="0" y="0"/>
                          <a:ext cx="1740062" cy="337933"/>
                          <a:chOff x="0" y="0"/>
                          <a:chExt cx="1740062" cy="337933"/>
                        </a:xfrm>
                      </wpg:grpSpPr>
                      <wps:wsp>
                        <wps:cNvPr id="2317" name="Shape 2317"/>
                        <wps:cNvSpPr/>
                        <wps:spPr>
                          <a:xfrm>
                            <a:off x="0" y="140468"/>
                            <a:ext cx="79534" cy="0"/>
                          </a:xfrm>
                          <a:custGeom>
                            <a:avLst/>
                            <a:gdLst/>
                            <a:ahLst/>
                            <a:cxnLst/>
                            <a:rect l="0" t="0" r="0" b="0"/>
                            <a:pathLst>
                              <a:path w="79534">
                                <a:moveTo>
                                  <a:pt x="0" y="0"/>
                                </a:moveTo>
                                <a:lnTo>
                                  <a:pt x="79534" y="0"/>
                                </a:lnTo>
                              </a:path>
                            </a:pathLst>
                          </a:custGeom>
                          <a:ln w="7953" cap="flat">
                            <a:round/>
                          </a:ln>
                        </wps:spPr>
                        <wps:style>
                          <a:lnRef idx="1">
                            <a:srgbClr val="000000"/>
                          </a:lnRef>
                          <a:fillRef idx="0">
                            <a:srgbClr val="000000">
                              <a:alpha val="0"/>
                            </a:srgbClr>
                          </a:fillRef>
                          <a:effectRef idx="0">
                            <a:scrgbClr r="0" g="0" b="0"/>
                          </a:effectRef>
                          <a:fontRef idx="none"/>
                        </wps:style>
                        <wps:bodyPr/>
                      </wps:wsp>
                      <wps:wsp>
                        <wps:cNvPr id="2318" name="Rectangle 2318"/>
                        <wps:cNvSpPr/>
                        <wps:spPr>
                          <a:xfrm>
                            <a:off x="111674" y="57111"/>
                            <a:ext cx="155646" cy="245562"/>
                          </a:xfrm>
                          <a:prstGeom prst="rect">
                            <a:avLst/>
                          </a:prstGeom>
                          <a:ln>
                            <a:noFill/>
                          </a:ln>
                        </wps:spPr>
                        <wps:txbx>
                          <w:txbxContent>
                            <w:p w:rsidR="005E1989" w:rsidRDefault="00191055">
                              <w:pPr>
                                <w:spacing w:after="160" w:line="259" w:lineRule="auto"/>
                                <w:ind w:left="0" w:firstLine="0"/>
                                <w:jc w:val="left"/>
                              </w:pPr>
                              <w:r>
                                <w:rPr>
                                  <w:rFonts w:ascii="Arial" w:eastAsia="Arial" w:hAnsi="Arial" w:cs="Arial"/>
                                  <w:sz w:val="26"/>
                                </w:rPr>
                                <w:t>H</w:t>
                              </w:r>
                            </w:p>
                          </w:txbxContent>
                        </wps:txbx>
                        <wps:bodyPr horzOverflow="overflow" vert="horz" lIns="0" tIns="0" rIns="0" bIns="0" rtlCol="0">
                          <a:noAutofit/>
                        </wps:bodyPr>
                      </wps:wsp>
                      <wps:wsp>
                        <wps:cNvPr id="2319" name="Rectangle 2319"/>
                        <wps:cNvSpPr/>
                        <wps:spPr>
                          <a:xfrm>
                            <a:off x="215404" y="57111"/>
                            <a:ext cx="155646" cy="245562"/>
                          </a:xfrm>
                          <a:prstGeom prst="rect">
                            <a:avLst/>
                          </a:prstGeom>
                          <a:ln>
                            <a:noFill/>
                          </a:ln>
                        </wps:spPr>
                        <wps:txbx>
                          <w:txbxContent>
                            <w:p w:rsidR="005E1989" w:rsidRDefault="00191055">
                              <w:pPr>
                                <w:spacing w:after="160" w:line="259" w:lineRule="auto"/>
                                <w:ind w:left="0" w:firstLine="0"/>
                                <w:jc w:val="left"/>
                              </w:pPr>
                              <w:r>
                                <w:rPr>
                                  <w:rFonts w:ascii="Arial" w:eastAsia="Arial" w:hAnsi="Arial" w:cs="Arial"/>
                                  <w:sz w:val="26"/>
                                </w:rPr>
                                <w:t>N</w:t>
                              </w:r>
                            </w:p>
                          </w:txbxContent>
                        </wps:txbx>
                        <wps:bodyPr horzOverflow="overflow" vert="horz" lIns="0" tIns="0" rIns="0" bIns="0" rtlCol="0">
                          <a:noAutofit/>
                        </wps:bodyPr>
                      </wps:wsp>
                      <wps:wsp>
                        <wps:cNvPr id="2320" name="Shape 2320"/>
                        <wps:cNvSpPr/>
                        <wps:spPr>
                          <a:xfrm>
                            <a:off x="342988" y="140468"/>
                            <a:ext cx="79863" cy="0"/>
                          </a:xfrm>
                          <a:custGeom>
                            <a:avLst/>
                            <a:gdLst/>
                            <a:ahLst/>
                            <a:cxnLst/>
                            <a:rect l="0" t="0" r="0" b="0"/>
                            <a:pathLst>
                              <a:path w="79863">
                                <a:moveTo>
                                  <a:pt x="0" y="0"/>
                                </a:moveTo>
                                <a:lnTo>
                                  <a:pt x="79863" y="0"/>
                                </a:lnTo>
                              </a:path>
                            </a:pathLst>
                          </a:custGeom>
                          <a:ln w="7953" cap="flat">
                            <a:round/>
                          </a:ln>
                        </wps:spPr>
                        <wps:style>
                          <a:lnRef idx="1">
                            <a:srgbClr val="000000"/>
                          </a:lnRef>
                          <a:fillRef idx="0">
                            <a:srgbClr val="000000">
                              <a:alpha val="0"/>
                            </a:srgbClr>
                          </a:fillRef>
                          <a:effectRef idx="0">
                            <a:scrgbClr r="0" g="0" b="0"/>
                          </a:effectRef>
                          <a:fontRef idx="none"/>
                        </wps:style>
                        <wps:bodyPr/>
                      </wps:wsp>
                      <wps:wsp>
                        <wps:cNvPr id="2321" name="Shape 2321"/>
                        <wps:cNvSpPr/>
                        <wps:spPr>
                          <a:xfrm>
                            <a:off x="710492" y="140468"/>
                            <a:ext cx="79544" cy="0"/>
                          </a:xfrm>
                          <a:custGeom>
                            <a:avLst/>
                            <a:gdLst/>
                            <a:ahLst/>
                            <a:cxnLst/>
                            <a:rect l="0" t="0" r="0" b="0"/>
                            <a:pathLst>
                              <a:path w="79544">
                                <a:moveTo>
                                  <a:pt x="0" y="0"/>
                                </a:moveTo>
                                <a:lnTo>
                                  <a:pt x="79544" y="0"/>
                                </a:lnTo>
                              </a:path>
                            </a:pathLst>
                          </a:custGeom>
                          <a:ln w="7953" cap="flat">
                            <a:round/>
                          </a:ln>
                        </wps:spPr>
                        <wps:style>
                          <a:lnRef idx="1">
                            <a:srgbClr val="000000"/>
                          </a:lnRef>
                          <a:fillRef idx="0">
                            <a:srgbClr val="000000">
                              <a:alpha val="0"/>
                            </a:srgbClr>
                          </a:fillRef>
                          <a:effectRef idx="0">
                            <a:scrgbClr r="0" g="0" b="0"/>
                          </a:effectRef>
                          <a:fontRef idx="none"/>
                        </wps:style>
                        <wps:bodyPr/>
                      </wps:wsp>
                      <wps:wsp>
                        <wps:cNvPr id="2322" name="Rectangle 2322"/>
                        <wps:cNvSpPr/>
                        <wps:spPr>
                          <a:xfrm>
                            <a:off x="822178" y="48629"/>
                            <a:ext cx="155646" cy="245562"/>
                          </a:xfrm>
                          <a:prstGeom prst="rect">
                            <a:avLst/>
                          </a:prstGeom>
                          <a:ln>
                            <a:noFill/>
                          </a:ln>
                        </wps:spPr>
                        <wps:txbx>
                          <w:txbxContent>
                            <w:p w:rsidR="005E1989" w:rsidRDefault="00191055">
                              <w:pPr>
                                <w:spacing w:after="160" w:line="259" w:lineRule="auto"/>
                                <w:ind w:left="0" w:firstLine="0"/>
                                <w:jc w:val="left"/>
                              </w:pPr>
                              <w:r>
                                <w:rPr>
                                  <w:rFonts w:ascii="Arial" w:eastAsia="Arial" w:hAnsi="Arial" w:cs="Arial"/>
                                  <w:sz w:val="26"/>
                                </w:rPr>
                                <w:t>N</w:t>
                              </w:r>
                            </w:p>
                          </w:txbxContent>
                        </wps:txbx>
                        <wps:bodyPr horzOverflow="overflow" vert="horz" lIns="0" tIns="0" rIns="0" bIns="0" rtlCol="0">
                          <a:noAutofit/>
                        </wps:bodyPr>
                      </wps:wsp>
                      <wps:wsp>
                        <wps:cNvPr id="2323" name="Rectangle 2323"/>
                        <wps:cNvSpPr/>
                        <wps:spPr>
                          <a:xfrm>
                            <a:off x="925895" y="48629"/>
                            <a:ext cx="155646" cy="245562"/>
                          </a:xfrm>
                          <a:prstGeom prst="rect">
                            <a:avLst/>
                          </a:prstGeom>
                          <a:ln>
                            <a:noFill/>
                          </a:ln>
                        </wps:spPr>
                        <wps:txbx>
                          <w:txbxContent>
                            <w:p w:rsidR="005E1989" w:rsidRDefault="00191055">
                              <w:pPr>
                                <w:spacing w:after="160" w:line="259" w:lineRule="auto"/>
                                <w:ind w:left="0" w:firstLine="0"/>
                                <w:jc w:val="left"/>
                              </w:pPr>
                              <w:r>
                                <w:rPr>
                                  <w:rFonts w:ascii="Arial" w:eastAsia="Arial" w:hAnsi="Arial" w:cs="Arial"/>
                                  <w:sz w:val="26"/>
                                </w:rPr>
                                <w:t>H</w:t>
                              </w:r>
                            </w:p>
                          </w:txbxContent>
                        </wps:txbx>
                        <wps:bodyPr horzOverflow="overflow" vert="horz" lIns="0" tIns="0" rIns="0" bIns="0" rtlCol="0">
                          <a:noAutofit/>
                        </wps:bodyPr>
                      </wps:wsp>
                      <wps:wsp>
                        <wps:cNvPr id="2324" name="Rectangle 2324"/>
                        <wps:cNvSpPr/>
                        <wps:spPr>
                          <a:xfrm>
                            <a:off x="1157541" y="40486"/>
                            <a:ext cx="155646" cy="245562"/>
                          </a:xfrm>
                          <a:prstGeom prst="rect">
                            <a:avLst/>
                          </a:prstGeom>
                          <a:ln>
                            <a:noFill/>
                          </a:ln>
                        </wps:spPr>
                        <wps:txbx>
                          <w:txbxContent>
                            <w:p w:rsidR="005E1989" w:rsidRDefault="00191055">
                              <w:pPr>
                                <w:spacing w:after="160" w:line="259" w:lineRule="auto"/>
                                <w:ind w:left="0" w:firstLine="0"/>
                                <w:jc w:val="left"/>
                              </w:pPr>
                              <w:r>
                                <w:rPr>
                                  <w:rFonts w:ascii="Arial" w:eastAsia="Arial" w:hAnsi="Arial" w:cs="Arial"/>
                                  <w:sz w:val="26"/>
                                </w:rPr>
                                <w:t>C</w:t>
                              </w:r>
                            </w:p>
                          </w:txbxContent>
                        </wps:txbx>
                        <wps:bodyPr horzOverflow="overflow" vert="horz" lIns="0" tIns="0" rIns="0" bIns="0" rtlCol="0">
                          <a:noAutofit/>
                        </wps:bodyPr>
                      </wps:wsp>
                      <wps:wsp>
                        <wps:cNvPr id="62900" name="Rectangle 62900"/>
                        <wps:cNvSpPr/>
                        <wps:spPr>
                          <a:xfrm>
                            <a:off x="1269213" y="40486"/>
                            <a:ext cx="167643" cy="245561"/>
                          </a:xfrm>
                          <a:prstGeom prst="rect">
                            <a:avLst/>
                          </a:prstGeom>
                          <a:ln>
                            <a:noFill/>
                          </a:ln>
                        </wps:spPr>
                        <wps:txbx>
                          <w:txbxContent>
                            <w:p w:rsidR="005E1989" w:rsidRDefault="00191055">
                              <w:pPr>
                                <w:spacing w:after="160" w:line="259" w:lineRule="auto"/>
                                <w:ind w:left="0" w:firstLine="0"/>
                                <w:jc w:val="left"/>
                              </w:pPr>
                              <w:r>
                                <w:rPr>
                                  <w:rFonts w:ascii="Arial" w:eastAsia="Arial" w:hAnsi="Arial" w:cs="Arial"/>
                                  <w:sz w:val="26"/>
                                </w:rPr>
                                <w:t>O</w:t>
                              </w:r>
                            </w:p>
                          </w:txbxContent>
                        </wps:txbx>
                        <wps:bodyPr horzOverflow="overflow" vert="horz" lIns="0" tIns="0" rIns="0" bIns="0" rtlCol="0">
                          <a:noAutofit/>
                        </wps:bodyPr>
                      </wps:wsp>
                      <wps:wsp>
                        <wps:cNvPr id="2326" name="Shape 2326"/>
                        <wps:cNvSpPr/>
                        <wps:spPr>
                          <a:xfrm>
                            <a:off x="1061434" y="144540"/>
                            <a:ext cx="79863" cy="0"/>
                          </a:xfrm>
                          <a:custGeom>
                            <a:avLst/>
                            <a:gdLst/>
                            <a:ahLst/>
                            <a:cxnLst/>
                            <a:rect l="0" t="0" r="0" b="0"/>
                            <a:pathLst>
                              <a:path w="79863">
                                <a:moveTo>
                                  <a:pt x="0" y="0"/>
                                </a:moveTo>
                                <a:lnTo>
                                  <a:pt x="79863" y="0"/>
                                </a:lnTo>
                              </a:path>
                            </a:pathLst>
                          </a:custGeom>
                          <a:ln w="7953" cap="flat">
                            <a:round/>
                          </a:ln>
                        </wps:spPr>
                        <wps:style>
                          <a:lnRef idx="1">
                            <a:srgbClr val="000000"/>
                          </a:lnRef>
                          <a:fillRef idx="0">
                            <a:srgbClr val="000000">
                              <a:alpha val="0"/>
                            </a:srgbClr>
                          </a:fillRef>
                          <a:effectRef idx="0">
                            <a:scrgbClr r="0" g="0" b="0"/>
                          </a:effectRef>
                          <a:fontRef idx="none"/>
                        </wps:style>
                        <wps:bodyPr/>
                      </wps:wsp>
                      <wps:wsp>
                        <wps:cNvPr id="2331" name="Shape 2331"/>
                        <wps:cNvSpPr/>
                        <wps:spPr>
                          <a:xfrm>
                            <a:off x="1474296" y="120450"/>
                            <a:ext cx="66275" cy="119771"/>
                          </a:xfrm>
                          <a:custGeom>
                            <a:avLst/>
                            <a:gdLst/>
                            <a:ahLst/>
                            <a:cxnLst/>
                            <a:rect l="0" t="0" r="0" b="0"/>
                            <a:pathLst>
                              <a:path w="66275" h="119771">
                                <a:moveTo>
                                  <a:pt x="0" y="0"/>
                                </a:moveTo>
                                <a:lnTo>
                                  <a:pt x="66275" y="119771"/>
                                </a:lnTo>
                              </a:path>
                            </a:pathLst>
                          </a:custGeom>
                          <a:ln w="7953" cap="flat">
                            <a:round/>
                          </a:ln>
                        </wps:spPr>
                        <wps:style>
                          <a:lnRef idx="1">
                            <a:srgbClr val="000000"/>
                          </a:lnRef>
                          <a:fillRef idx="0">
                            <a:srgbClr val="000000">
                              <a:alpha val="0"/>
                            </a:srgbClr>
                          </a:fillRef>
                          <a:effectRef idx="0">
                            <a:scrgbClr r="0" g="0" b="0"/>
                          </a:effectRef>
                          <a:fontRef idx="none"/>
                        </wps:style>
                        <wps:bodyPr/>
                      </wps:wsp>
                      <wps:wsp>
                        <wps:cNvPr id="2332" name="Shape 2332"/>
                        <wps:cNvSpPr/>
                        <wps:spPr>
                          <a:xfrm>
                            <a:off x="1474296" y="0"/>
                            <a:ext cx="66275" cy="120450"/>
                          </a:xfrm>
                          <a:custGeom>
                            <a:avLst/>
                            <a:gdLst/>
                            <a:ahLst/>
                            <a:cxnLst/>
                            <a:rect l="0" t="0" r="0" b="0"/>
                            <a:pathLst>
                              <a:path w="66275" h="120450">
                                <a:moveTo>
                                  <a:pt x="66275" y="0"/>
                                </a:moveTo>
                                <a:lnTo>
                                  <a:pt x="0" y="120450"/>
                                </a:lnTo>
                              </a:path>
                            </a:pathLst>
                          </a:custGeom>
                          <a:ln w="7953" cap="flat">
                            <a:round/>
                          </a:ln>
                        </wps:spPr>
                        <wps:style>
                          <a:lnRef idx="1">
                            <a:srgbClr val="000000"/>
                          </a:lnRef>
                          <a:fillRef idx="0">
                            <a:srgbClr val="000000">
                              <a:alpha val="0"/>
                            </a:srgbClr>
                          </a:fillRef>
                          <a:effectRef idx="0">
                            <a:scrgbClr r="0" g="0" b="0"/>
                          </a:effectRef>
                          <a:fontRef idx="none"/>
                        </wps:style>
                        <wps:bodyPr/>
                      </wps:wsp>
                      <wps:wsp>
                        <wps:cNvPr id="2333" name="Shape 2333"/>
                        <wps:cNvSpPr/>
                        <wps:spPr>
                          <a:xfrm>
                            <a:off x="1540572" y="0"/>
                            <a:ext cx="133216" cy="0"/>
                          </a:xfrm>
                          <a:custGeom>
                            <a:avLst/>
                            <a:gdLst/>
                            <a:ahLst/>
                            <a:cxnLst/>
                            <a:rect l="0" t="0" r="0" b="0"/>
                            <a:pathLst>
                              <a:path w="133216">
                                <a:moveTo>
                                  <a:pt x="133216" y="0"/>
                                </a:moveTo>
                                <a:lnTo>
                                  <a:pt x="0" y="0"/>
                                </a:lnTo>
                              </a:path>
                            </a:pathLst>
                          </a:custGeom>
                          <a:ln w="7953" cap="flat">
                            <a:round/>
                          </a:ln>
                        </wps:spPr>
                        <wps:style>
                          <a:lnRef idx="1">
                            <a:srgbClr val="000000"/>
                          </a:lnRef>
                          <a:fillRef idx="0">
                            <a:srgbClr val="000000">
                              <a:alpha val="0"/>
                            </a:srgbClr>
                          </a:fillRef>
                          <a:effectRef idx="0">
                            <a:scrgbClr r="0" g="0" b="0"/>
                          </a:effectRef>
                          <a:fontRef idx="none"/>
                        </wps:style>
                        <wps:bodyPr/>
                      </wps:wsp>
                      <wps:wsp>
                        <wps:cNvPr id="2334" name="Shape 2334"/>
                        <wps:cNvSpPr/>
                        <wps:spPr>
                          <a:xfrm>
                            <a:off x="1673787" y="0"/>
                            <a:ext cx="66275" cy="120450"/>
                          </a:xfrm>
                          <a:custGeom>
                            <a:avLst/>
                            <a:gdLst/>
                            <a:ahLst/>
                            <a:cxnLst/>
                            <a:rect l="0" t="0" r="0" b="0"/>
                            <a:pathLst>
                              <a:path w="66275" h="120450">
                                <a:moveTo>
                                  <a:pt x="66275" y="120450"/>
                                </a:moveTo>
                                <a:lnTo>
                                  <a:pt x="0" y="0"/>
                                </a:lnTo>
                              </a:path>
                            </a:pathLst>
                          </a:custGeom>
                          <a:ln w="7953" cap="flat">
                            <a:round/>
                          </a:ln>
                        </wps:spPr>
                        <wps:style>
                          <a:lnRef idx="1">
                            <a:srgbClr val="000000"/>
                          </a:lnRef>
                          <a:fillRef idx="0">
                            <a:srgbClr val="000000">
                              <a:alpha val="0"/>
                            </a:srgbClr>
                          </a:fillRef>
                          <a:effectRef idx="0">
                            <a:scrgbClr r="0" g="0" b="0"/>
                          </a:effectRef>
                          <a:fontRef idx="none"/>
                        </wps:style>
                        <wps:bodyPr/>
                      </wps:wsp>
                      <wps:wsp>
                        <wps:cNvPr id="2335" name="Shape 2335"/>
                        <wps:cNvSpPr/>
                        <wps:spPr>
                          <a:xfrm>
                            <a:off x="1673787" y="120450"/>
                            <a:ext cx="66275" cy="119771"/>
                          </a:xfrm>
                          <a:custGeom>
                            <a:avLst/>
                            <a:gdLst/>
                            <a:ahLst/>
                            <a:cxnLst/>
                            <a:rect l="0" t="0" r="0" b="0"/>
                            <a:pathLst>
                              <a:path w="66275" h="119771">
                                <a:moveTo>
                                  <a:pt x="0" y="119771"/>
                                </a:moveTo>
                                <a:lnTo>
                                  <a:pt x="66275" y="0"/>
                                </a:lnTo>
                              </a:path>
                            </a:pathLst>
                          </a:custGeom>
                          <a:ln w="7953" cap="flat">
                            <a:round/>
                          </a:ln>
                        </wps:spPr>
                        <wps:style>
                          <a:lnRef idx="1">
                            <a:srgbClr val="000000"/>
                          </a:lnRef>
                          <a:fillRef idx="0">
                            <a:srgbClr val="000000">
                              <a:alpha val="0"/>
                            </a:srgbClr>
                          </a:fillRef>
                          <a:effectRef idx="0">
                            <a:scrgbClr r="0" g="0" b="0"/>
                          </a:effectRef>
                          <a:fontRef idx="none"/>
                        </wps:style>
                        <wps:bodyPr/>
                      </wps:wsp>
                      <wps:wsp>
                        <wps:cNvPr id="2336" name="Shape 2336"/>
                        <wps:cNvSpPr/>
                        <wps:spPr>
                          <a:xfrm>
                            <a:off x="1540572" y="240221"/>
                            <a:ext cx="133216" cy="0"/>
                          </a:xfrm>
                          <a:custGeom>
                            <a:avLst/>
                            <a:gdLst/>
                            <a:ahLst/>
                            <a:cxnLst/>
                            <a:rect l="0" t="0" r="0" b="0"/>
                            <a:pathLst>
                              <a:path w="133216">
                                <a:moveTo>
                                  <a:pt x="0" y="0"/>
                                </a:moveTo>
                                <a:lnTo>
                                  <a:pt x="133216" y="0"/>
                                </a:lnTo>
                              </a:path>
                            </a:pathLst>
                          </a:custGeom>
                          <a:ln w="7953" cap="flat">
                            <a:round/>
                          </a:ln>
                        </wps:spPr>
                        <wps:style>
                          <a:lnRef idx="1">
                            <a:srgbClr val="000000"/>
                          </a:lnRef>
                          <a:fillRef idx="0">
                            <a:srgbClr val="000000">
                              <a:alpha val="0"/>
                            </a:srgbClr>
                          </a:fillRef>
                          <a:effectRef idx="0">
                            <a:scrgbClr r="0" g="0" b="0"/>
                          </a:effectRef>
                          <a:fontRef idx="none"/>
                        </wps:style>
                        <wps:bodyPr/>
                      </wps:wsp>
                      <wps:wsp>
                        <wps:cNvPr id="2338" name="Shape 2338"/>
                        <wps:cNvSpPr/>
                        <wps:spPr>
                          <a:xfrm>
                            <a:off x="1524766" y="40715"/>
                            <a:ext cx="151412" cy="157773"/>
                          </a:xfrm>
                          <a:custGeom>
                            <a:avLst/>
                            <a:gdLst/>
                            <a:ahLst/>
                            <a:cxnLst/>
                            <a:rect l="0" t="0" r="0" b="0"/>
                            <a:pathLst>
                              <a:path w="151412" h="157773">
                                <a:moveTo>
                                  <a:pt x="0" y="79056"/>
                                </a:moveTo>
                                <a:cubicBezTo>
                                  <a:pt x="0" y="122146"/>
                                  <a:pt x="34134" y="157773"/>
                                  <a:pt x="75573" y="157773"/>
                                </a:cubicBezTo>
                                <a:cubicBezTo>
                                  <a:pt x="117278" y="157773"/>
                                  <a:pt x="151412" y="122146"/>
                                  <a:pt x="151412" y="79056"/>
                                </a:cubicBezTo>
                                <a:cubicBezTo>
                                  <a:pt x="151412" y="35626"/>
                                  <a:pt x="117277" y="0"/>
                                  <a:pt x="75573" y="0"/>
                                </a:cubicBezTo>
                                <a:cubicBezTo>
                                  <a:pt x="34134" y="0"/>
                                  <a:pt x="0" y="35626"/>
                                  <a:pt x="0" y="79056"/>
                                </a:cubicBezTo>
                                <a:close/>
                              </a:path>
                            </a:pathLst>
                          </a:custGeom>
                          <a:ln w="7953" cap="flat">
                            <a:round/>
                          </a:ln>
                        </wps:spPr>
                        <wps:style>
                          <a:lnRef idx="1">
                            <a:srgbClr val="000000"/>
                          </a:lnRef>
                          <a:fillRef idx="0">
                            <a:srgbClr val="000000">
                              <a:alpha val="0"/>
                            </a:srgbClr>
                          </a:fillRef>
                          <a:effectRef idx="0">
                            <a:scrgbClr r="0" g="0" b="0"/>
                          </a:effectRef>
                          <a:fontRef idx="none"/>
                        </wps:style>
                        <wps:bodyPr/>
                      </wps:wsp>
                      <wps:wsp>
                        <wps:cNvPr id="2339" name="Shape 2339"/>
                        <wps:cNvSpPr/>
                        <wps:spPr>
                          <a:xfrm>
                            <a:off x="443065" y="60734"/>
                            <a:ext cx="115657" cy="68877"/>
                          </a:xfrm>
                          <a:custGeom>
                            <a:avLst/>
                            <a:gdLst/>
                            <a:ahLst/>
                            <a:cxnLst/>
                            <a:rect l="0" t="0" r="0" b="0"/>
                            <a:pathLst>
                              <a:path w="115657" h="68877">
                                <a:moveTo>
                                  <a:pt x="115657" y="0"/>
                                </a:moveTo>
                                <a:lnTo>
                                  <a:pt x="0" y="68877"/>
                                </a:lnTo>
                              </a:path>
                            </a:pathLst>
                          </a:custGeom>
                          <a:ln w="7953" cap="flat">
                            <a:round/>
                          </a:ln>
                        </wps:spPr>
                        <wps:style>
                          <a:lnRef idx="1">
                            <a:srgbClr val="000000"/>
                          </a:lnRef>
                          <a:fillRef idx="0">
                            <a:srgbClr val="000000">
                              <a:alpha val="0"/>
                            </a:srgbClr>
                          </a:fillRef>
                          <a:effectRef idx="0">
                            <a:scrgbClr r="0" g="0" b="0"/>
                          </a:effectRef>
                          <a:fontRef idx="none"/>
                        </wps:style>
                        <wps:bodyPr/>
                      </wps:wsp>
                      <wps:wsp>
                        <wps:cNvPr id="2340" name="Shape 2340"/>
                        <wps:cNvSpPr/>
                        <wps:spPr>
                          <a:xfrm>
                            <a:off x="558723" y="60734"/>
                            <a:ext cx="114993" cy="70574"/>
                          </a:xfrm>
                          <a:custGeom>
                            <a:avLst/>
                            <a:gdLst/>
                            <a:ahLst/>
                            <a:cxnLst/>
                            <a:rect l="0" t="0" r="0" b="0"/>
                            <a:pathLst>
                              <a:path w="114993" h="70574">
                                <a:moveTo>
                                  <a:pt x="114993" y="70574"/>
                                </a:moveTo>
                                <a:lnTo>
                                  <a:pt x="0" y="0"/>
                                </a:lnTo>
                              </a:path>
                            </a:pathLst>
                          </a:custGeom>
                          <a:ln w="7953" cap="flat">
                            <a:round/>
                          </a:ln>
                        </wps:spPr>
                        <wps:style>
                          <a:lnRef idx="1">
                            <a:srgbClr val="000000"/>
                          </a:lnRef>
                          <a:fillRef idx="0">
                            <a:srgbClr val="000000">
                              <a:alpha val="0"/>
                            </a:srgbClr>
                          </a:fillRef>
                          <a:effectRef idx="0">
                            <a:scrgbClr r="0" g="0" b="0"/>
                          </a:effectRef>
                          <a:fontRef idx="none"/>
                        </wps:style>
                        <wps:bodyPr/>
                      </wps:wsp>
                      <wps:wsp>
                        <wps:cNvPr id="2341" name="Shape 2341"/>
                        <wps:cNvSpPr/>
                        <wps:spPr>
                          <a:xfrm>
                            <a:off x="672719" y="131307"/>
                            <a:ext cx="996" cy="137748"/>
                          </a:xfrm>
                          <a:custGeom>
                            <a:avLst/>
                            <a:gdLst/>
                            <a:ahLst/>
                            <a:cxnLst/>
                            <a:rect l="0" t="0" r="0" b="0"/>
                            <a:pathLst>
                              <a:path w="996" h="137748">
                                <a:moveTo>
                                  <a:pt x="0" y="137748"/>
                                </a:moveTo>
                                <a:lnTo>
                                  <a:pt x="996" y="0"/>
                                </a:lnTo>
                              </a:path>
                            </a:pathLst>
                          </a:custGeom>
                          <a:ln w="7953" cap="flat">
                            <a:round/>
                          </a:ln>
                        </wps:spPr>
                        <wps:style>
                          <a:lnRef idx="1">
                            <a:srgbClr val="000000"/>
                          </a:lnRef>
                          <a:fillRef idx="0">
                            <a:srgbClr val="000000">
                              <a:alpha val="0"/>
                            </a:srgbClr>
                          </a:fillRef>
                          <a:effectRef idx="0">
                            <a:scrgbClr r="0" g="0" b="0"/>
                          </a:effectRef>
                          <a:fontRef idx="none"/>
                        </wps:style>
                        <wps:bodyPr/>
                      </wps:wsp>
                      <wps:wsp>
                        <wps:cNvPr id="2342" name="Shape 2342"/>
                        <wps:cNvSpPr/>
                        <wps:spPr>
                          <a:xfrm>
                            <a:off x="557062" y="269056"/>
                            <a:ext cx="115657" cy="68877"/>
                          </a:xfrm>
                          <a:custGeom>
                            <a:avLst/>
                            <a:gdLst/>
                            <a:ahLst/>
                            <a:cxnLst/>
                            <a:rect l="0" t="0" r="0" b="0"/>
                            <a:pathLst>
                              <a:path w="115657" h="68877">
                                <a:moveTo>
                                  <a:pt x="0" y="68877"/>
                                </a:moveTo>
                                <a:lnTo>
                                  <a:pt x="115657" y="0"/>
                                </a:lnTo>
                              </a:path>
                            </a:pathLst>
                          </a:custGeom>
                          <a:ln w="7953" cap="flat">
                            <a:round/>
                          </a:ln>
                        </wps:spPr>
                        <wps:style>
                          <a:lnRef idx="1">
                            <a:srgbClr val="000000"/>
                          </a:lnRef>
                          <a:fillRef idx="0">
                            <a:srgbClr val="000000">
                              <a:alpha val="0"/>
                            </a:srgbClr>
                          </a:fillRef>
                          <a:effectRef idx="0">
                            <a:scrgbClr r="0" g="0" b="0"/>
                          </a:effectRef>
                          <a:fontRef idx="none"/>
                        </wps:style>
                        <wps:bodyPr/>
                      </wps:wsp>
                      <wps:wsp>
                        <wps:cNvPr id="2343" name="Shape 2343"/>
                        <wps:cNvSpPr/>
                        <wps:spPr>
                          <a:xfrm>
                            <a:off x="442069" y="267360"/>
                            <a:ext cx="114993" cy="70573"/>
                          </a:xfrm>
                          <a:custGeom>
                            <a:avLst/>
                            <a:gdLst/>
                            <a:ahLst/>
                            <a:cxnLst/>
                            <a:rect l="0" t="0" r="0" b="0"/>
                            <a:pathLst>
                              <a:path w="114993" h="70573">
                                <a:moveTo>
                                  <a:pt x="0" y="0"/>
                                </a:moveTo>
                                <a:lnTo>
                                  <a:pt x="114993" y="70573"/>
                                </a:lnTo>
                              </a:path>
                            </a:pathLst>
                          </a:custGeom>
                          <a:ln w="7953" cap="flat">
                            <a:round/>
                          </a:ln>
                        </wps:spPr>
                        <wps:style>
                          <a:lnRef idx="1">
                            <a:srgbClr val="000000"/>
                          </a:lnRef>
                          <a:fillRef idx="0">
                            <a:srgbClr val="000000">
                              <a:alpha val="0"/>
                            </a:srgbClr>
                          </a:fillRef>
                          <a:effectRef idx="0">
                            <a:scrgbClr r="0" g="0" b="0"/>
                          </a:effectRef>
                          <a:fontRef idx="none"/>
                        </wps:style>
                        <wps:bodyPr/>
                      </wps:wsp>
                      <wps:wsp>
                        <wps:cNvPr id="2344" name="Shape 2344"/>
                        <wps:cNvSpPr/>
                        <wps:spPr>
                          <a:xfrm>
                            <a:off x="442069" y="129611"/>
                            <a:ext cx="996" cy="137749"/>
                          </a:xfrm>
                          <a:custGeom>
                            <a:avLst/>
                            <a:gdLst/>
                            <a:ahLst/>
                            <a:cxnLst/>
                            <a:rect l="0" t="0" r="0" b="0"/>
                            <a:pathLst>
                              <a:path w="996" h="137749">
                                <a:moveTo>
                                  <a:pt x="996" y="0"/>
                                </a:moveTo>
                                <a:lnTo>
                                  <a:pt x="0" y="137749"/>
                                </a:lnTo>
                              </a:path>
                            </a:pathLst>
                          </a:custGeom>
                          <a:ln w="7953" cap="flat">
                            <a:round/>
                          </a:ln>
                        </wps:spPr>
                        <wps:style>
                          <a:lnRef idx="1">
                            <a:srgbClr val="000000"/>
                          </a:lnRef>
                          <a:fillRef idx="0">
                            <a:srgbClr val="000000">
                              <a:alpha val="0"/>
                            </a:srgbClr>
                          </a:fillRef>
                          <a:effectRef idx="0">
                            <a:scrgbClr r="0" g="0" b="0"/>
                          </a:effectRef>
                          <a:fontRef idx="none"/>
                        </wps:style>
                        <wps:bodyPr/>
                      </wps:wsp>
                      <wps:wsp>
                        <wps:cNvPr id="2345" name="Shape 2345"/>
                        <wps:cNvSpPr/>
                        <wps:spPr>
                          <a:xfrm>
                            <a:off x="478860" y="115360"/>
                            <a:ext cx="151770" cy="157767"/>
                          </a:xfrm>
                          <a:custGeom>
                            <a:avLst/>
                            <a:gdLst/>
                            <a:ahLst/>
                            <a:cxnLst/>
                            <a:rect l="0" t="0" r="0" b="0"/>
                            <a:pathLst>
                              <a:path w="151770" h="157767">
                                <a:moveTo>
                                  <a:pt x="0" y="79056"/>
                                </a:moveTo>
                                <a:cubicBezTo>
                                  <a:pt x="0" y="122146"/>
                                  <a:pt x="34466" y="157767"/>
                                  <a:pt x="75878" y="157767"/>
                                </a:cubicBezTo>
                                <a:cubicBezTo>
                                  <a:pt x="117304" y="157767"/>
                                  <a:pt x="151770" y="122146"/>
                                  <a:pt x="151770" y="79056"/>
                                </a:cubicBezTo>
                                <a:cubicBezTo>
                                  <a:pt x="151770" y="35965"/>
                                  <a:pt x="117304" y="0"/>
                                  <a:pt x="75878" y="0"/>
                                </a:cubicBezTo>
                                <a:cubicBezTo>
                                  <a:pt x="34466" y="0"/>
                                  <a:pt x="0" y="35965"/>
                                  <a:pt x="0" y="79056"/>
                                </a:cubicBezTo>
                                <a:close/>
                              </a:path>
                            </a:pathLst>
                          </a:custGeom>
                          <a:ln w="795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2949" style="width:137.013pt;height:26.6089pt;mso-position-horizontal-relative:char;mso-position-vertical-relative:line" coordsize="17400,3379">
                <v:shape id="Shape 2317" style="position:absolute;width:795;height:0;left:0;top:1404;" coordsize="79534,0" path="m0,0l79534,0">
                  <v:stroke weight="0.626248pt" endcap="flat" joinstyle="round" on="true" color="#000000"/>
                  <v:fill on="false" color="#000000" opacity="0"/>
                </v:shape>
                <v:rect id="Rectangle 2318" style="position:absolute;width:1556;height:2455;left:1116;top:571;" filled="f" stroked="f">
                  <v:textbox inset="0,0,0,0">
                    <w:txbxContent>
                      <w:p>
                        <w:pPr>
                          <w:spacing w:before="0" w:after="160" w:line="259" w:lineRule="auto"/>
                          <w:ind w:left="0" w:firstLine="0"/>
                          <w:jc w:val="left"/>
                        </w:pPr>
                        <w:r>
                          <w:rPr>
                            <w:rFonts w:cs="Arial" w:hAnsi="Arial" w:eastAsia="Arial" w:ascii="Arial"/>
                            <w:sz w:val="26"/>
                          </w:rPr>
                          <w:t xml:space="preserve">H</w:t>
                        </w:r>
                      </w:p>
                    </w:txbxContent>
                  </v:textbox>
                </v:rect>
                <v:rect id="Rectangle 2319" style="position:absolute;width:1556;height:2455;left:2154;top:571;" filled="f" stroked="f">
                  <v:textbox inset="0,0,0,0">
                    <w:txbxContent>
                      <w:p>
                        <w:pPr>
                          <w:spacing w:before="0" w:after="160" w:line="259" w:lineRule="auto"/>
                          <w:ind w:left="0" w:firstLine="0"/>
                          <w:jc w:val="left"/>
                        </w:pPr>
                        <w:r>
                          <w:rPr>
                            <w:rFonts w:cs="Arial" w:hAnsi="Arial" w:eastAsia="Arial" w:ascii="Arial"/>
                            <w:sz w:val="26"/>
                          </w:rPr>
                          <w:t xml:space="preserve">N</w:t>
                        </w:r>
                      </w:p>
                    </w:txbxContent>
                  </v:textbox>
                </v:rect>
                <v:shape id="Shape 2320" style="position:absolute;width:798;height:0;left:3429;top:1404;" coordsize="79863,0" path="m0,0l79863,0">
                  <v:stroke weight="0.626248pt" endcap="flat" joinstyle="round" on="true" color="#000000"/>
                  <v:fill on="false" color="#000000" opacity="0"/>
                </v:shape>
                <v:shape id="Shape 2321" style="position:absolute;width:795;height:0;left:7104;top:1404;" coordsize="79544,0" path="m0,0l79544,0">
                  <v:stroke weight="0.626248pt" endcap="flat" joinstyle="round" on="true" color="#000000"/>
                  <v:fill on="false" color="#000000" opacity="0"/>
                </v:shape>
                <v:rect id="Rectangle 2322" style="position:absolute;width:1556;height:2455;left:8221;top:486;" filled="f" stroked="f">
                  <v:textbox inset="0,0,0,0">
                    <w:txbxContent>
                      <w:p>
                        <w:pPr>
                          <w:spacing w:before="0" w:after="160" w:line="259" w:lineRule="auto"/>
                          <w:ind w:left="0" w:firstLine="0"/>
                          <w:jc w:val="left"/>
                        </w:pPr>
                        <w:r>
                          <w:rPr>
                            <w:rFonts w:cs="Arial" w:hAnsi="Arial" w:eastAsia="Arial" w:ascii="Arial"/>
                            <w:sz w:val="26"/>
                          </w:rPr>
                          <w:t xml:space="preserve">N</w:t>
                        </w:r>
                      </w:p>
                    </w:txbxContent>
                  </v:textbox>
                </v:rect>
                <v:rect id="Rectangle 2323" style="position:absolute;width:1556;height:2455;left:9258;top:486;" filled="f" stroked="f">
                  <v:textbox inset="0,0,0,0">
                    <w:txbxContent>
                      <w:p>
                        <w:pPr>
                          <w:spacing w:before="0" w:after="160" w:line="259" w:lineRule="auto"/>
                          <w:ind w:left="0" w:firstLine="0"/>
                          <w:jc w:val="left"/>
                        </w:pPr>
                        <w:r>
                          <w:rPr>
                            <w:rFonts w:cs="Arial" w:hAnsi="Arial" w:eastAsia="Arial" w:ascii="Arial"/>
                            <w:sz w:val="26"/>
                          </w:rPr>
                          <w:t xml:space="preserve">H</w:t>
                        </w:r>
                      </w:p>
                    </w:txbxContent>
                  </v:textbox>
                </v:rect>
                <v:rect id="Rectangle 2324" style="position:absolute;width:1556;height:2455;left:11575;top:404;" filled="f" stroked="f">
                  <v:textbox inset="0,0,0,0">
                    <w:txbxContent>
                      <w:p>
                        <w:pPr>
                          <w:spacing w:before="0" w:after="160" w:line="259" w:lineRule="auto"/>
                          <w:ind w:left="0" w:firstLine="0"/>
                          <w:jc w:val="left"/>
                        </w:pPr>
                        <w:r>
                          <w:rPr>
                            <w:rFonts w:cs="Arial" w:hAnsi="Arial" w:eastAsia="Arial" w:ascii="Arial"/>
                            <w:sz w:val="26"/>
                          </w:rPr>
                          <w:t xml:space="preserve">C</w:t>
                        </w:r>
                      </w:p>
                    </w:txbxContent>
                  </v:textbox>
                </v:rect>
                <v:rect id="Rectangle 62900" style="position:absolute;width:1676;height:2455;left:12692;top:404;" filled="f" stroked="f">
                  <v:textbox inset="0,0,0,0">
                    <w:txbxContent>
                      <w:p>
                        <w:pPr>
                          <w:spacing w:before="0" w:after="160" w:line="259" w:lineRule="auto"/>
                          <w:ind w:left="0" w:firstLine="0"/>
                          <w:jc w:val="left"/>
                        </w:pPr>
                        <w:r>
                          <w:rPr>
                            <w:rFonts w:cs="Arial" w:hAnsi="Arial" w:eastAsia="Arial" w:ascii="Arial"/>
                            <w:sz w:val="26"/>
                          </w:rPr>
                          <w:t xml:space="preserve">O</w:t>
                        </w:r>
                      </w:p>
                    </w:txbxContent>
                  </v:textbox>
                </v:rect>
                <v:shape id="Shape 2326" style="position:absolute;width:798;height:0;left:10614;top:1445;" coordsize="79863,0" path="m0,0l79863,0">
                  <v:stroke weight="0.626248pt" endcap="flat" joinstyle="round" on="true" color="#000000"/>
                  <v:fill on="false" color="#000000" opacity="0"/>
                </v:shape>
                <v:shape id="Shape 2331" style="position:absolute;width:662;height:1197;left:14742;top:1204;" coordsize="66275,119771" path="m0,0l66275,119771">
                  <v:stroke weight="0.626248pt" endcap="flat" joinstyle="round" on="true" color="#000000"/>
                  <v:fill on="false" color="#000000" opacity="0"/>
                </v:shape>
                <v:shape id="Shape 2332" style="position:absolute;width:662;height:1204;left:14742;top:0;" coordsize="66275,120450" path="m66275,0l0,120450">
                  <v:stroke weight="0.626248pt" endcap="flat" joinstyle="round" on="true" color="#000000"/>
                  <v:fill on="false" color="#000000" opacity="0"/>
                </v:shape>
                <v:shape id="Shape 2333" style="position:absolute;width:1332;height:0;left:15405;top:0;" coordsize="133216,0" path="m133216,0l0,0">
                  <v:stroke weight="0.626248pt" endcap="flat" joinstyle="round" on="true" color="#000000"/>
                  <v:fill on="false" color="#000000" opacity="0"/>
                </v:shape>
                <v:shape id="Shape 2334" style="position:absolute;width:662;height:1204;left:16737;top:0;" coordsize="66275,120450" path="m66275,120450l0,0">
                  <v:stroke weight="0.626248pt" endcap="flat" joinstyle="round" on="true" color="#000000"/>
                  <v:fill on="false" color="#000000" opacity="0"/>
                </v:shape>
                <v:shape id="Shape 2335" style="position:absolute;width:662;height:1197;left:16737;top:1204;" coordsize="66275,119771" path="m0,119771l66275,0">
                  <v:stroke weight="0.626248pt" endcap="flat" joinstyle="round" on="true" color="#000000"/>
                  <v:fill on="false" color="#000000" opacity="0"/>
                </v:shape>
                <v:shape id="Shape 2336" style="position:absolute;width:1332;height:0;left:15405;top:2402;" coordsize="133216,0" path="m0,0l133216,0">
                  <v:stroke weight="0.626248pt" endcap="flat" joinstyle="round" on="true" color="#000000"/>
                  <v:fill on="false" color="#000000" opacity="0"/>
                </v:shape>
                <v:shape id="Shape 2338" style="position:absolute;width:1514;height:1577;left:15247;top:407;" coordsize="151412,157773" path="m0,79056c0,122146,34134,157773,75573,157773c117278,157773,151412,122146,151412,79056c151412,35626,117277,0,75573,0c34134,0,0,35626,0,79056x">
                  <v:stroke weight="0.626248pt" endcap="flat" joinstyle="round" on="true" color="#000000"/>
                  <v:fill on="false" color="#000000" opacity="0"/>
                </v:shape>
                <v:shape id="Shape 2339" style="position:absolute;width:1156;height:688;left:4430;top:607;" coordsize="115657,68877" path="m115657,0l0,68877">
                  <v:stroke weight="0.626248pt" endcap="flat" joinstyle="round" on="true" color="#000000"/>
                  <v:fill on="false" color="#000000" opacity="0"/>
                </v:shape>
                <v:shape id="Shape 2340" style="position:absolute;width:1149;height:705;left:5587;top:607;" coordsize="114993,70574" path="m114993,70574l0,0">
                  <v:stroke weight="0.626248pt" endcap="flat" joinstyle="round" on="true" color="#000000"/>
                  <v:fill on="false" color="#000000" opacity="0"/>
                </v:shape>
                <v:shape id="Shape 2341" style="position:absolute;width:9;height:1377;left:6727;top:1313;" coordsize="996,137748" path="m0,137748l996,0">
                  <v:stroke weight="0.626248pt" endcap="flat" joinstyle="round" on="true" color="#000000"/>
                  <v:fill on="false" color="#000000" opacity="0"/>
                </v:shape>
                <v:shape id="Shape 2342" style="position:absolute;width:1156;height:688;left:5570;top:2690;" coordsize="115657,68877" path="m0,68877l115657,0">
                  <v:stroke weight="0.626248pt" endcap="flat" joinstyle="round" on="true" color="#000000"/>
                  <v:fill on="false" color="#000000" opacity="0"/>
                </v:shape>
                <v:shape id="Shape 2343" style="position:absolute;width:1149;height:705;left:4420;top:2673;" coordsize="114993,70573" path="m0,0l114993,70573">
                  <v:stroke weight="0.626248pt" endcap="flat" joinstyle="round" on="true" color="#000000"/>
                  <v:fill on="false" color="#000000" opacity="0"/>
                </v:shape>
                <v:shape id="Shape 2344" style="position:absolute;width:9;height:1377;left:4420;top:1296;" coordsize="996,137749" path="m996,0l0,137749">
                  <v:stroke weight="0.626248pt" endcap="flat" joinstyle="round" on="true" color="#000000"/>
                  <v:fill on="false" color="#000000" opacity="0"/>
                </v:shape>
                <v:shape id="Shape 2345" style="position:absolute;width:1517;height:1577;left:4788;top:1153;" coordsize="151770,157767" path="m0,79056c0,122146,34466,157767,75878,157767c117304,157767,151770,122146,151770,79056c151770,35965,117304,0,75878,0c34466,0,0,35965,0,79056x">
                  <v:stroke weight="0.626248pt" endcap="flat" joinstyle="round" on="true" color="#000000"/>
                  <v:fill on="false" color="#000000" opacity="0"/>
                </v:shape>
              </v:group>
            </w:pict>
          </mc:Fallback>
        </mc:AlternateContent>
      </w:r>
      <w:r>
        <w:rPr>
          <w:rFonts w:ascii="Arial" w:eastAsia="Arial" w:hAnsi="Arial" w:cs="Arial"/>
          <w:sz w:val="26"/>
        </w:rPr>
        <w:t>CO</w:t>
      </w:r>
    </w:p>
    <w:p w:rsidR="005E1989" w:rsidRDefault="00191055">
      <w:pPr>
        <w:spacing w:after="37" w:line="259" w:lineRule="auto"/>
        <w:ind w:left="2235" w:hanging="10"/>
        <w:jc w:val="center"/>
      </w:pPr>
      <w:r>
        <w:t xml:space="preserve"> (Арамид 2) [7]. </w:t>
      </w:r>
    </w:p>
    <w:p w:rsidR="005E1989" w:rsidRDefault="00191055">
      <w:pPr>
        <w:ind w:left="-3" w:right="64"/>
      </w:pPr>
      <w:r>
        <w:t xml:space="preserve">Основным направлением применения текстильных материалов на основе арамидных волокон является получение высокопрочных резинотканевых композитов для изготовления РТИ, эксплуатирующихся в экстремальных условиях. Полимерные композиционные материалы на основе арамидных волокон отлично зарекомендовали себя в самолетостроении, в строительстве корабельных судов и в космических технологиях. Спецодежда, изготовление сверхпрочных и легких тросов и канатов, оплетка кабелей, изоляция электродвигателей – немыслимы без использования арамидных тканей. Гибридные виды шинного корда, состоящие из арамидных нитей и нитей из </w:t>
      </w:r>
      <w:r>
        <w:lastRenderedPageBreak/>
        <w:t xml:space="preserve">найлона 6,6 или полиэфира, выпускаемые опытными партиями, применяются в шинах для карьерной и строительно-дорожной техники [5]. </w:t>
      </w:r>
    </w:p>
    <w:p w:rsidR="005E1989" w:rsidRDefault="00191055">
      <w:pPr>
        <w:ind w:left="-3" w:right="64"/>
      </w:pPr>
      <w:r>
        <w:rPr>
          <w:u w:val="single" w:color="000000"/>
        </w:rPr>
        <w:t>Полиэфирные волокна</w:t>
      </w:r>
      <w:r>
        <w:t xml:space="preserve"> – синтетические волокна, формуемые из расплава полиэтилентерефталата. Превосходят по термостойкости большинство натуральных и химических волокон: при 180 °С они сохраняют прочность на 50 %. Загораются полиэфирные волокна с трудом и гаснут после удаления источника огня; при контакте с искрой и электродугой не обугливаются. Полиэфирные волокна сравнительно атмосферостойки. Они растворяются в фенолах, частично (с разрушением) – в концентрированной серной и азотной кислотах; полностью разрушаются при кипячении в концентрированных щелочах. Обработка паром при 100 °С из-за частичного гидролиза полимера вызывает снижение прочности волокна (0,12 % за 1 ч). Полиэфирные волокна устойчивы к действию ацетона, четырёххлористого углерода, дихлорэтана и др. растворителей, микроорганизмов, моли, плесени, коврового жучка. Устойчивость к истиранию и сопротивление многократным изгибам полиэфирных волокон ниже, чем у полиамидных волокон, а ударная прочность выше. Прочность при растяжении полиэфирных волокон выше, чем у других типов химических волокон. Недостатки полиэфирных волокон – трудность крашения обычными методами, сильная электризуемость, склонность к пиллингу, жёсткость изделий – во многом устраняются химической модификацией полиэтилентерефталата, например диметилизофталатом, диметиладипинатом (эти соединения вводят в реакционную смесь на стадии синтеза полиэтилентерефталата) [17]. </w:t>
      </w:r>
    </w:p>
    <w:p w:rsidR="005E1989" w:rsidRDefault="00191055">
      <w:pPr>
        <w:spacing w:after="26"/>
        <w:ind w:left="-3" w:right="64"/>
      </w:pPr>
      <w:r>
        <w:t xml:space="preserve">Полиэфирный корд изготавливается из полиэтилентерефталата, макромолекула которого содержит повторяющиеся звенья  </w:t>
      </w:r>
    </w:p>
    <w:p w:rsidR="005E1989" w:rsidRDefault="00191055">
      <w:pPr>
        <w:spacing w:after="306" w:line="259" w:lineRule="auto"/>
        <w:ind w:left="25" w:hanging="1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3454279</wp:posOffset>
                </wp:positionH>
                <wp:positionV relativeFrom="paragraph">
                  <wp:posOffset>52600</wp:posOffset>
                </wp:positionV>
                <wp:extent cx="632570" cy="7803"/>
                <wp:effectExtent l="0" t="0" r="0" b="0"/>
                <wp:wrapNone/>
                <wp:docPr id="62372" name="Group 62372"/>
                <wp:cNvGraphicFramePr/>
                <a:graphic xmlns:a="http://schemas.openxmlformats.org/drawingml/2006/main">
                  <a:graphicData uri="http://schemas.microsoft.com/office/word/2010/wordprocessingGroup">
                    <wpg:wgp>
                      <wpg:cNvGrpSpPr/>
                      <wpg:grpSpPr>
                        <a:xfrm>
                          <a:off x="0" y="0"/>
                          <a:ext cx="632570" cy="7803"/>
                          <a:chOff x="0" y="0"/>
                          <a:chExt cx="632570" cy="7803"/>
                        </a:xfrm>
                      </wpg:grpSpPr>
                      <wps:wsp>
                        <wps:cNvPr id="2506" name="Shape 2506"/>
                        <wps:cNvSpPr/>
                        <wps:spPr>
                          <a:xfrm>
                            <a:off x="0" y="7803"/>
                            <a:ext cx="76345" cy="0"/>
                          </a:xfrm>
                          <a:custGeom>
                            <a:avLst/>
                            <a:gdLst/>
                            <a:ahLst/>
                            <a:cxnLst/>
                            <a:rect l="0" t="0" r="0" b="0"/>
                            <a:pathLst>
                              <a:path w="76345">
                                <a:moveTo>
                                  <a:pt x="0" y="0"/>
                                </a:moveTo>
                                <a:lnTo>
                                  <a:pt x="76345" y="0"/>
                                </a:lnTo>
                              </a:path>
                            </a:pathLst>
                          </a:custGeom>
                          <a:ln w="7476" cap="flat">
                            <a:round/>
                          </a:ln>
                        </wps:spPr>
                        <wps:style>
                          <a:lnRef idx="1">
                            <a:srgbClr val="000000"/>
                          </a:lnRef>
                          <a:fillRef idx="0">
                            <a:srgbClr val="000000">
                              <a:alpha val="0"/>
                            </a:srgbClr>
                          </a:fillRef>
                          <a:effectRef idx="0">
                            <a:scrgbClr r="0" g="0" b="0"/>
                          </a:effectRef>
                          <a:fontRef idx="none"/>
                        </wps:style>
                        <wps:bodyPr/>
                      </wps:wsp>
                      <wps:wsp>
                        <wps:cNvPr id="2507" name="Shape 2507"/>
                        <wps:cNvSpPr/>
                        <wps:spPr>
                          <a:xfrm>
                            <a:off x="556352" y="0"/>
                            <a:ext cx="76218" cy="0"/>
                          </a:xfrm>
                          <a:custGeom>
                            <a:avLst/>
                            <a:gdLst/>
                            <a:ahLst/>
                            <a:cxnLst/>
                            <a:rect l="0" t="0" r="0" b="0"/>
                            <a:pathLst>
                              <a:path w="76218">
                                <a:moveTo>
                                  <a:pt x="0" y="0"/>
                                </a:moveTo>
                                <a:lnTo>
                                  <a:pt x="76218" y="0"/>
                                </a:lnTo>
                              </a:path>
                            </a:pathLst>
                          </a:custGeom>
                          <a:ln w="7476" cap="flat">
                            <a:round/>
                          </a:ln>
                        </wps:spPr>
                        <wps:style>
                          <a:lnRef idx="1">
                            <a:srgbClr val="000000"/>
                          </a:lnRef>
                          <a:fillRef idx="0">
                            <a:srgbClr val="000000">
                              <a:alpha val="0"/>
                            </a:srgbClr>
                          </a:fillRef>
                          <a:effectRef idx="0">
                            <a:scrgbClr r="0" g="0" b="0"/>
                          </a:effectRef>
                          <a:fontRef idx="none"/>
                        </wps:style>
                        <wps:bodyPr/>
                      </wps:wsp>
                      <wps:wsp>
                        <wps:cNvPr id="2509" name="Shape 2509"/>
                        <wps:cNvSpPr/>
                        <wps:spPr>
                          <a:xfrm>
                            <a:off x="335435" y="0"/>
                            <a:ext cx="76217" cy="0"/>
                          </a:xfrm>
                          <a:custGeom>
                            <a:avLst/>
                            <a:gdLst/>
                            <a:ahLst/>
                            <a:cxnLst/>
                            <a:rect l="0" t="0" r="0" b="0"/>
                            <a:pathLst>
                              <a:path w="76217">
                                <a:moveTo>
                                  <a:pt x="0" y="0"/>
                                </a:moveTo>
                                <a:lnTo>
                                  <a:pt x="76217" y="0"/>
                                </a:lnTo>
                              </a:path>
                            </a:pathLst>
                          </a:custGeom>
                          <a:ln w="747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372" style="width:49.8086pt;height:0.614441pt;position:absolute;z-index:135;mso-position-horizontal-relative:text;mso-position-horizontal:absolute;margin-left:271.99pt;mso-position-vertical-relative:text;margin-top:4.14172pt;" coordsize="6325,78">
                <v:shape id="Shape 2506" style="position:absolute;width:763;height:0;left:0;top:78;" coordsize="76345,0" path="m0,0l76345,0">
                  <v:stroke weight="0.588674pt" endcap="flat" joinstyle="round" on="true" color="#000000"/>
                  <v:fill on="false" color="#000000" opacity="0"/>
                </v:shape>
                <v:shape id="Shape 2507" style="position:absolute;width:762;height:0;left:5563;top:0;" coordsize="76218,0" path="m0,0l76218,0">
                  <v:stroke weight="0.588674pt" endcap="flat" joinstyle="round" on="true" color="#000000"/>
                  <v:fill on="false" color="#000000" opacity="0"/>
                </v:shape>
                <v:shape id="Shape 2509" style="position:absolute;width:762;height:0;left:3354;top:0;" coordsize="76217,0" path="m0,0l76217,0">
                  <v:stroke weight="0.588674pt" endcap="flat" joinstyle="round" on="true" color="#000000"/>
                  <v:fill on="false" color="#000000" opacity="0"/>
                </v:shape>
              </v:group>
            </w:pict>
          </mc:Fallback>
        </mc:AlternateContent>
      </w:r>
      <w:r>
        <w:rPr>
          <w:rFonts w:ascii="Calibri" w:eastAsia="Calibri" w:hAnsi="Calibri" w:cs="Calibri"/>
          <w:noProof/>
          <w:sz w:val="22"/>
        </w:rPr>
        <mc:AlternateContent>
          <mc:Choice Requires="wpg">
            <w:drawing>
              <wp:inline distT="0" distB="0" distL="0" distR="0">
                <wp:extent cx="617974" cy="223510"/>
                <wp:effectExtent l="0" t="0" r="0" b="0"/>
                <wp:docPr id="62371" name="Group 62371"/>
                <wp:cNvGraphicFramePr/>
                <a:graphic xmlns:a="http://schemas.openxmlformats.org/drawingml/2006/main">
                  <a:graphicData uri="http://schemas.microsoft.com/office/word/2010/wordprocessingGroup">
                    <wpg:wgp>
                      <wpg:cNvGrpSpPr/>
                      <wpg:grpSpPr>
                        <a:xfrm>
                          <a:off x="0" y="0"/>
                          <a:ext cx="617974" cy="223510"/>
                          <a:chOff x="0" y="0"/>
                          <a:chExt cx="617974" cy="223510"/>
                        </a:xfrm>
                      </wpg:grpSpPr>
                      <wps:wsp>
                        <wps:cNvPr id="2485" name="Shape 2485"/>
                        <wps:cNvSpPr/>
                        <wps:spPr>
                          <a:xfrm>
                            <a:off x="369575" y="111427"/>
                            <a:ext cx="61710" cy="110486"/>
                          </a:xfrm>
                          <a:custGeom>
                            <a:avLst/>
                            <a:gdLst/>
                            <a:ahLst/>
                            <a:cxnLst/>
                            <a:rect l="0" t="0" r="0" b="0"/>
                            <a:pathLst>
                              <a:path w="61710" h="110486">
                                <a:moveTo>
                                  <a:pt x="0" y="0"/>
                                </a:moveTo>
                                <a:lnTo>
                                  <a:pt x="61710" y="110486"/>
                                </a:lnTo>
                              </a:path>
                            </a:pathLst>
                          </a:custGeom>
                          <a:ln w="7476" cap="flat">
                            <a:round/>
                          </a:ln>
                        </wps:spPr>
                        <wps:style>
                          <a:lnRef idx="1">
                            <a:srgbClr val="000000"/>
                          </a:lnRef>
                          <a:fillRef idx="0">
                            <a:srgbClr val="000000">
                              <a:alpha val="0"/>
                            </a:srgbClr>
                          </a:fillRef>
                          <a:effectRef idx="0">
                            <a:scrgbClr r="0" g="0" b="0"/>
                          </a:effectRef>
                          <a:fontRef idx="none"/>
                        </wps:style>
                        <wps:bodyPr/>
                      </wps:wsp>
                      <wps:wsp>
                        <wps:cNvPr id="2486" name="Shape 2486"/>
                        <wps:cNvSpPr/>
                        <wps:spPr>
                          <a:xfrm>
                            <a:off x="369575" y="0"/>
                            <a:ext cx="61710" cy="111427"/>
                          </a:xfrm>
                          <a:custGeom>
                            <a:avLst/>
                            <a:gdLst/>
                            <a:ahLst/>
                            <a:cxnLst/>
                            <a:rect l="0" t="0" r="0" b="0"/>
                            <a:pathLst>
                              <a:path w="61710" h="111427">
                                <a:moveTo>
                                  <a:pt x="61710" y="0"/>
                                </a:moveTo>
                                <a:lnTo>
                                  <a:pt x="0" y="111427"/>
                                </a:lnTo>
                              </a:path>
                            </a:pathLst>
                          </a:custGeom>
                          <a:ln w="7476" cap="flat">
                            <a:round/>
                          </a:ln>
                        </wps:spPr>
                        <wps:style>
                          <a:lnRef idx="1">
                            <a:srgbClr val="000000"/>
                          </a:lnRef>
                          <a:fillRef idx="0">
                            <a:srgbClr val="000000">
                              <a:alpha val="0"/>
                            </a:srgbClr>
                          </a:fillRef>
                          <a:effectRef idx="0">
                            <a:scrgbClr r="0" g="0" b="0"/>
                          </a:effectRef>
                          <a:fontRef idx="none"/>
                        </wps:style>
                        <wps:bodyPr/>
                      </wps:wsp>
                      <wps:wsp>
                        <wps:cNvPr id="2487" name="Shape 2487"/>
                        <wps:cNvSpPr/>
                        <wps:spPr>
                          <a:xfrm>
                            <a:off x="431285" y="0"/>
                            <a:ext cx="124041" cy="0"/>
                          </a:xfrm>
                          <a:custGeom>
                            <a:avLst/>
                            <a:gdLst/>
                            <a:ahLst/>
                            <a:cxnLst/>
                            <a:rect l="0" t="0" r="0" b="0"/>
                            <a:pathLst>
                              <a:path w="124041">
                                <a:moveTo>
                                  <a:pt x="124041" y="0"/>
                                </a:moveTo>
                                <a:lnTo>
                                  <a:pt x="0" y="0"/>
                                </a:lnTo>
                              </a:path>
                            </a:pathLst>
                          </a:custGeom>
                          <a:ln w="7476" cap="flat">
                            <a:round/>
                          </a:ln>
                        </wps:spPr>
                        <wps:style>
                          <a:lnRef idx="1">
                            <a:srgbClr val="000000"/>
                          </a:lnRef>
                          <a:fillRef idx="0">
                            <a:srgbClr val="000000">
                              <a:alpha val="0"/>
                            </a:srgbClr>
                          </a:fillRef>
                          <a:effectRef idx="0">
                            <a:scrgbClr r="0" g="0" b="0"/>
                          </a:effectRef>
                          <a:fontRef idx="none"/>
                        </wps:style>
                        <wps:bodyPr/>
                      </wps:wsp>
                      <wps:wsp>
                        <wps:cNvPr id="2488" name="Shape 2488"/>
                        <wps:cNvSpPr/>
                        <wps:spPr>
                          <a:xfrm>
                            <a:off x="555326" y="0"/>
                            <a:ext cx="62648" cy="111427"/>
                          </a:xfrm>
                          <a:custGeom>
                            <a:avLst/>
                            <a:gdLst/>
                            <a:ahLst/>
                            <a:cxnLst/>
                            <a:rect l="0" t="0" r="0" b="0"/>
                            <a:pathLst>
                              <a:path w="62648" h="111427">
                                <a:moveTo>
                                  <a:pt x="62648" y="111427"/>
                                </a:moveTo>
                                <a:lnTo>
                                  <a:pt x="0" y="0"/>
                                </a:lnTo>
                              </a:path>
                            </a:pathLst>
                          </a:custGeom>
                          <a:ln w="7476" cap="flat">
                            <a:round/>
                          </a:ln>
                        </wps:spPr>
                        <wps:style>
                          <a:lnRef idx="1">
                            <a:srgbClr val="000000"/>
                          </a:lnRef>
                          <a:fillRef idx="0">
                            <a:srgbClr val="000000">
                              <a:alpha val="0"/>
                            </a:srgbClr>
                          </a:fillRef>
                          <a:effectRef idx="0">
                            <a:scrgbClr r="0" g="0" b="0"/>
                          </a:effectRef>
                          <a:fontRef idx="none"/>
                        </wps:style>
                        <wps:bodyPr/>
                      </wps:wsp>
                      <wps:wsp>
                        <wps:cNvPr id="2489" name="Shape 2489"/>
                        <wps:cNvSpPr/>
                        <wps:spPr>
                          <a:xfrm>
                            <a:off x="555326" y="111427"/>
                            <a:ext cx="62648" cy="110486"/>
                          </a:xfrm>
                          <a:custGeom>
                            <a:avLst/>
                            <a:gdLst/>
                            <a:ahLst/>
                            <a:cxnLst/>
                            <a:rect l="0" t="0" r="0" b="0"/>
                            <a:pathLst>
                              <a:path w="62648" h="110486">
                                <a:moveTo>
                                  <a:pt x="0" y="110486"/>
                                </a:moveTo>
                                <a:lnTo>
                                  <a:pt x="62648" y="0"/>
                                </a:lnTo>
                              </a:path>
                            </a:pathLst>
                          </a:custGeom>
                          <a:ln w="7476" cap="flat">
                            <a:round/>
                          </a:ln>
                        </wps:spPr>
                        <wps:style>
                          <a:lnRef idx="1">
                            <a:srgbClr val="000000"/>
                          </a:lnRef>
                          <a:fillRef idx="0">
                            <a:srgbClr val="000000">
                              <a:alpha val="0"/>
                            </a:srgbClr>
                          </a:fillRef>
                          <a:effectRef idx="0">
                            <a:scrgbClr r="0" g="0" b="0"/>
                          </a:effectRef>
                          <a:fontRef idx="none"/>
                        </wps:style>
                        <wps:bodyPr/>
                      </wps:wsp>
                      <wps:wsp>
                        <wps:cNvPr id="2490" name="Shape 2490"/>
                        <wps:cNvSpPr/>
                        <wps:spPr>
                          <a:xfrm>
                            <a:off x="431285" y="221913"/>
                            <a:ext cx="124041" cy="0"/>
                          </a:xfrm>
                          <a:custGeom>
                            <a:avLst/>
                            <a:gdLst/>
                            <a:ahLst/>
                            <a:cxnLst/>
                            <a:rect l="0" t="0" r="0" b="0"/>
                            <a:pathLst>
                              <a:path w="124041">
                                <a:moveTo>
                                  <a:pt x="0" y="0"/>
                                </a:moveTo>
                                <a:lnTo>
                                  <a:pt x="124041" y="0"/>
                                </a:lnTo>
                              </a:path>
                            </a:pathLst>
                          </a:custGeom>
                          <a:ln w="7476" cap="flat">
                            <a:round/>
                          </a:ln>
                        </wps:spPr>
                        <wps:style>
                          <a:lnRef idx="1">
                            <a:srgbClr val="000000"/>
                          </a:lnRef>
                          <a:fillRef idx="0">
                            <a:srgbClr val="000000">
                              <a:alpha val="0"/>
                            </a:srgbClr>
                          </a:fillRef>
                          <a:effectRef idx="0">
                            <a:scrgbClr r="0" g="0" b="0"/>
                          </a:effectRef>
                          <a:fontRef idx="none"/>
                        </wps:style>
                        <wps:bodyPr/>
                      </wps:wsp>
                      <wps:wsp>
                        <wps:cNvPr id="2492" name="Shape 2492"/>
                        <wps:cNvSpPr/>
                        <wps:spPr>
                          <a:xfrm>
                            <a:off x="418945" y="37767"/>
                            <a:ext cx="144916" cy="145755"/>
                          </a:xfrm>
                          <a:custGeom>
                            <a:avLst/>
                            <a:gdLst/>
                            <a:ahLst/>
                            <a:cxnLst/>
                            <a:rect l="0" t="0" r="0" b="0"/>
                            <a:pathLst>
                              <a:path w="144916" h="145755">
                                <a:moveTo>
                                  <a:pt x="0" y="73037"/>
                                </a:moveTo>
                                <a:cubicBezTo>
                                  <a:pt x="0" y="112671"/>
                                  <a:pt x="32910" y="145755"/>
                                  <a:pt x="72451" y="145755"/>
                                </a:cubicBezTo>
                                <a:cubicBezTo>
                                  <a:pt x="112006" y="145755"/>
                                  <a:pt x="144916" y="112671"/>
                                  <a:pt x="144915" y="73037"/>
                                </a:cubicBezTo>
                                <a:cubicBezTo>
                                  <a:pt x="144915" y="33085"/>
                                  <a:pt x="112006" y="0"/>
                                  <a:pt x="72451" y="0"/>
                                </a:cubicBezTo>
                                <a:cubicBezTo>
                                  <a:pt x="32909" y="0"/>
                                  <a:pt x="0" y="33085"/>
                                  <a:pt x="0" y="73037"/>
                                </a:cubicBezTo>
                                <a:close/>
                              </a:path>
                            </a:pathLst>
                          </a:custGeom>
                          <a:ln w="7476" cap="flat">
                            <a:round/>
                          </a:ln>
                        </wps:spPr>
                        <wps:style>
                          <a:lnRef idx="1">
                            <a:srgbClr val="000000"/>
                          </a:lnRef>
                          <a:fillRef idx="0">
                            <a:srgbClr val="000000">
                              <a:alpha val="0"/>
                            </a:srgbClr>
                          </a:fillRef>
                          <a:effectRef idx="0">
                            <a:scrgbClr r="0" g="0" b="0"/>
                          </a:effectRef>
                          <a:fontRef idx="none"/>
                        </wps:style>
                        <wps:bodyPr/>
                      </wps:wsp>
                      <wps:wsp>
                        <wps:cNvPr id="2494" name="Rectangle 2494"/>
                        <wps:cNvSpPr/>
                        <wps:spPr>
                          <a:xfrm>
                            <a:off x="81317" y="52622"/>
                            <a:ext cx="149530" cy="227282"/>
                          </a:xfrm>
                          <a:prstGeom prst="rect">
                            <a:avLst/>
                          </a:prstGeom>
                          <a:ln>
                            <a:noFill/>
                          </a:ln>
                        </wps:spPr>
                        <wps:txbx>
                          <w:txbxContent>
                            <w:p w:rsidR="005E1989" w:rsidRDefault="00191055">
                              <w:pPr>
                                <w:spacing w:after="160" w:line="259" w:lineRule="auto"/>
                                <w:ind w:left="0" w:firstLine="0"/>
                                <w:jc w:val="left"/>
                              </w:pPr>
                              <w:r>
                                <w:rPr>
                                  <w:rFonts w:ascii="Arial" w:eastAsia="Arial" w:hAnsi="Arial" w:cs="Arial"/>
                                  <w:sz w:val="24"/>
                                </w:rPr>
                                <w:t>C</w:t>
                              </w:r>
                            </w:p>
                          </w:txbxContent>
                        </wps:txbx>
                        <wps:bodyPr horzOverflow="overflow" vert="horz" lIns="0" tIns="0" rIns="0" bIns="0" rtlCol="0">
                          <a:noAutofit/>
                        </wps:bodyPr>
                      </wps:wsp>
                      <wps:wsp>
                        <wps:cNvPr id="62324" name="Rectangle 62324"/>
                        <wps:cNvSpPr/>
                        <wps:spPr>
                          <a:xfrm>
                            <a:off x="187958" y="52622"/>
                            <a:ext cx="161056" cy="227282"/>
                          </a:xfrm>
                          <a:prstGeom prst="rect">
                            <a:avLst/>
                          </a:prstGeom>
                          <a:ln>
                            <a:noFill/>
                          </a:ln>
                        </wps:spPr>
                        <wps:txbx>
                          <w:txbxContent>
                            <w:p w:rsidR="005E1989" w:rsidRDefault="00191055">
                              <w:pPr>
                                <w:spacing w:after="160" w:line="259" w:lineRule="auto"/>
                                <w:ind w:left="0" w:firstLine="0"/>
                                <w:jc w:val="left"/>
                              </w:pPr>
                              <w:r>
                                <w:rPr>
                                  <w:rFonts w:ascii="Arial" w:eastAsia="Arial" w:hAnsi="Arial" w:cs="Arial"/>
                                  <w:sz w:val="24"/>
                                </w:rPr>
                                <w:t>O</w:t>
                              </w:r>
                            </w:p>
                          </w:txbxContent>
                        </wps:txbx>
                        <wps:bodyPr horzOverflow="overflow" vert="horz" lIns="0" tIns="0" rIns="0" bIns="0" rtlCol="0">
                          <a:noAutofit/>
                        </wps:bodyPr>
                      </wps:wsp>
                      <wps:wsp>
                        <wps:cNvPr id="2499" name="Shape 2499"/>
                        <wps:cNvSpPr/>
                        <wps:spPr>
                          <a:xfrm>
                            <a:off x="0" y="129842"/>
                            <a:ext cx="75941" cy="0"/>
                          </a:xfrm>
                          <a:custGeom>
                            <a:avLst/>
                            <a:gdLst/>
                            <a:ahLst/>
                            <a:cxnLst/>
                            <a:rect l="0" t="0" r="0" b="0"/>
                            <a:pathLst>
                              <a:path w="75941">
                                <a:moveTo>
                                  <a:pt x="0" y="0"/>
                                </a:moveTo>
                                <a:lnTo>
                                  <a:pt x="75941" y="0"/>
                                </a:lnTo>
                              </a:path>
                            </a:pathLst>
                          </a:custGeom>
                          <a:ln w="747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2371" style="width:48.6593pt;height:17.5992pt;mso-position-horizontal-relative:char;mso-position-vertical-relative:line" coordsize="6179,2235">
                <v:shape id="Shape 2485" style="position:absolute;width:617;height:1104;left:3695;top:1114;" coordsize="61710,110486" path="m0,0l61710,110486">
                  <v:stroke weight="0.588674pt" endcap="flat" joinstyle="round" on="true" color="#000000"/>
                  <v:fill on="false" color="#000000" opacity="0"/>
                </v:shape>
                <v:shape id="Shape 2486" style="position:absolute;width:617;height:1114;left:3695;top:0;" coordsize="61710,111427" path="m61710,0l0,111427">
                  <v:stroke weight="0.588674pt" endcap="flat" joinstyle="round" on="true" color="#000000"/>
                  <v:fill on="false" color="#000000" opacity="0"/>
                </v:shape>
                <v:shape id="Shape 2487" style="position:absolute;width:1240;height:0;left:4312;top:0;" coordsize="124041,0" path="m124041,0l0,0">
                  <v:stroke weight="0.588674pt" endcap="flat" joinstyle="round" on="true" color="#000000"/>
                  <v:fill on="false" color="#000000" opacity="0"/>
                </v:shape>
                <v:shape id="Shape 2488" style="position:absolute;width:626;height:1114;left:5553;top:0;" coordsize="62648,111427" path="m62648,111427l0,0">
                  <v:stroke weight="0.588674pt" endcap="flat" joinstyle="round" on="true" color="#000000"/>
                  <v:fill on="false" color="#000000" opacity="0"/>
                </v:shape>
                <v:shape id="Shape 2489" style="position:absolute;width:626;height:1104;left:5553;top:1114;" coordsize="62648,110486" path="m0,110486l62648,0">
                  <v:stroke weight="0.588674pt" endcap="flat" joinstyle="round" on="true" color="#000000"/>
                  <v:fill on="false" color="#000000" opacity="0"/>
                </v:shape>
                <v:shape id="Shape 2490" style="position:absolute;width:1240;height:0;left:4312;top:2219;" coordsize="124041,0" path="m0,0l124041,0">
                  <v:stroke weight="0.588674pt" endcap="flat" joinstyle="round" on="true" color="#000000"/>
                  <v:fill on="false" color="#000000" opacity="0"/>
                </v:shape>
                <v:shape id="Shape 2492" style="position:absolute;width:1449;height:1457;left:4189;top:377;" coordsize="144916,145755" path="m0,73037c0,112671,32910,145755,72451,145755c112006,145755,144916,112671,144915,73037c144915,33085,112006,0,72451,0c32909,0,0,33085,0,73037x">
                  <v:stroke weight="0.588674pt" endcap="flat" joinstyle="round" on="true" color="#000000"/>
                  <v:fill on="false" color="#000000" opacity="0"/>
                </v:shape>
                <v:rect id="Rectangle 2494" style="position:absolute;width:1495;height:2272;left:813;top:526;" filled="f" stroked="f">
                  <v:textbox inset="0,0,0,0">
                    <w:txbxContent>
                      <w:p>
                        <w:pPr>
                          <w:spacing w:before="0" w:after="160" w:line="259" w:lineRule="auto"/>
                          <w:ind w:left="0" w:firstLine="0"/>
                          <w:jc w:val="left"/>
                        </w:pPr>
                        <w:r>
                          <w:rPr>
                            <w:rFonts w:cs="Arial" w:hAnsi="Arial" w:eastAsia="Arial" w:ascii="Arial"/>
                            <w:sz w:val="24"/>
                          </w:rPr>
                          <w:t xml:space="preserve">C</w:t>
                        </w:r>
                      </w:p>
                    </w:txbxContent>
                  </v:textbox>
                </v:rect>
                <v:rect id="Rectangle 62324" style="position:absolute;width:1610;height:2272;left:1879;top:526;" filled="f" stroked="f">
                  <v:textbox inset="0,0,0,0">
                    <w:txbxContent>
                      <w:p>
                        <w:pPr>
                          <w:spacing w:before="0" w:after="160" w:line="259" w:lineRule="auto"/>
                          <w:ind w:left="0" w:firstLine="0"/>
                          <w:jc w:val="left"/>
                        </w:pPr>
                        <w:r>
                          <w:rPr>
                            <w:rFonts w:cs="Arial" w:hAnsi="Arial" w:eastAsia="Arial" w:ascii="Arial"/>
                            <w:sz w:val="24"/>
                          </w:rPr>
                          <w:t xml:space="preserve">O</w:t>
                        </w:r>
                      </w:p>
                    </w:txbxContent>
                  </v:textbox>
                </v:rect>
                <v:shape id="Shape 2499" style="position:absolute;width:759;height:0;left:0;top:1298;" coordsize="75941,0" path="m0,0l75941,0">
                  <v:stroke weight="0.588674pt" endcap="flat" joinstyle="round" on="true" color="#000000"/>
                  <v:fill on="false" color="#000000" opacity="0"/>
                </v:shape>
              </v:group>
            </w:pict>
          </mc:Fallback>
        </mc:AlternateContent>
      </w:r>
      <w:r>
        <w:rPr>
          <w:rFonts w:ascii="Arial" w:eastAsia="Arial" w:hAnsi="Arial" w:cs="Arial"/>
          <w:sz w:val="24"/>
        </w:rPr>
        <w:t>COOCH</w:t>
      </w:r>
      <w:r>
        <w:rPr>
          <w:rFonts w:ascii="Arial" w:eastAsia="Arial" w:hAnsi="Arial" w:cs="Arial"/>
          <w:sz w:val="24"/>
          <w:vertAlign w:val="subscript"/>
        </w:rPr>
        <w:t xml:space="preserve">2 </w:t>
      </w:r>
      <w:r>
        <w:rPr>
          <w:rFonts w:ascii="Arial" w:eastAsia="Arial" w:hAnsi="Arial" w:cs="Arial"/>
          <w:sz w:val="24"/>
        </w:rPr>
        <w:t>CH</w:t>
      </w:r>
      <w:r>
        <w:rPr>
          <w:rFonts w:ascii="Arial" w:eastAsia="Arial" w:hAnsi="Arial" w:cs="Arial"/>
          <w:sz w:val="24"/>
          <w:vertAlign w:val="subscript"/>
        </w:rPr>
        <w:t xml:space="preserve">2 </w:t>
      </w:r>
      <w:r>
        <w:rPr>
          <w:rFonts w:ascii="Arial" w:eastAsia="Arial" w:hAnsi="Arial" w:cs="Arial"/>
          <w:sz w:val="24"/>
        </w:rPr>
        <w:t xml:space="preserve">O </w:t>
      </w:r>
      <w:r>
        <w:t xml:space="preserve">. </w:t>
      </w:r>
    </w:p>
    <w:p w:rsidR="005E1989" w:rsidRDefault="00191055">
      <w:pPr>
        <w:tabs>
          <w:tab w:val="center" w:pos="1193"/>
          <w:tab w:val="center" w:pos="2442"/>
          <w:tab w:val="center" w:pos="4022"/>
          <w:tab w:val="center" w:pos="6814"/>
          <w:tab w:val="right" w:pos="9723"/>
        </w:tabs>
        <w:spacing w:after="97" w:line="259" w:lineRule="auto"/>
        <w:ind w:left="0" w:firstLine="0"/>
        <w:jc w:val="left"/>
      </w:pPr>
      <w:r>
        <w:rPr>
          <w:rFonts w:ascii="Calibri" w:eastAsia="Calibri" w:hAnsi="Calibri" w:cs="Calibri"/>
          <w:sz w:val="22"/>
        </w:rPr>
        <w:tab/>
      </w:r>
      <w:r>
        <w:t xml:space="preserve">Сырьем </w:t>
      </w:r>
      <w:r>
        <w:tab/>
        <w:t xml:space="preserve">для </w:t>
      </w:r>
      <w:r>
        <w:tab/>
        <w:t xml:space="preserve">производства </w:t>
      </w:r>
      <w:r>
        <w:tab/>
        <w:t xml:space="preserve">полиэтилентерефталата </w:t>
      </w:r>
      <w:r>
        <w:tab/>
        <w:t xml:space="preserve">служат </w:t>
      </w:r>
    </w:p>
    <w:p w:rsidR="005E1989" w:rsidRDefault="00191055">
      <w:pPr>
        <w:spacing w:line="259" w:lineRule="auto"/>
        <w:ind w:left="-3" w:right="64" w:firstLine="0"/>
      </w:pPr>
      <w:r>
        <w:t xml:space="preserve">терефталоилдихлорид  </w:t>
      </w:r>
    </w:p>
    <w:p w:rsidR="005E1989" w:rsidRDefault="00191055">
      <w:pPr>
        <w:spacing w:after="211" w:line="259" w:lineRule="auto"/>
        <w:ind w:left="0" w:right="53" w:firstLine="0"/>
        <w:jc w:val="center"/>
      </w:pPr>
      <w:r>
        <w:rPr>
          <w:rFonts w:ascii="Arial" w:eastAsia="Arial" w:hAnsi="Arial" w:cs="Arial"/>
          <w:sz w:val="20"/>
        </w:rPr>
        <w:t>Cl</w:t>
      </w:r>
      <w:r>
        <w:rPr>
          <w:rFonts w:ascii="Calibri" w:eastAsia="Calibri" w:hAnsi="Calibri" w:cs="Calibri"/>
          <w:noProof/>
          <w:sz w:val="22"/>
        </w:rPr>
        <mc:AlternateContent>
          <mc:Choice Requires="wpg">
            <w:drawing>
              <wp:inline distT="0" distB="0" distL="0" distR="0">
                <wp:extent cx="647296" cy="182872"/>
                <wp:effectExtent l="0" t="0" r="0" b="0"/>
                <wp:docPr id="64376" name="Group 64376"/>
                <wp:cNvGraphicFramePr/>
                <a:graphic xmlns:a="http://schemas.openxmlformats.org/drawingml/2006/main">
                  <a:graphicData uri="http://schemas.microsoft.com/office/word/2010/wordprocessingGroup">
                    <wpg:wgp>
                      <wpg:cNvGrpSpPr/>
                      <wpg:grpSpPr>
                        <a:xfrm>
                          <a:off x="0" y="0"/>
                          <a:ext cx="647296" cy="182872"/>
                          <a:chOff x="0" y="0"/>
                          <a:chExt cx="647296" cy="182872"/>
                        </a:xfrm>
                      </wpg:grpSpPr>
                      <wps:wsp>
                        <wps:cNvPr id="2522" name="Shape 2522"/>
                        <wps:cNvSpPr/>
                        <wps:spPr>
                          <a:xfrm>
                            <a:off x="393683" y="91168"/>
                            <a:ext cx="63403" cy="90397"/>
                          </a:xfrm>
                          <a:custGeom>
                            <a:avLst/>
                            <a:gdLst/>
                            <a:ahLst/>
                            <a:cxnLst/>
                            <a:rect l="0" t="0" r="0" b="0"/>
                            <a:pathLst>
                              <a:path w="63403" h="90397">
                                <a:moveTo>
                                  <a:pt x="0" y="0"/>
                                </a:moveTo>
                                <a:lnTo>
                                  <a:pt x="63403" y="90397"/>
                                </a:lnTo>
                              </a:path>
                            </a:pathLst>
                          </a:custGeom>
                          <a:ln w="6117" cap="flat">
                            <a:round/>
                          </a:ln>
                        </wps:spPr>
                        <wps:style>
                          <a:lnRef idx="1">
                            <a:srgbClr val="000000"/>
                          </a:lnRef>
                          <a:fillRef idx="0">
                            <a:srgbClr val="000000">
                              <a:alpha val="0"/>
                            </a:srgbClr>
                          </a:fillRef>
                          <a:effectRef idx="0">
                            <a:scrgbClr r="0" g="0" b="0"/>
                          </a:effectRef>
                          <a:fontRef idx="none"/>
                        </wps:style>
                        <wps:bodyPr/>
                      </wps:wsp>
                      <wps:wsp>
                        <wps:cNvPr id="2523" name="Shape 2523"/>
                        <wps:cNvSpPr/>
                        <wps:spPr>
                          <a:xfrm>
                            <a:off x="393683" y="0"/>
                            <a:ext cx="63403" cy="91168"/>
                          </a:xfrm>
                          <a:custGeom>
                            <a:avLst/>
                            <a:gdLst/>
                            <a:ahLst/>
                            <a:cxnLst/>
                            <a:rect l="0" t="0" r="0" b="0"/>
                            <a:pathLst>
                              <a:path w="63403" h="91168">
                                <a:moveTo>
                                  <a:pt x="63403" y="0"/>
                                </a:moveTo>
                                <a:lnTo>
                                  <a:pt x="0" y="91168"/>
                                </a:lnTo>
                              </a:path>
                            </a:pathLst>
                          </a:custGeom>
                          <a:ln w="6117" cap="flat">
                            <a:round/>
                          </a:ln>
                        </wps:spPr>
                        <wps:style>
                          <a:lnRef idx="1">
                            <a:srgbClr val="000000"/>
                          </a:lnRef>
                          <a:fillRef idx="0">
                            <a:srgbClr val="000000">
                              <a:alpha val="0"/>
                            </a:srgbClr>
                          </a:fillRef>
                          <a:effectRef idx="0">
                            <a:scrgbClr r="0" g="0" b="0"/>
                          </a:effectRef>
                          <a:fontRef idx="none"/>
                        </wps:style>
                        <wps:bodyPr/>
                      </wps:wsp>
                      <wps:wsp>
                        <wps:cNvPr id="2524" name="Shape 2524"/>
                        <wps:cNvSpPr/>
                        <wps:spPr>
                          <a:xfrm>
                            <a:off x="457086" y="0"/>
                            <a:ext cx="127123" cy="0"/>
                          </a:xfrm>
                          <a:custGeom>
                            <a:avLst/>
                            <a:gdLst/>
                            <a:ahLst/>
                            <a:cxnLst/>
                            <a:rect l="0" t="0" r="0" b="0"/>
                            <a:pathLst>
                              <a:path w="127123">
                                <a:moveTo>
                                  <a:pt x="127123" y="0"/>
                                </a:moveTo>
                                <a:lnTo>
                                  <a:pt x="0" y="0"/>
                                </a:lnTo>
                              </a:path>
                            </a:pathLst>
                          </a:custGeom>
                          <a:ln w="6117" cap="flat">
                            <a:round/>
                          </a:ln>
                        </wps:spPr>
                        <wps:style>
                          <a:lnRef idx="1">
                            <a:srgbClr val="000000"/>
                          </a:lnRef>
                          <a:fillRef idx="0">
                            <a:srgbClr val="000000">
                              <a:alpha val="0"/>
                            </a:srgbClr>
                          </a:fillRef>
                          <a:effectRef idx="0">
                            <a:scrgbClr r="0" g="0" b="0"/>
                          </a:effectRef>
                          <a:fontRef idx="none"/>
                        </wps:style>
                        <wps:bodyPr/>
                      </wps:wsp>
                      <wps:wsp>
                        <wps:cNvPr id="2525" name="Shape 2525"/>
                        <wps:cNvSpPr/>
                        <wps:spPr>
                          <a:xfrm>
                            <a:off x="584209" y="0"/>
                            <a:ext cx="63087" cy="91168"/>
                          </a:xfrm>
                          <a:custGeom>
                            <a:avLst/>
                            <a:gdLst/>
                            <a:ahLst/>
                            <a:cxnLst/>
                            <a:rect l="0" t="0" r="0" b="0"/>
                            <a:pathLst>
                              <a:path w="63087" h="91168">
                                <a:moveTo>
                                  <a:pt x="63087" y="91168"/>
                                </a:moveTo>
                                <a:lnTo>
                                  <a:pt x="0" y="0"/>
                                </a:lnTo>
                              </a:path>
                            </a:pathLst>
                          </a:custGeom>
                          <a:ln w="6117" cap="flat">
                            <a:round/>
                          </a:ln>
                        </wps:spPr>
                        <wps:style>
                          <a:lnRef idx="1">
                            <a:srgbClr val="000000"/>
                          </a:lnRef>
                          <a:fillRef idx="0">
                            <a:srgbClr val="000000">
                              <a:alpha val="0"/>
                            </a:srgbClr>
                          </a:fillRef>
                          <a:effectRef idx="0">
                            <a:scrgbClr r="0" g="0" b="0"/>
                          </a:effectRef>
                          <a:fontRef idx="none"/>
                        </wps:style>
                        <wps:bodyPr/>
                      </wps:wsp>
                      <wps:wsp>
                        <wps:cNvPr id="2526" name="Shape 2526"/>
                        <wps:cNvSpPr/>
                        <wps:spPr>
                          <a:xfrm>
                            <a:off x="584209" y="91168"/>
                            <a:ext cx="63087" cy="90397"/>
                          </a:xfrm>
                          <a:custGeom>
                            <a:avLst/>
                            <a:gdLst/>
                            <a:ahLst/>
                            <a:cxnLst/>
                            <a:rect l="0" t="0" r="0" b="0"/>
                            <a:pathLst>
                              <a:path w="63087" h="90397">
                                <a:moveTo>
                                  <a:pt x="0" y="90397"/>
                                </a:moveTo>
                                <a:lnTo>
                                  <a:pt x="63087" y="0"/>
                                </a:lnTo>
                              </a:path>
                            </a:pathLst>
                          </a:custGeom>
                          <a:ln w="6117" cap="flat">
                            <a:round/>
                          </a:ln>
                        </wps:spPr>
                        <wps:style>
                          <a:lnRef idx="1">
                            <a:srgbClr val="000000"/>
                          </a:lnRef>
                          <a:fillRef idx="0">
                            <a:srgbClr val="000000">
                              <a:alpha val="0"/>
                            </a:srgbClr>
                          </a:fillRef>
                          <a:effectRef idx="0">
                            <a:scrgbClr r="0" g="0" b="0"/>
                          </a:effectRef>
                          <a:fontRef idx="none"/>
                        </wps:style>
                        <wps:bodyPr/>
                      </wps:wsp>
                      <wps:wsp>
                        <wps:cNvPr id="2527" name="Shape 2527"/>
                        <wps:cNvSpPr/>
                        <wps:spPr>
                          <a:xfrm>
                            <a:off x="457086" y="181565"/>
                            <a:ext cx="127123" cy="0"/>
                          </a:xfrm>
                          <a:custGeom>
                            <a:avLst/>
                            <a:gdLst/>
                            <a:ahLst/>
                            <a:cxnLst/>
                            <a:rect l="0" t="0" r="0" b="0"/>
                            <a:pathLst>
                              <a:path w="127123">
                                <a:moveTo>
                                  <a:pt x="0" y="0"/>
                                </a:moveTo>
                                <a:lnTo>
                                  <a:pt x="127123" y="0"/>
                                </a:lnTo>
                              </a:path>
                            </a:pathLst>
                          </a:custGeom>
                          <a:ln w="6117" cap="flat">
                            <a:round/>
                          </a:ln>
                        </wps:spPr>
                        <wps:style>
                          <a:lnRef idx="1">
                            <a:srgbClr val="000000"/>
                          </a:lnRef>
                          <a:fillRef idx="0">
                            <a:srgbClr val="000000">
                              <a:alpha val="0"/>
                            </a:srgbClr>
                          </a:fillRef>
                          <a:effectRef idx="0">
                            <a:scrgbClr r="0" g="0" b="0"/>
                          </a:effectRef>
                          <a:fontRef idx="none"/>
                        </wps:style>
                        <wps:bodyPr/>
                      </wps:wsp>
                      <wps:wsp>
                        <wps:cNvPr id="2529" name="Shape 2529"/>
                        <wps:cNvSpPr/>
                        <wps:spPr>
                          <a:xfrm>
                            <a:off x="441624" y="30900"/>
                            <a:ext cx="144798" cy="119254"/>
                          </a:xfrm>
                          <a:custGeom>
                            <a:avLst/>
                            <a:gdLst/>
                            <a:ahLst/>
                            <a:cxnLst/>
                            <a:rect l="0" t="0" r="0" b="0"/>
                            <a:pathLst>
                              <a:path w="144798" h="119254">
                                <a:moveTo>
                                  <a:pt x="0" y="59757"/>
                                </a:moveTo>
                                <a:cubicBezTo>
                                  <a:pt x="0" y="92185"/>
                                  <a:pt x="32808" y="119254"/>
                                  <a:pt x="72557" y="119254"/>
                                </a:cubicBezTo>
                                <a:cubicBezTo>
                                  <a:pt x="111990" y="119254"/>
                                  <a:pt x="144798" y="92185"/>
                                  <a:pt x="144798" y="59757"/>
                                </a:cubicBezTo>
                                <a:cubicBezTo>
                                  <a:pt x="144798" y="27069"/>
                                  <a:pt x="111990" y="0"/>
                                  <a:pt x="72557" y="0"/>
                                </a:cubicBezTo>
                                <a:cubicBezTo>
                                  <a:pt x="32808" y="0"/>
                                  <a:pt x="0" y="27069"/>
                                  <a:pt x="0" y="59757"/>
                                </a:cubicBezTo>
                                <a:close/>
                              </a:path>
                            </a:pathLst>
                          </a:custGeom>
                          <a:ln w="6117" cap="flat">
                            <a:round/>
                          </a:ln>
                        </wps:spPr>
                        <wps:style>
                          <a:lnRef idx="1">
                            <a:srgbClr val="000000"/>
                          </a:lnRef>
                          <a:fillRef idx="0">
                            <a:srgbClr val="000000">
                              <a:alpha val="0"/>
                            </a:srgbClr>
                          </a:fillRef>
                          <a:effectRef idx="0">
                            <a:scrgbClr r="0" g="0" b="0"/>
                          </a:effectRef>
                          <a:fontRef idx="none"/>
                        </wps:style>
                        <wps:bodyPr/>
                      </wps:wsp>
                      <wps:wsp>
                        <wps:cNvPr id="2531" name="Rectangle 2531"/>
                        <wps:cNvSpPr/>
                        <wps:spPr>
                          <a:xfrm>
                            <a:off x="99056" y="43054"/>
                            <a:ext cx="149069" cy="185958"/>
                          </a:xfrm>
                          <a:prstGeom prst="rect">
                            <a:avLst/>
                          </a:prstGeom>
                          <a:ln>
                            <a:noFill/>
                          </a:ln>
                        </wps:spPr>
                        <wps:txbx>
                          <w:txbxContent>
                            <w:p w:rsidR="005E1989" w:rsidRDefault="00191055">
                              <w:pPr>
                                <w:spacing w:after="160" w:line="259" w:lineRule="auto"/>
                                <w:ind w:left="0" w:firstLine="0"/>
                                <w:jc w:val="left"/>
                              </w:pPr>
                              <w:r>
                                <w:rPr>
                                  <w:rFonts w:ascii="Arial" w:eastAsia="Arial" w:hAnsi="Arial" w:cs="Arial"/>
                                  <w:sz w:val="20"/>
                                </w:rPr>
                                <w:t>C</w:t>
                              </w:r>
                            </w:p>
                          </w:txbxContent>
                        </wps:txbx>
                        <wps:bodyPr horzOverflow="overflow" vert="horz" lIns="0" tIns="0" rIns="0" bIns="0" rtlCol="0">
                          <a:noAutofit/>
                        </wps:bodyPr>
                      </wps:wsp>
                      <wps:wsp>
                        <wps:cNvPr id="64310" name="Rectangle 64310"/>
                        <wps:cNvSpPr/>
                        <wps:spPr>
                          <a:xfrm>
                            <a:off x="205672" y="43054"/>
                            <a:ext cx="160559" cy="185958"/>
                          </a:xfrm>
                          <a:prstGeom prst="rect">
                            <a:avLst/>
                          </a:prstGeom>
                          <a:ln>
                            <a:noFill/>
                          </a:ln>
                        </wps:spPr>
                        <wps:txbx>
                          <w:txbxContent>
                            <w:p w:rsidR="005E1989" w:rsidRDefault="00191055">
                              <w:pPr>
                                <w:spacing w:after="160" w:line="259" w:lineRule="auto"/>
                                <w:ind w:left="0" w:firstLine="0"/>
                                <w:jc w:val="left"/>
                              </w:pPr>
                              <w:r>
                                <w:rPr>
                                  <w:rFonts w:ascii="Arial" w:eastAsia="Arial" w:hAnsi="Arial" w:cs="Arial"/>
                                  <w:sz w:val="20"/>
                                </w:rPr>
                                <w:t>O</w:t>
                              </w:r>
                            </w:p>
                          </w:txbxContent>
                        </wps:txbx>
                        <wps:bodyPr horzOverflow="overflow" vert="horz" lIns="0" tIns="0" rIns="0" bIns="0" rtlCol="0">
                          <a:noAutofit/>
                        </wps:bodyPr>
                      </wps:wsp>
                      <wps:wsp>
                        <wps:cNvPr id="2536" name="Shape 2536"/>
                        <wps:cNvSpPr/>
                        <wps:spPr>
                          <a:xfrm>
                            <a:off x="0" y="109299"/>
                            <a:ext cx="76021" cy="0"/>
                          </a:xfrm>
                          <a:custGeom>
                            <a:avLst/>
                            <a:gdLst/>
                            <a:ahLst/>
                            <a:cxnLst/>
                            <a:rect l="0" t="0" r="0" b="0"/>
                            <a:pathLst>
                              <a:path w="76021">
                                <a:moveTo>
                                  <a:pt x="0" y="0"/>
                                </a:moveTo>
                                <a:lnTo>
                                  <a:pt x="76021" y="0"/>
                                </a:lnTo>
                              </a:path>
                            </a:pathLst>
                          </a:custGeom>
                          <a:ln w="611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4376" style="width:50.9682pt;height:14.3994pt;mso-position-horizontal-relative:char;mso-position-vertical-relative:line" coordsize="6472,1828">
                <v:shape id="Shape 2522" style="position:absolute;width:634;height:903;left:3936;top:911;" coordsize="63403,90397" path="m0,0l63403,90397">
                  <v:stroke weight="0.481642pt" endcap="flat" joinstyle="round" on="true" color="#000000"/>
                  <v:fill on="false" color="#000000" opacity="0"/>
                </v:shape>
                <v:shape id="Shape 2523" style="position:absolute;width:634;height:911;left:3936;top:0;" coordsize="63403,91168" path="m63403,0l0,91168">
                  <v:stroke weight="0.481642pt" endcap="flat" joinstyle="round" on="true" color="#000000"/>
                  <v:fill on="false" color="#000000" opacity="0"/>
                </v:shape>
                <v:shape id="Shape 2524" style="position:absolute;width:1271;height:0;left:4570;top:0;" coordsize="127123,0" path="m127123,0l0,0">
                  <v:stroke weight="0.481642pt" endcap="flat" joinstyle="round" on="true" color="#000000"/>
                  <v:fill on="false" color="#000000" opacity="0"/>
                </v:shape>
                <v:shape id="Shape 2525" style="position:absolute;width:630;height:911;left:5842;top:0;" coordsize="63087,91168" path="m63087,91168l0,0">
                  <v:stroke weight="0.481642pt" endcap="flat" joinstyle="round" on="true" color="#000000"/>
                  <v:fill on="false" color="#000000" opacity="0"/>
                </v:shape>
                <v:shape id="Shape 2526" style="position:absolute;width:630;height:903;left:5842;top:911;" coordsize="63087,90397" path="m0,90397l63087,0">
                  <v:stroke weight="0.481642pt" endcap="flat" joinstyle="round" on="true" color="#000000"/>
                  <v:fill on="false" color="#000000" opacity="0"/>
                </v:shape>
                <v:shape id="Shape 2527" style="position:absolute;width:1271;height:0;left:4570;top:1815;" coordsize="127123,0" path="m0,0l127123,0">
                  <v:stroke weight="0.481642pt" endcap="flat" joinstyle="round" on="true" color="#000000"/>
                  <v:fill on="false" color="#000000" opacity="0"/>
                </v:shape>
                <v:shape id="Shape 2529" style="position:absolute;width:1447;height:1192;left:4416;top:309;" coordsize="144798,119254" path="m0,59757c0,92185,32808,119254,72557,119254c111990,119254,144798,92185,144798,59757c144798,27069,111990,0,72557,0c32808,0,0,27069,0,59757x">
                  <v:stroke weight="0.481642pt" endcap="flat" joinstyle="round" on="true" color="#000000"/>
                  <v:fill on="false" color="#000000" opacity="0"/>
                </v:shape>
                <v:rect id="Rectangle 2531" style="position:absolute;width:1490;height:1859;left:990;top:430;" filled="f" stroked="f">
                  <v:textbox inset="0,0,0,0">
                    <w:txbxContent>
                      <w:p>
                        <w:pPr>
                          <w:spacing w:before="0" w:after="160" w:line="259" w:lineRule="auto"/>
                          <w:ind w:left="0" w:firstLine="0"/>
                          <w:jc w:val="left"/>
                        </w:pPr>
                        <w:r>
                          <w:rPr>
                            <w:rFonts w:cs="Arial" w:hAnsi="Arial" w:eastAsia="Arial" w:ascii="Arial"/>
                            <w:sz w:val="20"/>
                          </w:rPr>
                          <w:t xml:space="preserve">C</w:t>
                        </w:r>
                      </w:p>
                    </w:txbxContent>
                  </v:textbox>
                </v:rect>
                <v:rect id="Rectangle 64310" style="position:absolute;width:1605;height:1859;left:2056;top:430;" filled="f" stroked="f">
                  <v:textbox inset="0,0,0,0">
                    <w:txbxContent>
                      <w:p>
                        <w:pPr>
                          <w:spacing w:before="0" w:after="160" w:line="259" w:lineRule="auto"/>
                          <w:ind w:left="0" w:firstLine="0"/>
                          <w:jc w:val="left"/>
                        </w:pPr>
                        <w:r>
                          <w:rPr>
                            <w:rFonts w:cs="Arial" w:hAnsi="Arial" w:eastAsia="Arial" w:ascii="Arial"/>
                            <w:sz w:val="20"/>
                          </w:rPr>
                          <w:t xml:space="preserve">O</w:t>
                        </w:r>
                      </w:p>
                    </w:txbxContent>
                  </v:textbox>
                </v:rect>
                <v:shape id="Shape 2536" style="position:absolute;width:760;height:0;left:0;top:1092;" coordsize="76021,0" path="m0,0l76021,0">
                  <v:stroke weight="0.481642pt" endcap="flat" joinstyle="round" on="true" color="#000000"/>
                  <v:fill on="false" color="#000000" opacity="0"/>
                </v:shape>
              </v:group>
            </w:pict>
          </mc:Fallback>
        </mc:AlternateContent>
      </w:r>
      <w:r>
        <w:rPr>
          <w:rFonts w:ascii="Arial" w:eastAsia="Arial" w:hAnsi="Arial" w:cs="Arial"/>
          <w:sz w:val="20"/>
        </w:rPr>
        <w:t xml:space="preserve"> CO Cl</w:t>
      </w:r>
      <w:r>
        <w:t xml:space="preserve">  </w:t>
      </w:r>
    </w:p>
    <w:p w:rsidR="005E1989" w:rsidRDefault="00191055">
      <w:pPr>
        <w:spacing w:after="38" w:line="259" w:lineRule="auto"/>
        <w:ind w:left="-3" w:right="64" w:firstLine="0"/>
      </w:pPr>
      <w:r>
        <w:t>и этиленгликоль HO-CH</w:t>
      </w:r>
      <w:r>
        <w:rPr>
          <w:vertAlign w:val="subscript"/>
        </w:rPr>
        <w:t>2</w:t>
      </w:r>
      <w:r>
        <w:t>CH</w:t>
      </w:r>
      <w:r>
        <w:rPr>
          <w:vertAlign w:val="subscript"/>
        </w:rPr>
        <w:t>2</w:t>
      </w:r>
      <w:r>
        <w:t xml:space="preserve">-OH. </w:t>
      </w:r>
    </w:p>
    <w:p w:rsidR="005E1989" w:rsidRDefault="00191055">
      <w:pPr>
        <w:ind w:left="-3" w:right="64"/>
      </w:pPr>
      <w:r>
        <w:t xml:space="preserve">В чистом или смешанном виде полиэфирные волокна используют для производства искусственного меха, ковров. Торговые названия полиэфирных волокон: лавсан, терилен, дакрон, тетерон, элана, тергаль, тесил и др [7, 17]. </w:t>
      </w:r>
    </w:p>
    <w:p w:rsidR="005E1989" w:rsidRDefault="00191055">
      <w:pPr>
        <w:ind w:left="-3" w:right="64"/>
      </w:pPr>
      <w:r>
        <w:lastRenderedPageBreak/>
        <w:t xml:space="preserve">В резиновой промышленности полиэфирные текстильные материалы применяются для производства конвейерных лент, клиновых кордшнуровых ремней, тканей с эластомерными покрытиями. </w:t>
      </w:r>
    </w:p>
    <w:p w:rsidR="005E1989" w:rsidRDefault="00191055">
      <w:pPr>
        <w:ind w:left="-3" w:right="64"/>
      </w:pPr>
      <w:r>
        <w:t xml:space="preserve">В порядке возрастания модулей волокна и корд располагаются в ряд: капрон, анид, арамид 2, полиэфир, вискоза, арамид 1. Несмотря на более высокий статический и динамический модуль вискозного корда по сравнению с полиэфирным, с увеличением влажности эти величины у вискозного корда быстро снижаются и при влажности 6 % , характерной для корда, находящегося в шине, соответствуют уровню полиэфирного корда.  </w:t>
      </w:r>
    </w:p>
    <w:p w:rsidR="005E1989" w:rsidRDefault="00191055">
      <w:pPr>
        <w:ind w:left="-3" w:right="64"/>
      </w:pPr>
      <w:r>
        <w:t>Прочность волокон и корда возрастают в ряду: арамид 2, вискоза, полиамид и полиэфир, арамид 1. При этом прочность капрона, анида и полиэфира близки друг к другу, а модуль и прочность арамида 1 приближаются к соответствующим показателям металлокорда. В отличие от арамида 1 макромолекулы поли-</w:t>
      </w:r>
      <w:r>
        <w:rPr>
          <w:i/>
        </w:rPr>
        <w:t>м</w:t>
      </w:r>
      <w:r>
        <w:t xml:space="preserve">-фенилентерефталамида не образуют ориентированной структуры, его волокна аморфны, чем и объясняются их низкие модуль и прочность. Однако по химической стабильности и термостойкости арамид 2 не уступает арамиду 1. </w:t>
      </w:r>
    </w:p>
    <w:p w:rsidR="005E1989" w:rsidRDefault="00191055">
      <w:pPr>
        <w:ind w:left="-3" w:right="64"/>
      </w:pPr>
      <w:r>
        <w:t xml:space="preserve">Термостойкость, характеризующаяся температурой плавления или разложения волокна и сохранением разрывной нагрузки корда после нагревания в течение 2 час при 200 °С, возрастает в ряду: вискоза, капрон, анид, полиэфир, арамид. Необходимо отметить большее снижение прочности капронового корда по сравнению с анидным при повышенной температуре и влажности. Так, нагревание корда в течение 30 мин при 180 °С и влагосодержании около 3 %, т.е. в условиях вулканизации легковых радиальных шин, не влияет на прочность анидного корда, но вызывает снижение этой величины капронового корда на 25 %, что объясняют снижением степени кристалличности волокна и гидролизом поликапролактама с уменьшением его молекулярной массы. </w:t>
      </w:r>
    </w:p>
    <w:p w:rsidR="005E1989" w:rsidRDefault="00191055">
      <w:pPr>
        <w:ind w:left="-3" w:right="64"/>
      </w:pPr>
      <w:r>
        <w:t xml:space="preserve">Линейная усадка корда снижается в ряду: капрон, анид, полиэфир, вискоза, арамид 1, а усталостная выносливость возрастает в ряду: вискоза, арамид 1, полиэфир, капрон, анид. По теплообразованию в процессе утомления капрон, анид и полиэфир близки друг к другу, теплообразование вискозного и арамидного корда  в зависимости от условий утомления в 5-15 раз ниже [7]. </w:t>
      </w:r>
    </w:p>
    <w:p w:rsidR="005E1989" w:rsidRDefault="00191055">
      <w:pPr>
        <w:ind w:left="-3" w:right="64"/>
      </w:pPr>
      <w:r>
        <w:t xml:space="preserve">Все резиноармированные изделия в конечном итоге подвергаются вулканизации, и поэтому необходимо, чтобы любой армирующий материал обладал размерной стабильностью в ходе такой обработки. Полиамид является </w:t>
      </w:r>
      <w:r>
        <w:lastRenderedPageBreak/>
        <w:t xml:space="preserve">термопластичным материалом и  подвержен усадке при нагреве, а при сжатии в нем возникают силы термической усадки. </w:t>
      </w:r>
    </w:p>
    <w:p w:rsidR="005E1989" w:rsidRDefault="00191055">
      <w:pPr>
        <w:ind w:left="-3" w:right="64"/>
      </w:pPr>
      <w:r>
        <w:t xml:space="preserve">Усадка при температуре вулканизации, например, 160-170 °С, влияет на размер и однородность изделий (размерную стабильность) и должна поддерживаться минимальной. Параметры, которые определяют усадку, - это температура перехода в стеклообразное состояние </w:t>
      </w:r>
      <w:r>
        <w:rPr>
          <w:i/>
        </w:rPr>
        <w:t>T</w:t>
      </w:r>
      <w:r>
        <w:rPr>
          <w:i/>
          <w:vertAlign w:val="subscript"/>
        </w:rPr>
        <w:t>c</w:t>
      </w:r>
      <w:r>
        <w:rPr>
          <w:i/>
        </w:rPr>
        <w:t xml:space="preserve">, </w:t>
      </w:r>
      <w:r>
        <w:t xml:space="preserve">степень кристалличности и ориентация аморфной области. Тенденцию к усадке можно минимизировать, выполняя «термическую усадку», заключающуюся в нагреве пряжи или ткани до температуры более высокой, чем ожидаемая температура переработки, и сохраняя материал размерностабильным или допуская незначительную релаксацию. </w:t>
      </w:r>
    </w:p>
    <w:p w:rsidR="005E1989" w:rsidRDefault="00191055">
      <w:pPr>
        <w:ind w:left="-3" w:right="64"/>
      </w:pPr>
      <w:r>
        <w:t xml:space="preserve">Начальный уровень модуля упругости пряжи пропорционален градиенту кривой удлинения в зависимости от нагрузки. Кривая показывает устойчивость к рабочему растяжению пряжи. В некоторых изделиях, эксплуатируемых в условиях растягивающего усилия, наблюдается ее рост. Он должен сохраняться ниже уровня, который может выдержать резина без растрескивания. Рост состоит из двух компонентов — начального расширения и ползучести. Полиэфир несколько превосходит вискозу и найлон, но ни одна из этих тканей не обладает такой размерной стабильностью, как стекло и сталь. Поэтому все такие низкомодульные пряжи и ткани для повышения модуля упругости и уменьшения последующего роста кривой перед использованием подвергают «горячей вытяжке». Горячая вытяжка подобна термической усадке за исключением того, что корд вытягивается в горячем виде и в ходе последующего охлаждения выдерживается без нагрузки. Так как только вытягивание увеличивает тенденцию к усадке, при сочетании растягивания и горячей вытяжки получают корд, дающий некоторую термическую усадку. Процесс является по своей сути компромиссом: модуль упругости увеличивается, чтобы предотвратить избыточный рост, а термическая усадка уменьшается до уровня, обеспечивающего разумную размерную стабильность при вулканизации [11]. </w:t>
      </w:r>
    </w:p>
    <w:p w:rsidR="005E1989" w:rsidRDefault="00191055">
      <w:pPr>
        <w:ind w:left="-3" w:right="64"/>
      </w:pPr>
      <w:r>
        <w:t xml:space="preserve">Высокое сопротивление истиранию – это характерная особенность полиамидных волокон. С точки зрения сопротивления истиранию важны фрикционные свойства волокна. Сопротивление истиранию улучшается при увеличении диаметра волокна, но сопротивление разрушению при деформациях обычно снижается с увеличением массового номера волокна (денье-титра). Это </w:t>
      </w:r>
      <w:r>
        <w:lastRenderedPageBreak/>
        <w:t xml:space="preserve">обусловлено тем, что сопротивление истиранию и разрушению при деформациях связаны со свойствами волокна в поперечном направлении, и на них может отрицательно влиять излишняя ориентация волокна. Высокое сопротивление истиранию, несомненно, является фактором, влияющим на усталостную прочность, и вполне может оказаться, что это основной фактор, определяющий высокую усталостную прочность полиамида [11]. </w:t>
      </w:r>
    </w:p>
    <w:p w:rsidR="005E1989" w:rsidRDefault="00191055">
      <w:pPr>
        <w:ind w:left="-3" w:right="64"/>
      </w:pPr>
      <w:r>
        <w:t xml:space="preserve">Для всех изделий, конструкция которых предполагает применение резинотканевых материалов, важной задачей является обеспечение необходимой прочности связи на границе раздела текстильный материал – резина, которая зависит от величины межмолекулярного и наличия химического взаимодействие между ними, структурных характеристик армирующих материалов и др. </w:t>
      </w:r>
    </w:p>
    <w:p w:rsidR="005E1989" w:rsidRDefault="00191055">
      <w:pPr>
        <w:ind w:left="-3" w:right="64"/>
      </w:pPr>
      <w:r>
        <w:t>Большинство волокнообразующих полимеров является полярными (целлюлоза, полиамид, полиэфир и др.). Вследствие сильной полярности синтетических волокнообразующих полимеров их связь с эластомерными материалами на основе неполярных каучуков мала из-за большого различия в</w:t>
      </w:r>
      <w:r>
        <w:rPr>
          <w:b/>
        </w:rPr>
        <w:t xml:space="preserve"> </w:t>
      </w:r>
      <w:r>
        <w:t xml:space="preserve">плотности энергии когезии. </w:t>
      </w:r>
    </w:p>
    <w:p w:rsidR="005E1989" w:rsidRDefault="00191055">
      <w:pPr>
        <w:ind w:left="-3" w:right="64"/>
      </w:pPr>
      <w:r>
        <w:t xml:space="preserve">Значительную роль в обеспечении требуемой адгезионной прочности играет характер поверхности нитей и волокон. Так, хотя вискозное волокно и хлопок являются целлюлозными волокнами, прочность связи корда, полученного из этих волокон, резко отлична. Это объясняется тем, что вискозный корд состоит из непрерывных гладких нитей, а хлопковый корд – из отдельных коротких волоконец. Ворсистая поверхность создает благоприятные условия для связи хлопкового корда с резинами. Изменение характера поверхности корда путем придания нити шероховатости способствует увеличению его прочности связи с резинами. </w:t>
      </w:r>
    </w:p>
    <w:p w:rsidR="005E1989" w:rsidRDefault="00191055">
      <w:pPr>
        <w:ind w:left="-3" w:right="64"/>
      </w:pPr>
      <w:r>
        <w:t xml:space="preserve">Ткани из химических волокон, придающих им высокую прочность, имеют гладкую поверхность. Возможности механического сцепления здесь ограничены, так как неровности ткани обусловлены только междуузлиями в ней, текстурой и изгибами нити. Поэтому, чтобы улучшить сцепление ткани с резиной, требуется ее дополнительная обработка. </w:t>
      </w:r>
    </w:p>
    <w:p w:rsidR="005E1989" w:rsidRDefault="00191055">
      <w:pPr>
        <w:ind w:left="-3" w:right="64"/>
      </w:pPr>
      <w:r>
        <w:t xml:space="preserve">Большинство технических тканей, являющихся элементами конструкции пневматических шин, транспортерных лент, конвейерных лент, приводных ремней и других ответственных резинотехнических изделий, подвергаются предварительной пропитке для увеличения прочности связи между волокнами и </w:t>
      </w:r>
      <w:r>
        <w:lastRenderedPageBreak/>
        <w:t xml:space="preserve">резиной. Пропитку чаще применяют для тканей из полиамидных, полиэфирных, вискозных волокон. Пропиточные составы изготовляются преимущественно на основе синтетических латексов, водорастворимых синтетических смол (например, </w:t>
      </w:r>
      <w:hyperlink r:id="rId11">
        <w:r>
          <w:t>резорцино</w:t>
        </w:r>
      </w:hyperlink>
      <w:hyperlink r:id="rId12">
        <w:r>
          <w:t>-</w:t>
        </w:r>
      </w:hyperlink>
      <w:hyperlink r:id="rId13">
        <w:r>
          <w:t>феноло</w:t>
        </w:r>
      </w:hyperlink>
      <w:hyperlink r:id="rId14">
        <w:r>
          <w:t>-</w:t>
        </w:r>
      </w:hyperlink>
      <w:r>
        <w:t xml:space="preserve">формальдегидных) и комбинированных систем [3-7, 9-11, 18]. Во многих случаях в пропиточные составы вводят технический углерод и некоторые другие химические добавки. </w:t>
      </w:r>
    </w:p>
    <w:p w:rsidR="005E1989" w:rsidRDefault="00191055">
      <w:pPr>
        <w:ind w:left="-3" w:right="64"/>
      </w:pPr>
      <w:r>
        <w:t xml:space="preserve">Обычно для пропитки используют пропиточные составы на основе на основе натурального, бутадиен-стирольного, карбоксилатного и винилпиридинового латексов. При этом наличие в молекулах эластомеров активных функциональных групп (карбоксильных, пиридиновых, метакриламидных, эпоксидных и других) способствует повышению адгезии резин к этим волокнам. Важной составной частью пропиточных составов являются синтетические смолы, так как без них не обеспечивается необходимый уровень прочности связи. Наибольшее распространение получили водорастворимые резорцинформальдегидные смолы (соотношение резорцина к формальдегиду от 1:1,5 до 1:2,5).  </w:t>
      </w:r>
    </w:p>
    <w:p w:rsidR="005E1989" w:rsidRDefault="00191055">
      <w:pPr>
        <w:ind w:left="-3" w:right="64"/>
      </w:pPr>
      <w:r>
        <w:t xml:space="preserve">Вследствие химической инертности и гидрофобности полиэфирного волокна латекснорезорцинформальдегидные составы мало эффективны для пропитки полиэфирных тканей. Крепление к ним резин достигается путем введения в состав дисперсий блокированных изоцианатов. Однако при этом следует учитывать, что температура деблокирования должна быть не выше температуры вулканизации, составляющей, как правило, 143-151 °С [18].  </w:t>
      </w:r>
    </w:p>
    <w:p w:rsidR="005E1989" w:rsidRDefault="00191055">
      <w:pPr>
        <w:ind w:left="-3" w:right="64"/>
      </w:pPr>
      <w:r>
        <w:t xml:space="preserve">Образование адгезионных связей в системе текстильный материал – адгезив – резина можно представить следующем образом: на границе текстильный материал – адгезив связь обеспечивается за счёт затекания адгезива между элементарными волокнами, а также за счёт межмолекулярного или химического взаимодействия между волокнообразующим полимером и активными функциональными группами адгезива. </w:t>
      </w:r>
    </w:p>
    <w:p w:rsidR="005E1989" w:rsidRDefault="00191055">
      <w:pPr>
        <w:ind w:left="-3" w:right="64"/>
      </w:pPr>
      <w:r>
        <w:t xml:space="preserve">На границе адгезив – резина под действием давления и температуры при обрезинивании и вулканизации достаточное количество активных точек на поверхности резины и адгезива могут вступать во взаимодействие друг с другом. При этом между функциональными группами адгезива и полимером и ингредиентами резины в большинстве случаев возникают силы межмолекулярного взаимодействия [7].  </w:t>
      </w:r>
    </w:p>
    <w:p w:rsidR="005E1989" w:rsidRDefault="00191055">
      <w:pPr>
        <w:ind w:left="-3" w:right="64"/>
      </w:pPr>
      <w:r>
        <w:lastRenderedPageBreak/>
        <w:t xml:space="preserve">Основными видами разрушения в системе текстильный материал – адгезив – резина являются: </w:t>
      </w:r>
    </w:p>
    <w:p w:rsidR="005E1989" w:rsidRDefault="00191055">
      <w:pPr>
        <w:numPr>
          <w:ilvl w:val="0"/>
          <w:numId w:val="5"/>
        </w:numPr>
        <w:spacing w:after="88" w:line="259" w:lineRule="auto"/>
        <w:ind w:right="69" w:hanging="312"/>
      </w:pPr>
      <w:r>
        <w:t xml:space="preserve">когезионное и смешанное расслоение с разрушением пленки </w:t>
      </w:r>
    </w:p>
    <w:p w:rsidR="005E1989" w:rsidRDefault="00191055">
      <w:pPr>
        <w:spacing w:after="91" w:line="259" w:lineRule="auto"/>
        <w:ind w:left="-3" w:right="64" w:firstLine="0"/>
      </w:pPr>
      <w:r>
        <w:t xml:space="preserve">адгезива; </w:t>
      </w:r>
    </w:p>
    <w:p w:rsidR="005E1989" w:rsidRDefault="00191055">
      <w:pPr>
        <w:numPr>
          <w:ilvl w:val="0"/>
          <w:numId w:val="5"/>
        </w:numPr>
        <w:spacing w:after="35" w:line="259" w:lineRule="auto"/>
        <w:ind w:right="69" w:hanging="312"/>
      </w:pPr>
      <w:r>
        <w:t xml:space="preserve">адгезионное расслоение по границе адгезив – резина. </w:t>
      </w:r>
    </w:p>
    <w:p w:rsidR="005E1989" w:rsidRDefault="00191055">
      <w:pPr>
        <w:ind w:left="-3" w:right="64"/>
      </w:pPr>
      <w:r>
        <w:t xml:space="preserve">При расслоении происходит разрыв участков резины, внедрившейся в слой адгезива, т. е. все перечисленные виды разрушения системы сопровождаются частичным когезионным разрушением обкладочной резины. Адгезионный тип разрушения встречается реже. </w:t>
      </w:r>
    </w:p>
    <w:p w:rsidR="005E1989" w:rsidRDefault="00191055">
      <w:pPr>
        <w:ind w:left="-3" w:right="64"/>
      </w:pPr>
      <w:r>
        <w:t xml:space="preserve">Слабым участком, по которому чаще всего наблюдается разрушение в резинотканевой системе, является граница адгезив – резина и пленка адгезива. Происходит также разрушение по границе адгезив – текстильный материал. В отдельных случаях происходит отслоение пленки пропиточного состава от поверхности волокон, а также разрушение наружного слоя волокон. По мнению ряда исследователей основной причиной разрушения пленки адгезива является разрушение поверхностных слоев кордных нитей. </w:t>
      </w:r>
    </w:p>
    <w:p w:rsidR="005E1989" w:rsidRDefault="00191055">
      <w:pPr>
        <w:spacing w:after="185"/>
        <w:ind w:left="-3" w:right="64"/>
      </w:pPr>
      <w:r>
        <w:t xml:space="preserve">Поэтому основной задачей при создании монолитной резинотекстильной системы является обеспечение высокой прочности связи на границе адгезив – резина и получение комплекса необходимых физико-механических свойств пленок адгезива [3]. </w:t>
      </w:r>
    </w:p>
    <w:p w:rsidR="005E1989" w:rsidRDefault="00191055">
      <w:pPr>
        <w:spacing w:after="0" w:line="259" w:lineRule="auto"/>
        <w:ind w:left="720" w:firstLine="0"/>
        <w:jc w:val="left"/>
      </w:pPr>
      <w:r>
        <w:rPr>
          <w:rFonts w:ascii="Cambria" w:eastAsia="Cambria" w:hAnsi="Cambria" w:cs="Cambria"/>
          <w:b/>
          <w:sz w:val="26"/>
        </w:rPr>
        <w:t xml:space="preserve"> </w:t>
      </w:r>
    </w:p>
    <w:p w:rsidR="005E1989" w:rsidRDefault="00191055">
      <w:pPr>
        <w:pStyle w:val="1"/>
        <w:ind w:right="62"/>
      </w:pPr>
      <w:r>
        <w:t xml:space="preserve">2. ИССЛЕДОВАНИЕ НИТЕЙ </w:t>
      </w:r>
    </w:p>
    <w:p w:rsidR="005E1989" w:rsidRDefault="00191055">
      <w:pPr>
        <w:ind w:left="-3" w:right="64"/>
      </w:pPr>
      <w:r>
        <w:t xml:space="preserve">В резиновой промышленности нити широко применяются как самостоятельный армирующий материал при производстве рукавов, пневматических шин и других изделий. </w:t>
      </w:r>
    </w:p>
    <w:p w:rsidR="005E1989" w:rsidRDefault="00191055">
      <w:pPr>
        <w:ind w:left="-3" w:right="64"/>
      </w:pPr>
      <w:r>
        <w:rPr>
          <w:i/>
          <w:u w:val="single" w:color="000000"/>
        </w:rPr>
        <w:t xml:space="preserve">Текстильными нитями </w:t>
      </w:r>
      <w:r>
        <w:t xml:space="preserve">называются прочные и гибкие тела с малыми поперечными размерами значительной длины, используемые для изготовления текстильных изделий. Одиночные нити, не делящиеся в продольном направлении без разрушения, называются </w:t>
      </w:r>
      <w:r>
        <w:rPr>
          <w:i/>
          <w:u w:val="single" w:color="000000"/>
        </w:rPr>
        <w:t>элементарными</w:t>
      </w:r>
      <w:r>
        <w:t xml:space="preserve">. Они в большинстве случаев являются составными частями </w:t>
      </w:r>
      <w:r>
        <w:rPr>
          <w:i/>
          <w:u w:val="single" w:color="000000"/>
        </w:rPr>
        <w:t>комплексных</w:t>
      </w:r>
      <w:r>
        <w:t xml:space="preserve">, то есть продольно сложенных нескольких элементарных. </w:t>
      </w:r>
    </w:p>
    <w:p w:rsidR="005E1989" w:rsidRDefault="00191055">
      <w:pPr>
        <w:ind w:left="-3" w:right="64"/>
      </w:pPr>
      <w:r>
        <w:rPr>
          <w:i/>
          <w:u w:val="single" w:color="000000"/>
        </w:rPr>
        <w:t>Текстильными волокнами</w:t>
      </w:r>
      <w:r>
        <w:t xml:space="preserve"> называются протяженные тела ограниченной длины, гибкие и прочные, с малыми поперечными размерами, пригодные для изготовления текстильных изделий. Понятие «волокно» и «элементарная нить» </w:t>
      </w:r>
      <w:r>
        <w:lastRenderedPageBreak/>
        <w:t xml:space="preserve">близки, но понятие «волокно» обозначает тела ограниченной длины – от нескольких миллиметров до нескольких метров. Волокна, получаемые разрезанием элементарных нитей, раньше назывались </w:t>
      </w:r>
      <w:r>
        <w:rPr>
          <w:i/>
          <w:u w:val="single" w:color="000000"/>
        </w:rPr>
        <w:t>штапелем.</w:t>
      </w:r>
      <w:r>
        <w:t xml:space="preserve"> Волокна перерабатываются в один из основных видов нитей – </w:t>
      </w:r>
      <w:r>
        <w:rPr>
          <w:i/>
          <w:u w:val="single" w:color="000000"/>
        </w:rPr>
        <w:t>в пряжу.</w:t>
      </w:r>
      <w:r>
        <w:t xml:space="preserve"> Для этого они в достаточно распрямленном состоянии располагаются в небольших количествах в продольном направлении и скрепляются между собой скручиванием или другими способами.  </w:t>
      </w:r>
    </w:p>
    <w:p w:rsidR="005E1989" w:rsidRDefault="00191055">
      <w:pPr>
        <w:ind w:left="-3" w:right="64"/>
      </w:pPr>
      <w:r>
        <w:t xml:space="preserve">Пряжа и комплексные нити являются первичными нитями и часто перерабатываются во вторичные. Для этого одинаковые или разнородные нити продольно складывают в несколько потоков (трощение) и скручиваются вместе, получая </w:t>
      </w:r>
      <w:r>
        <w:rPr>
          <w:i/>
          <w:u w:val="single" w:color="000000"/>
        </w:rPr>
        <w:t>крученые нити</w:t>
      </w:r>
      <w:r>
        <w:t xml:space="preserve">, которые в зависимости от применяемых первичных нитей подразделяют на </w:t>
      </w:r>
      <w:r>
        <w:rPr>
          <w:i/>
          <w:u w:val="single" w:color="000000"/>
        </w:rPr>
        <w:t>крученые комплексные нити, крученую пряжу или</w:t>
      </w:r>
      <w:r>
        <w:rPr>
          <w:i/>
        </w:rPr>
        <w:t xml:space="preserve"> </w:t>
      </w:r>
      <w:r>
        <w:rPr>
          <w:i/>
          <w:u w:val="single" w:color="000000"/>
        </w:rPr>
        <w:t>крученые комбинированные нити</w:t>
      </w:r>
      <w:r>
        <w:t xml:space="preserve">. Сложением и скручиванием нескольких высокопрочных крученых нитей получают </w:t>
      </w:r>
      <w:r>
        <w:rPr>
          <w:i/>
          <w:u w:val="single" w:color="000000"/>
        </w:rPr>
        <w:t>кордную нить или корд.</w:t>
      </w:r>
      <w:r>
        <w:rPr>
          <w:i/>
        </w:rPr>
        <w:t xml:space="preserve"> </w:t>
      </w:r>
    </w:p>
    <w:p w:rsidR="005E1989" w:rsidRDefault="00191055">
      <w:pPr>
        <w:ind w:left="-3" w:right="64"/>
      </w:pPr>
      <w:r>
        <w:t xml:space="preserve">В небольших количествах производят элементарные нити повышенной толщины – </w:t>
      </w:r>
      <w:r>
        <w:rPr>
          <w:i/>
          <w:u w:val="single" w:color="000000"/>
        </w:rPr>
        <w:t>мононити,</w:t>
      </w:r>
      <w:r>
        <w:t xml:space="preserve"> которые могут быть непосредственно использованы для производства изделий (рыболовных лесок, сетей, тканей). </w:t>
      </w:r>
    </w:p>
    <w:p w:rsidR="005E1989" w:rsidRDefault="00191055">
      <w:pPr>
        <w:ind w:left="-3" w:right="64"/>
      </w:pPr>
      <w:r>
        <w:t xml:space="preserve">Природа исходных текстильных материалов в значительной степени определяет свойства изделий из них, в том числе крученых нитей и текстильных полотен. Основные свойства волокон из различных материалов представлены в рекомендуемой литературе (Приложение 3). </w:t>
      </w:r>
    </w:p>
    <w:p w:rsidR="005E1989" w:rsidRDefault="00191055">
      <w:pPr>
        <w:ind w:left="-3" w:right="64"/>
      </w:pPr>
      <w:r>
        <w:t xml:space="preserve">На практике часто стоит задача определить род волокнистого материала. Для этого, прежде всего, следует оценить его внешний вид. Раскрутив нить и разъединив ее на отдельные волокна, необходимо их внимательно рассмотреть. Натуральные волокна неравномерны по длине, химические – равномерные, шелковистые, прямые. Хлопковые волокна имеют длину 30-40 мм, при обрыве нити на концах образуется короткая пушистая кисточка. Льняные волокна очень неравномерные по длине и толщине. Приблизительно оценить род волокна можно пробой на сжигание (Приложение 4), воспользоваться способностью их растворяться в различных растворителях (Приложение 5), а также микроскопическим исследованием (Приложение 6). </w:t>
      </w:r>
    </w:p>
    <w:p w:rsidR="005E1989" w:rsidRDefault="00191055">
      <w:pPr>
        <w:ind w:left="-3" w:right="64"/>
      </w:pPr>
      <w:r>
        <w:t xml:space="preserve">Строение пряжи и нитей влияет на их внешний вид и физикомеханические свойства. </w:t>
      </w:r>
    </w:p>
    <w:p w:rsidR="005E1989" w:rsidRDefault="00191055">
      <w:pPr>
        <w:ind w:left="-3" w:right="64"/>
      </w:pPr>
      <w:r>
        <w:lastRenderedPageBreak/>
        <w:t xml:space="preserve">Поперечные размеры нитей и швейных ниток принято оценивать косвенными характеристиками: линейной плотностью, метрический номером и диаметром (Приложение 7). </w:t>
      </w:r>
    </w:p>
    <w:p w:rsidR="005E1989" w:rsidRDefault="00191055">
      <w:pPr>
        <w:ind w:left="-3" w:right="64"/>
      </w:pPr>
      <w:r>
        <w:t xml:space="preserve">В соответствии с рекомендациями Международной организации по стандартизации толщину нитей и волокон характеризуют </w:t>
      </w:r>
      <w:r>
        <w:rPr>
          <w:i/>
          <w:u w:val="single" w:color="000000"/>
        </w:rPr>
        <w:t>линейной плотностью</w:t>
      </w:r>
      <w:r>
        <w:t xml:space="preserve">, – величиной массы нити, приходящейся на единицу длины. Основной единицей измерения линейной плотности является </w:t>
      </w:r>
      <w:r>
        <w:rPr>
          <w:i/>
          <w:u w:val="single" w:color="000000"/>
        </w:rPr>
        <w:t>текс,</w:t>
      </w:r>
      <w:r>
        <w:t xml:space="preserve"> или грамм на километр. Чем больше числовое значение линейной плотности, тем толще нить: </w:t>
      </w:r>
    </w:p>
    <w:p w:rsidR="005E1989" w:rsidRDefault="00191055">
      <w:pPr>
        <w:spacing w:after="0" w:line="259" w:lineRule="auto"/>
        <w:ind w:left="2111" w:hanging="10"/>
        <w:jc w:val="left"/>
      </w:pPr>
      <w:r>
        <w:rPr>
          <w:i/>
          <w:sz w:val="32"/>
        </w:rPr>
        <w:t>m</w:t>
      </w:r>
    </w:p>
    <w:p w:rsidR="005E1989" w:rsidRDefault="00191055">
      <w:pPr>
        <w:pStyle w:val="2"/>
        <w:tabs>
          <w:tab w:val="center" w:pos="1383"/>
          <w:tab w:val="center" w:pos="2334"/>
          <w:tab w:val="right" w:pos="9723"/>
        </w:tabs>
        <w:spacing w:after="0" w:line="259" w:lineRule="auto"/>
        <w:ind w:left="0" w:right="0" w:firstLine="0"/>
        <w:jc w:val="left"/>
      </w:pPr>
      <w:r>
        <w:rPr>
          <w:rFonts w:ascii="Calibri" w:eastAsia="Calibri" w:hAnsi="Calibri" w:cs="Calibri"/>
          <w:b w:val="0"/>
          <w:sz w:val="22"/>
        </w:rPr>
        <w:tab/>
      </w:r>
      <w:r>
        <w:rPr>
          <w:b w:val="0"/>
          <w:i/>
        </w:rPr>
        <w:t xml:space="preserve">Т </w:t>
      </w:r>
      <w:r>
        <w:rPr>
          <w:rFonts w:ascii="Segoe UI Symbol" w:eastAsia="Segoe UI Symbol" w:hAnsi="Segoe UI Symbol" w:cs="Segoe UI Symbol"/>
          <w:b w:val="0"/>
        </w:rPr>
        <w:t></w:t>
      </w:r>
      <w:r>
        <w:rPr>
          <w:b w:val="0"/>
        </w:rPr>
        <w:t>1000</w:t>
      </w:r>
      <w:r>
        <w:rPr>
          <w:rFonts w:ascii="Segoe UI Symbol" w:eastAsia="Segoe UI Symbol" w:hAnsi="Segoe UI Symbol" w:cs="Segoe UI Symbol"/>
          <w:b w:val="0"/>
        </w:rPr>
        <w:t></w:t>
      </w:r>
      <w:r>
        <w:rPr>
          <w:rFonts w:ascii="Segoe UI Symbol" w:eastAsia="Segoe UI Symbol" w:hAnsi="Segoe UI Symbol" w:cs="Segoe UI Symbol"/>
          <w:b w:val="0"/>
        </w:rPr>
        <w:tab/>
      </w:r>
      <w:r>
        <w:rPr>
          <w:rFonts w:ascii="Calibri" w:eastAsia="Calibri" w:hAnsi="Calibri" w:cs="Calibri"/>
          <w:noProof/>
          <w:sz w:val="22"/>
        </w:rPr>
        <mc:AlternateContent>
          <mc:Choice Requires="wpg">
            <w:drawing>
              <wp:inline distT="0" distB="0" distL="0" distR="0">
                <wp:extent cx="161928" cy="6373"/>
                <wp:effectExtent l="0" t="0" r="0" b="0"/>
                <wp:docPr id="66000" name="Group 66000"/>
                <wp:cNvGraphicFramePr/>
                <a:graphic xmlns:a="http://schemas.openxmlformats.org/drawingml/2006/main">
                  <a:graphicData uri="http://schemas.microsoft.com/office/word/2010/wordprocessingGroup">
                    <wpg:wgp>
                      <wpg:cNvGrpSpPr/>
                      <wpg:grpSpPr>
                        <a:xfrm>
                          <a:off x="0" y="0"/>
                          <a:ext cx="161928" cy="6373"/>
                          <a:chOff x="0" y="0"/>
                          <a:chExt cx="161928" cy="6373"/>
                        </a:xfrm>
                      </wpg:grpSpPr>
                      <wps:wsp>
                        <wps:cNvPr id="3337" name="Shape 3337"/>
                        <wps:cNvSpPr/>
                        <wps:spPr>
                          <a:xfrm>
                            <a:off x="0" y="0"/>
                            <a:ext cx="161928" cy="0"/>
                          </a:xfrm>
                          <a:custGeom>
                            <a:avLst/>
                            <a:gdLst/>
                            <a:ahLst/>
                            <a:cxnLst/>
                            <a:rect l="0" t="0" r="0" b="0"/>
                            <a:pathLst>
                              <a:path w="161928">
                                <a:moveTo>
                                  <a:pt x="0" y="0"/>
                                </a:moveTo>
                                <a:lnTo>
                                  <a:pt x="161928" y="0"/>
                                </a:lnTo>
                              </a:path>
                            </a:pathLst>
                          </a:custGeom>
                          <a:ln w="637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6000" style="width:12.7503pt;height:0.501773pt;mso-position-horizontal-relative:char;mso-position-vertical-relative:line" coordsize="1619,63">
                <v:shape id="Shape 3337" style="position:absolute;width:1619;height:0;left:0;top:0;" coordsize="161928,0" path="m0,0l161928,0">
                  <v:stroke weight="0.501773pt" endcap="flat" joinstyle="round" on="true" color="#000000"/>
                  <v:fill on="false" color="#000000" opacity="0"/>
                </v:shape>
              </v:group>
            </w:pict>
          </mc:Fallback>
        </mc:AlternateContent>
      </w:r>
      <w:r>
        <w:rPr>
          <w:b w:val="0"/>
          <w:sz w:val="28"/>
        </w:rPr>
        <w:t xml:space="preserve"> </w:t>
      </w:r>
      <w:r>
        <w:rPr>
          <w:b w:val="0"/>
          <w:sz w:val="28"/>
        </w:rPr>
        <w:tab/>
        <w:t xml:space="preserve">(1) </w:t>
      </w:r>
    </w:p>
    <w:p w:rsidR="005E1989" w:rsidRDefault="00191055">
      <w:pPr>
        <w:spacing w:after="33" w:line="259" w:lineRule="auto"/>
        <w:ind w:left="2141" w:hanging="10"/>
        <w:jc w:val="left"/>
      </w:pPr>
      <w:r>
        <w:rPr>
          <w:i/>
          <w:sz w:val="32"/>
        </w:rPr>
        <w:t>L</w:t>
      </w:r>
    </w:p>
    <w:p w:rsidR="005E1989" w:rsidRDefault="00191055">
      <w:pPr>
        <w:spacing w:after="90" w:line="259" w:lineRule="auto"/>
        <w:ind w:left="-3" w:right="64" w:firstLine="0"/>
      </w:pPr>
      <w:r>
        <w:t xml:space="preserve">где </w:t>
      </w:r>
      <w:r>
        <w:rPr>
          <w:b/>
          <w:i/>
        </w:rPr>
        <w:t>m</w:t>
      </w:r>
      <w:r>
        <w:t xml:space="preserve"> – масса нити, г; </w:t>
      </w:r>
      <w:r>
        <w:rPr>
          <w:b/>
          <w:i/>
        </w:rPr>
        <w:t>L</w:t>
      </w:r>
      <w:r>
        <w:t xml:space="preserve"> – длина нити, м; </w:t>
      </w:r>
      <w:r>
        <w:rPr>
          <w:b/>
          <w:i/>
        </w:rPr>
        <w:t>Т</w:t>
      </w:r>
      <w:r>
        <w:t xml:space="preserve"> – линейная плотность нити, текс.  </w:t>
      </w:r>
    </w:p>
    <w:p w:rsidR="005E1989" w:rsidRDefault="00191055">
      <w:pPr>
        <w:ind w:left="-3" w:right="64"/>
      </w:pPr>
      <w:r>
        <w:t xml:space="preserve">Возможно применение дольных значений (миллитекс – мтекс), например, для выражения линейной плотности волокон, и кратных (килотекс – ктекс), например, для толстых нитей и крученых изделий – шнуров, веревок и др., единиц линейной плотности. </w:t>
      </w:r>
    </w:p>
    <w:p w:rsidR="005E1989" w:rsidRDefault="00191055">
      <w:pPr>
        <w:ind w:left="-3" w:right="64"/>
      </w:pPr>
      <w:r>
        <w:t>До 1 января 1971 года поперечные размеры волокон и нитей оценивали через метрических номер. Метрический номер – характеристика тонины волокон и нитей, обратно пропорциональная площади их поперечного сечения, определяется как отношение длины волокон нитей (</w:t>
      </w:r>
      <w:r>
        <w:rPr>
          <w:b/>
          <w:i/>
        </w:rPr>
        <w:t>L</w:t>
      </w:r>
      <w:r>
        <w:t>) к их массе (</w:t>
      </w:r>
      <w:r>
        <w:rPr>
          <w:b/>
          <w:i/>
        </w:rPr>
        <w:t>m</w:t>
      </w:r>
      <w:r>
        <w:t xml:space="preserve">): </w:t>
      </w:r>
    </w:p>
    <w:p w:rsidR="005E1989" w:rsidRDefault="00191055">
      <w:pPr>
        <w:spacing w:after="0" w:line="259" w:lineRule="auto"/>
        <w:ind w:left="1424" w:hanging="10"/>
        <w:jc w:val="left"/>
      </w:pPr>
      <w:r>
        <w:rPr>
          <w:i/>
          <w:sz w:val="32"/>
        </w:rPr>
        <w:t>L</w:t>
      </w:r>
    </w:p>
    <w:p w:rsidR="005E1989" w:rsidRDefault="00191055">
      <w:pPr>
        <w:spacing w:after="103" w:line="216" w:lineRule="auto"/>
        <w:ind w:left="1383" w:right="64" w:hanging="612"/>
      </w:pPr>
      <w:r>
        <w:rPr>
          <w:i/>
          <w:sz w:val="32"/>
        </w:rPr>
        <w:t xml:space="preserve">N </w:t>
      </w:r>
      <w:r>
        <w:rPr>
          <w:rFonts w:ascii="Segoe UI Symbol" w:eastAsia="Segoe UI Symbol" w:hAnsi="Segoe UI Symbol" w:cs="Segoe UI Symbol"/>
          <w:sz w:val="32"/>
        </w:rPr>
        <w:t></w:t>
      </w:r>
      <w:r>
        <w:rPr>
          <w:rFonts w:ascii="Segoe UI Symbol" w:eastAsia="Segoe UI Symbol" w:hAnsi="Segoe UI Symbol" w:cs="Segoe UI Symbol"/>
          <w:sz w:val="32"/>
        </w:rPr>
        <w:tab/>
      </w:r>
      <w:r>
        <w:rPr>
          <w:rFonts w:ascii="Calibri" w:eastAsia="Calibri" w:hAnsi="Calibri" w:cs="Calibri"/>
          <w:noProof/>
          <w:sz w:val="22"/>
        </w:rPr>
        <mc:AlternateContent>
          <mc:Choice Requires="wpg">
            <w:drawing>
              <wp:inline distT="0" distB="0" distL="0" distR="0">
                <wp:extent cx="161863" cy="6353"/>
                <wp:effectExtent l="0" t="0" r="0" b="0"/>
                <wp:docPr id="66001" name="Group 66001"/>
                <wp:cNvGraphicFramePr/>
                <a:graphic xmlns:a="http://schemas.openxmlformats.org/drawingml/2006/main">
                  <a:graphicData uri="http://schemas.microsoft.com/office/word/2010/wordprocessingGroup">
                    <wpg:wgp>
                      <wpg:cNvGrpSpPr/>
                      <wpg:grpSpPr>
                        <a:xfrm>
                          <a:off x="0" y="0"/>
                          <a:ext cx="161863" cy="6353"/>
                          <a:chOff x="0" y="0"/>
                          <a:chExt cx="161863" cy="6353"/>
                        </a:xfrm>
                      </wpg:grpSpPr>
                      <wps:wsp>
                        <wps:cNvPr id="3401" name="Shape 3401"/>
                        <wps:cNvSpPr/>
                        <wps:spPr>
                          <a:xfrm>
                            <a:off x="0" y="0"/>
                            <a:ext cx="161863" cy="0"/>
                          </a:xfrm>
                          <a:custGeom>
                            <a:avLst/>
                            <a:gdLst/>
                            <a:ahLst/>
                            <a:cxnLst/>
                            <a:rect l="0" t="0" r="0" b="0"/>
                            <a:pathLst>
                              <a:path w="161863">
                                <a:moveTo>
                                  <a:pt x="0" y="0"/>
                                </a:moveTo>
                                <a:lnTo>
                                  <a:pt x="161863" y="0"/>
                                </a:lnTo>
                              </a:path>
                            </a:pathLst>
                          </a:custGeom>
                          <a:ln w="635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6001" style="width:12.7451pt;height:0.500265pt;mso-position-horizontal-relative:char;mso-position-vertical-relative:line" coordsize="1618,63">
                <v:shape id="Shape 3401" style="position:absolute;width:1618;height:0;left:0;top:0;" coordsize="161863,0" path="m0,0l161863,0">
                  <v:stroke weight="0.500265pt" endcap="flat" joinstyle="round" on="true" color="#000000"/>
                  <v:fill on="false" color="#000000" opacity="0"/>
                </v:shape>
              </v:group>
            </w:pict>
          </mc:Fallback>
        </mc:AlternateContent>
      </w:r>
      <w:r>
        <w:t xml:space="preserve"> , </w:t>
      </w:r>
      <w:r>
        <w:tab/>
        <w:t xml:space="preserve">(2) </w:t>
      </w:r>
      <w:r>
        <w:rPr>
          <w:i/>
          <w:sz w:val="32"/>
        </w:rPr>
        <w:t>m</w:t>
      </w:r>
    </w:p>
    <w:p w:rsidR="005E1989" w:rsidRDefault="00191055">
      <w:pPr>
        <w:spacing w:after="87" w:line="259" w:lineRule="auto"/>
        <w:ind w:left="-3" w:right="64" w:firstLine="0"/>
      </w:pPr>
      <w:r>
        <w:t xml:space="preserve">где </w:t>
      </w:r>
      <w:r>
        <w:rPr>
          <w:b/>
          <w:i/>
        </w:rPr>
        <w:t>N</w:t>
      </w:r>
      <w:r>
        <w:rPr>
          <w:b/>
        </w:rPr>
        <w:t xml:space="preserve"> </w:t>
      </w:r>
      <w:r>
        <w:t xml:space="preserve">– метрический номер, мм/мг, м/г, км/кг. </w:t>
      </w:r>
    </w:p>
    <w:p w:rsidR="005E1989" w:rsidRDefault="00191055">
      <w:pPr>
        <w:spacing w:line="259" w:lineRule="auto"/>
        <w:ind w:left="-3" w:right="64" w:firstLine="567"/>
      </w:pPr>
      <w:r>
        <w:t>Между линейной плотностью (</w:t>
      </w:r>
      <w:r>
        <w:rPr>
          <w:b/>
          <w:i/>
        </w:rPr>
        <w:t>Т</w:t>
      </w:r>
      <w:r>
        <w:t>)</w:t>
      </w:r>
      <w:r>
        <w:rPr>
          <w:b/>
        </w:rPr>
        <w:t xml:space="preserve"> </w:t>
      </w:r>
      <w:r>
        <w:t>и метрическим номером (</w:t>
      </w:r>
      <w:r>
        <w:rPr>
          <w:b/>
          <w:i/>
        </w:rPr>
        <w:t>N</w:t>
      </w:r>
      <w:r>
        <w:t>)</w:t>
      </w:r>
      <w:r>
        <w:rPr>
          <w:b/>
        </w:rPr>
        <w:t xml:space="preserve"> </w:t>
      </w:r>
      <w:r>
        <w:t xml:space="preserve">имеется следующая зависимость: </w:t>
      </w:r>
      <w:r>
        <w:rPr>
          <w:i/>
          <w:sz w:val="31"/>
        </w:rPr>
        <w:t xml:space="preserve">Т </w:t>
      </w:r>
      <w:r>
        <w:rPr>
          <w:rFonts w:ascii="Segoe UI Symbol" w:eastAsia="Segoe UI Symbol" w:hAnsi="Segoe UI Symbol" w:cs="Segoe UI Symbol"/>
          <w:sz w:val="31"/>
        </w:rPr>
        <w:t xml:space="preserve"> </w:t>
      </w:r>
      <w:r>
        <w:rPr>
          <w:i/>
          <w:sz w:val="31"/>
        </w:rPr>
        <w:t xml:space="preserve">N </w:t>
      </w:r>
      <w:r>
        <w:rPr>
          <w:rFonts w:ascii="Segoe UI Symbol" w:eastAsia="Segoe UI Symbol" w:hAnsi="Segoe UI Symbol" w:cs="Segoe UI Symbol"/>
          <w:sz w:val="31"/>
        </w:rPr>
        <w:t></w:t>
      </w:r>
      <w:r>
        <w:rPr>
          <w:sz w:val="31"/>
        </w:rPr>
        <w:t>1000</w:t>
      </w:r>
      <w:r>
        <w:t xml:space="preserve">. </w:t>
      </w:r>
    </w:p>
    <w:p w:rsidR="005E1989" w:rsidRDefault="00191055">
      <w:pPr>
        <w:ind w:left="-3" w:right="64" w:firstLine="567"/>
      </w:pPr>
      <w:r>
        <w:t xml:space="preserve">Для выражения поперечных размеров волокон и нитей иногда пользуются и другими единицами, соотношение между которыми даны в Приложении 7. </w:t>
      </w:r>
    </w:p>
    <w:p w:rsidR="005E1989" w:rsidRDefault="00191055">
      <w:pPr>
        <w:ind w:left="-3" w:right="64" w:firstLine="567"/>
      </w:pPr>
      <w:r>
        <w:t xml:space="preserve">Различают фактический, расчетный и условный диаметры нити. </w:t>
      </w:r>
      <w:r>
        <w:rPr>
          <w:i/>
          <w:u w:val="single" w:color="000000"/>
        </w:rPr>
        <w:t>Фактический диаметр</w:t>
      </w:r>
      <w:r>
        <w:t xml:space="preserve"> нити (</w:t>
      </w:r>
      <w:r>
        <w:rPr>
          <w:b/>
          <w:i/>
        </w:rPr>
        <w:t>d</w:t>
      </w:r>
      <w:r>
        <w:rPr>
          <w:b/>
          <w:i/>
          <w:vertAlign w:val="subscript"/>
        </w:rPr>
        <w:t>ф</w:t>
      </w:r>
      <w:r>
        <w:rPr>
          <w:b/>
        </w:rPr>
        <w:t>)</w:t>
      </w:r>
      <w:r>
        <w:t xml:space="preserve"> (определяют с помощью микрометра или измерительной лупы. </w:t>
      </w:r>
    </w:p>
    <w:p w:rsidR="005E1989" w:rsidRDefault="00191055">
      <w:pPr>
        <w:spacing w:after="159"/>
        <w:ind w:left="-3" w:right="64" w:firstLine="567"/>
      </w:pPr>
      <w:r>
        <w:t xml:space="preserve">Определив фактический диаметр нити, можно вычислить ее удельную массу </w:t>
      </w:r>
      <w:r>
        <w:rPr>
          <w:b/>
          <w:i/>
        </w:rPr>
        <w:t>δ</w:t>
      </w:r>
      <w:r>
        <w:t xml:space="preserve">: </w:t>
      </w:r>
    </w:p>
    <w:p w:rsidR="005E1989" w:rsidRDefault="00191055">
      <w:pPr>
        <w:pStyle w:val="2"/>
        <w:tabs>
          <w:tab w:val="center" w:pos="996"/>
          <w:tab w:val="center" w:pos="1826"/>
          <w:tab w:val="center" w:pos="3074"/>
          <w:tab w:val="center" w:pos="4680"/>
          <w:tab w:val="right" w:pos="9723"/>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548355</wp:posOffset>
                </wp:positionH>
                <wp:positionV relativeFrom="paragraph">
                  <wp:posOffset>203988</wp:posOffset>
                </wp:positionV>
                <wp:extent cx="1794498" cy="6333"/>
                <wp:effectExtent l="0" t="0" r="0" b="0"/>
                <wp:wrapNone/>
                <wp:docPr id="65833" name="Group 65833"/>
                <wp:cNvGraphicFramePr/>
                <a:graphic xmlns:a="http://schemas.openxmlformats.org/drawingml/2006/main">
                  <a:graphicData uri="http://schemas.microsoft.com/office/word/2010/wordprocessingGroup">
                    <wpg:wgp>
                      <wpg:cNvGrpSpPr/>
                      <wpg:grpSpPr>
                        <a:xfrm>
                          <a:off x="0" y="0"/>
                          <a:ext cx="1794498" cy="6333"/>
                          <a:chOff x="0" y="0"/>
                          <a:chExt cx="1794498" cy="6333"/>
                        </a:xfrm>
                      </wpg:grpSpPr>
                      <wps:wsp>
                        <wps:cNvPr id="3475" name="Shape 3475"/>
                        <wps:cNvSpPr/>
                        <wps:spPr>
                          <a:xfrm>
                            <a:off x="0" y="0"/>
                            <a:ext cx="162139" cy="0"/>
                          </a:xfrm>
                          <a:custGeom>
                            <a:avLst/>
                            <a:gdLst/>
                            <a:ahLst/>
                            <a:cxnLst/>
                            <a:rect l="0" t="0" r="0" b="0"/>
                            <a:pathLst>
                              <a:path w="162139">
                                <a:moveTo>
                                  <a:pt x="0" y="0"/>
                                </a:moveTo>
                                <a:lnTo>
                                  <a:pt x="162139" y="0"/>
                                </a:lnTo>
                              </a:path>
                            </a:pathLst>
                          </a:custGeom>
                          <a:ln w="6333" cap="flat">
                            <a:round/>
                          </a:ln>
                        </wps:spPr>
                        <wps:style>
                          <a:lnRef idx="1">
                            <a:srgbClr val="000000"/>
                          </a:lnRef>
                          <a:fillRef idx="0">
                            <a:srgbClr val="000000">
                              <a:alpha val="0"/>
                            </a:srgbClr>
                          </a:fillRef>
                          <a:effectRef idx="0">
                            <a:scrgbClr r="0" g="0" b="0"/>
                          </a:effectRef>
                          <a:fontRef idx="none"/>
                        </wps:style>
                        <wps:bodyPr/>
                      </wps:wsp>
                      <wps:wsp>
                        <wps:cNvPr id="3476" name="Shape 3476"/>
                        <wps:cNvSpPr/>
                        <wps:spPr>
                          <a:xfrm>
                            <a:off x="378105" y="0"/>
                            <a:ext cx="458883" cy="0"/>
                          </a:xfrm>
                          <a:custGeom>
                            <a:avLst/>
                            <a:gdLst/>
                            <a:ahLst/>
                            <a:cxnLst/>
                            <a:rect l="0" t="0" r="0" b="0"/>
                            <a:pathLst>
                              <a:path w="458883">
                                <a:moveTo>
                                  <a:pt x="0" y="0"/>
                                </a:moveTo>
                                <a:lnTo>
                                  <a:pt x="458883" y="0"/>
                                </a:lnTo>
                              </a:path>
                            </a:pathLst>
                          </a:custGeom>
                          <a:ln w="6333" cap="flat">
                            <a:round/>
                          </a:ln>
                        </wps:spPr>
                        <wps:style>
                          <a:lnRef idx="1">
                            <a:srgbClr val="000000"/>
                          </a:lnRef>
                          <a:fillRef idx="0">
                            <a:srgbClr val="000000">
                              <a:alpha val="0"/>
                            </a:srgbClr>
                          </a:fillRef>
                          <a:effectRef idx="0">
                            <a:scrgbClr r="0" g="0" b="0"/>
                          </a:effectRef>
                          <a:fontRef idx="none"/>
                        </wps:style>
                        <wps:bodyPr/>
                      </wps:wsp>
                      <wps:wsp>
                        <wps:cNvPr id="3477" name="Shape 3477"/>
                        <wps:cNvSpPr/>
                        <wps:spPr>
                          <a:xfrm>
                            <a:off x="1052953" y="0"/>
                            <a:ext cx="741545" cy="0"/>
                          </a:xfrm>
                          <a:custGeom>
                            <a:avLst/>
                            <a:gdLst/>
                            <a:ahLst/>
                            <a:cxnLst/>
                            <a:rect l="0" t="0" r="0" b="0"/>
                            <a:pathLst>
                              <a:path w="741545">
                                <a:moveTo>
                                  <a:pt x="0" y="0"/>
                                </a:moveTo>
                                <a:lnTo>
                                  <a:pt x="741545" y="0"/>
                                </a:lnTo>
                              </a:path>
                            </a:pathLst>
                          </a:custGeom>
                          <a:ln w="633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5833" style="width:141.299pt;height:0.498629pt;position:absolute;z-index:23;mso-position-horizontal-relative:text;mso-position-horizontal:absolute;margin-left:43.1775pt;mso-position-vertical-relative:text;margin-top:16.062pt;" coordsize="17944,63">
                <v:shape id="Shape 3475" style="position:absolute;width:1621;height:0;left:0;top:0;" coordsize="162139,0" path="m0,0l162139,0">
                  <v:stroke weight="0.498629pt" endcap="flat" joinstyle="round" on="true" color="#000000"/>
                  <v:fill on="false" color="#000000" opacity="0"/>
                </v:shape>
                <v:shape id="Shape 3476" style="position:absolute;width:4588;height:0;left:3781;top:0;" coordsize="458883,0" path="m0,0l458883,0">
                  <v:stroke weight="0.498629pt" endcap="flat" joinstyle="round" on="true" color="#000000"/>
                  <v:fill on="false" color="#000000" opacity="0"/>
                </v:shape>
                <v:shape id="Shape 3477" style="position:absolute;width:7415;height:0;left:10529;top:0;" coordsize="741545,0" path="m0,0l741545,0">
                  <v:stroke weight="0.498629pt" endcap="flat" joinstyle="round" on="true" color="#000000"/>
                  <v:fill on="false" color="#000000" opacity="0"/>
                </v:shape>
              </v:group>
            </w:pict>
          </mc:Fallback>
        </mc:AlternateContent>
      </w:r>
      <w:r>
        <w:rPr>
          <w:rFonts w:ascii="Calibri" w:eastAsia="Calibri" w:hAnsi="Calibri" w:cs="Calibri"/>
          <w:b w:val="0"/>
          <w:sz w:val="22"/>
        </w:rPr>
        <w:tab/>
      </w:r>
      <w:r>
        <w:rPr>
          <w:b w:val="0"/>
          <w:i/>
        </w:rPr>
        <w:t>m</w:t>
      </w:r>
      <w:r>
        <w:rPr>
          <w:b w:val="0"/>
          <w:i/>
        </w:rPr>
        <w:tab/>
      </w:r>
      <w:r>
        <w:rPr>
          <w:b w:val="0"/>
        </w:rPr>
        <w:t>4</w:t>
      </w:r>
      <w:r>
        <w:rPr>
          <w:b w:val="0"/>
          <w:i/>
        </w:rPr>
        <w:t>m</w:t>
      </w:r>
      <w:r>
        <w:rPr>
          <w:b w:val="0"/>
          <w:i/>
        </w:rPr>
        <w:tab/>
      </w:r>
      <w:r>
        <w:rPr>
          <w:b w:val="0"/>
        </w:rPr>
        <w:t>1.27</w:t>
      </w:r>
      <w:r>
        <w:rPr>
          <w:rFonts w:ascii="Segoe UI Symbol" w:eastAsia="Segoe UI Symbol" w:hAnsi="Segoe UI Symbol" w:cs="Segoe UI Symbol"/>
          <w:b w:val="0"/>
        </w:rPr>
        <w:t></w:t>
      </w:r>
      <w:r>
        <w:rPr>
          <w:b w:val="0"/>
          <w:i/>
        </w:rPr>
        <w:t>T</w:t>
      </w:r>
      <w:r>
        <w:rPr>
          <w:b w:val="0"/>
          <w:i/>
        </w:rPr>
        <w:tab/>
      </w:r>
      <w:r>
        <w:rPr>
          <w:b w:val="0"/>
          <w:sz w:val="28"/>
          <w:vertAlign w:val="superscript"/>
        </w:rPr>
        <w:t>2</w:t>
      </w:r>
      <w:r>
        <w:rPr>
          <w:b w:val="0"/>
          <w:sz w:val="28"/>
        </w:rPr>
        <w:t xml:space="preserve">, </w:t>
      </w:r>
      <w:r>
        <w:rPr>
          <w:b w:val="0"/>
          <w:sz w:val="28"/>
        </w:rPr>
        <w:tab/>
        <w:t xml:space="preserve">(3) </w:t>
      </w:r>
    </w:p>
    <w:p w:rsidR="005E1989" w:rsidRDefault="00191055">
      <w:pPr>
        <w:tabs>
          <w:tab w:val="center" w:pos="546"/>
          <w:tab w:val="center" w:pos="1293"/>
          <w:tab w:val="center" w:pos="2356"/>
          <w:tab w:val="center" w:pos="4166"/>
        </w:tabs>
        <w:spacing w:line="259" w:lineRule="auto"/>
        <w:ind w:left="0" w:firstLine="0"/>
        <w:jc w:val="left"/>
      </w:pPr>
      <w:r>
        <w:rPr>
          <w:rFonts w:ascii="Calibri" w:eastAsia="Calibri" w:hAnsi="Calibri" w:cs="Calibri"/>
          <w:sz w:val="22"/>
        </w:rPr>
        <w:tab/>
      </w:r>
      <w:r>
        <w:rPr>
          <w:rFonts w:ascii="Segoe UI Symbol" w:eastAsia="Segoe UI Symbol" w:hAnsi="Segoe UI Symbol" w:cs="Segoe UI Symbol"/>
          <w:sz w:val="34"/>
        </w:rPr>
        <w:t></w:t>
      </w:r>
      <w:r>
        <w:rPr>
          <w:rFonts w:ascii="Segoe UI Symbol" w:eastAsia="Segoe UI Symbol" w:hAnsi="Segoe UI Symbol" w:cs="Segoe UI Symbol"/>
          <w:sz w:val="32"/>
        </w:rPr>
        <w:t></w:t>
      </w:r>
      <w:r>
        <w:rPr>
          <w:rFonts w:ascii="Segoe UI Symbol" w:eastAsia="Segoe UI Symbol" w:hAnsi="Segoe UI Symbol" w:cs="Segoe UI Symbol"/>
          <w:sz w:val="32"/>
        </w:rPr>
        <w:tab/>
      </w:r>
      <w:r>
        <w:rPr>
          <w:rFonts w:ascii="Segoe UI Symbol" w:eastAsia="Segoe UI Symbol" w:hAnsi="Segoe UI Symbol" w:cs="Segoe UI Symbol"/>
          <w:sz w:val="32"/>
        </w:rPr>
        <w:t></w:t>
      </w:r>
      <w:r>
        <w:rPr>
          <w:rFonts w:ascii="Segoe UI Symbol" w:eastAsia="Segoe UI Symbol" w:hAnsi="Segoe UI Symbol" w:cs="Segoe UI Symbol"/>
          <w:sz w:val="32"/>
        </w:rPr>
        <w:tab/>
      </w:r>
      <w:r>
        <w:rPr>
          <w:rFonts w:ascii="Segoe UI Symbol" w:eastAsia="Segoe UI Symbol" w:hAnsi="Segoe UI Symbol" w:cs="Segoe UI Symbol"/>
          <w:sz w:val="32"/>
        </w:rPr>
        <w:t></w:t>
      </w:r>
      <w:r>
        <w:rPr>
          <w:rFonts w:ascii="Segoe UI Symbol" w:eastAsia="Segoe UI Symbol" w:hAnsi="Segoe UI Symbol" w:cs="Segoe UI Symbol"/>
          <w:sz w:val="32"/>
        </w:rPr>
        <w:tab/>
      </w:r>
      <w:r>
        <w:t>, мг/мм</w:t>
      </w:r>
    </w:p>
    <w:p w:rsidR="005E1989" w:rsidRDefault="00191055">
      <w:pPr>
        <w:spacing w:after="30" w:line="259" w:lineRule="auto"/>
        <w:ind w:left="869" w:hanging="10"/>
        <w:jc w:val="left"/>
      </w:pPr>
      <w:r>
        <w:rPr>
          <w:i/>
          <w:sz w:val="32"/>
        </w:rPr>
        <w:lastRenderedPageBreak/>
        <w:t xml:space="preserve">V </w:t>
      </w:r>
      <w:r>
        <w:rPr>
          <w:rFonts w:ascii="Segoe UI Symbol" w:eastAsia="Segoe UI Symbol" w:hAnsi="Segoe UI Symbol" w:cs="Segoe UI Symbol"/>
          <w:sz w:val="34"/>
        </w:rPr>
        <w:t></w:t>
      </w:r>
      <w:r>
        <w:rPr>
          <w:i/>
          <w:sz w:val="32"/>
        </w:rPr>
        <w:t>d</w:t>
      </w:r>
      <w:r>
        <w:rPr>
          <w:i/>
          <w:sz w:val="32"/>
          <w:vertAlign w:val="subscript"/>
        </w:rPr>
        <w:t>Ф</w:t>
      </w:r>
      <w:r>
        <w:rPr>
          <w:sz w:val="43"/>
          <w:vertAlign w:val="subscript"/>
        </w:rPr>
        <w:t>2</w:t>
      </w:r>
      <w:r>
        <w:rPr>
          <w:i/>
          <w:sz w:val="32"/>
        </w:rPr>
        <w:t xml:space="preserve">L </w:t>
      </w:r>
      <w:r>
        <w:rPr>
          <w:sz w:val="32"/>
        </w:rPr>
        <w:t>1000</w:t>
      </w:r>
      <w:r>
        <w:rPr>
          <w:rFonts w:ascii="Segoe UI Symbol" w:eastAsia="Segoe UI Symbol" w:hAnsi="Segoe UI Symbol" w:cs="Segoe UI Symbol"/>
          <w:sz w:val="32"/>
        </w:rPr>
        <w:t></w:t>
      </w:r>
      <w:r>
        <w:rPr>
          <w:i/>
          <w:sz w:val="32"/>
        </w:rPr>
        <w:t>d</w:t>
      </w:r>
      <w:r>
        <w:rPr>
          <w:i/>
          <w:sz w:val="20"/>
        </w:rPr>
        <w:t>Ф</w:t>
      </w:r>
      <w:r>
        <w:rPr>
          <w:sz w:val="43"/>
          <w:vertAlign w:val="subscript"/>
        </w:rPr>
        <w:t>2</w:t>
      </w:r>
    </w:p>
    <w:p w:rsidR="005E1989" w:rsidRDefault="00191055">
      <w:pPr>
        <w:ind w:left="-3" w:right="64" w:firstLine="0"/>
      </w:pPr>
      <w:r>
        <w:t xml:space="preserve">где </w:t>
      </w:r>
      <w:r>
        <w:rPr>
          <w:b/>
          <w:i/>
        </w:rPr>
        <w:t>m</w:t>
      </w:r>
      <w:r>
        <w:t xml:space="preserve"> – масса исследуемого отрезка нити, мг; </w:t>
      </w:r>
      <w:r>
        <w:rPr>
          <w:b/>
          <w:i/>
        </w:rPr>
        <w:t>V</w:t>
      </w:r>
      <w:r>
        <w:t xml:space="preserve"> – объем этого же отрезка нити, мм</w:t>
      </w:r>
      <w:r>
        <w:rPr>
          <w:vertAlign w:val="superscript"/>
        </w:rPr>
        <w:t>3</w:t>
      </w:r>
      <w:r>
        <w:t xml:space="preserve">; </w:t>
      </w:r>
      <w:r>
        <w:rPr>
          <w:b/>
          <w:i/>
        </w:rPr>
        <w:t>d</w:t>
      </w:r>
      <w:r>
        <w:rPr>
          <w:b/>
          <w:i/>
          <w:vertAlign w:val="subscript"/>
        </w:rPr>
        <w:t>Ф</w:t>
      </w:r>
      <w:r>
        <w:t xml:space="preserve"> – средний фактический диаметр нити, мм. </w:t>
      </w:r>
    </w:p>
    <w:p w:rsidR="005E1989" w:rsidRDefault="00191055">
      <w:pPr>
        <w:spacing w:after="722"/>
        <w:ind w:left="-3" w:right="64" w:firstLine="567"/>
      </w:pPr>
      <w:r>
        <w:rPr>
          <w:i/>
          <w:u w:val="single" w:color="000000"/>
        </w:rPr>
        <w:t>Расчетный диаметр (</w:t>
      </w:r>
      <w:r>
        <w:rPr>
          <w:b/>
          <w:i/>
        </w:rPr>
        <w:t>d</w:t>
      </w:r>
      <w:r>
        <w:rPr>
          <w:b/>
          <w:i/>
          <w:vertAlign w:val="subscript"/>
        </w:rPr>
        <w:t>р</w:t>
      </w:r>
      <w:r>
        <w:t>)</w:t>
      </w:r>
      <w:r>
        <w:rPr>
          <w:b/>
        </w:rPr>
        <w:t xml:space="preserve"> – </w:t>
      </w:r>
      <w:r>
        <w:t xml:space="preserve">диаметр правильного цилиндра, имеющего такие же характеристики линейной плотности, что и нить, и состоящего из того же вещества, что и составляющие нить волокна: </w:t>
      </w:r>
    </w:p>
    <w:p w:rsidR="005E1989" w:rsidRDefault="00191055">
      <w:pPr>
        <w:pStyle w:val="2"/>
        <w:tabs>
          <w:tab w:val="center" w:pos="2456"/>
          <w:tab w:val="right" w:pos="9723"/>
        </w:tabs>
        <w:spacing w:after="549" w:line="259" w:lineRule="auto"/>
        <w:ind w:left="0" w:right="0" w:firstLine="0"/>
        <w:jc w:val="left"/>
      </w:pPr>
      <w:r>
        <w:rPr>
          <w:rFonts w:ascii="Calibri" w:eastAsia="Calibri" w:hAnsi="Calibri" w:cs="Calibri"/>
          <w:b w:val="0"/>
          <w:sz w:val="22"/>
        </w:rPr>
        <w:tab/>
      </w:r>
      <w:r>
        <w:rPr>
          <w:b w:val="0"/>
          <w:i/>
        </w:rPr>
        <w:t>d</w:t>
      </w:r>
      <w:r>
        <w:rPr>
          <w:b w:val="0"/>
          <w:i/>
          <w:sz w:val="43"/>
          <w:vertAlign w:val="subscript"/>
        </w:rPr>
        <w:t xml:space="preserve">р </w:t>
      </w:r>
      <w:r>
        <w:rPr>
          <w:rFonts w:ascii="Segoe UI Symbol" w:eastAsia="Segoe UI Symbol" w:hAnsi="Segoe UI Symbol" w:cs="Segoe UI Symbol"/>
          <w:b w:val="0"/>
        </w:rPr>
        <w:t xml:space="preserve"> </w:t>
      </w:r>
      <w:r>
        <w:rPr>
          <w:b w:val="0"/>
        </w:rPr>
        <w:t>0.0357</w:t>
      </w:r>
      <w:r>
        <w:rPr>
          <w:rFonts w:ascii="Segoe UI Symbol" w:eastAsia="Segoe UI Symbol" w:hAnsi="Segoe UI Symbol" w:cs="Segoe UI Symbol"/>
          <w:b w:val="0"/>
        </w:rPr>
        <w:t></w:t>
      </w:r>
      <w:r>
        <w:rPr>
          <w:rFonts w:ascii="Segoe UI Symbol" w:eastAsia="Segoe UI Symbol" w:hAnsi="Segoe UI Symbol" w:cs="Segoe UI Symbol"/>
          <w:b w:val="0"/>
        </w:rPr>
        <w:t></w:t>
      </w:r>
      <w:r>
        <w:rPr>
          <w:rFonts w:ascii="Segoe UI Symbol" w:eastAsia="Segoe UI Symbol" w:hAnsi="Segoe UI Symbol" w:cs="Segoe UI Symbol"/>
          <w:b w:val="0"/>
        </w:rPr>
        <w:t></w:t>
      </w:r>
      <w:r>
        <w:rPr>
          <w:rFonts w:ascii="Segoe UI Symbol" w:eastAsia="Segoe UI Symbol" w:hAnsi="Segoe UI Symbol" w:cs="Segoe UI Symbol"/>
          <w:b w:val="0"/>
          <w:sz w:val="34"/>
        </w:rPr>
        <w:t></w:t>
      </w:r>
      <w:r>
        <w:rPr>
          <w:b w:val="0"/>
          <w:i/>
        </w:rPr>
        <w:t>T</w:t>
      </w:r>
      <w:r>
        <w:rPr>
          <w:rFonts w:ascii="Calibri" w:eastAsia="Calibri" w:hAnsi="Calibri" w:cs="Calibri"/>
          <w:noProof/>
          <w:sz w:val="22"/>
        </w:rPr>
        <mc:AlternateContent>
          <mc:Choice Requires="wpg">
            <w:drawing>
              <wp:inline distT="0" distB="0" distL="0" distR="0">
                <wp:extent cx="140045" cy="6341"/>
                <wp:effectExtent l="0" t="0" r="0" b="0"/>
                <wp:docPr id="65834" name="Group 65834"/>
                <wp:cNvGraphicFramePr/>
                <a:graphic xmlns:a="http://schemas.openxmlformats.org/drawingml/2006/main">
                  <a:graphicData uri="http://schemas.microsoft.com/office/word/2010/wordprocessingGroup">
                    <wpg:wgp>
                      <wpg:cNvGrpSpPr/>
                      <wpg:grpSpPr>
                        <a:xfrm>
                          <a:off x="0" y="0"/>
                          <a:ext cx="140045" cy="6341"/>
                          <a:chOff x="0" y="0"/>
                          <a:chExt cx="140045" cy="6341"/>
                        </a:xfrm>
                      </wpg:grpSpPr>
                      <wps:wsp>
                        <wps:cNvPr id="3544" name="Shape 3544"/>
                        <wps:cNvSpPr/>
                        <wps:spPr>
                          <a:xfrm>
                            <a:off x="0" y="0"/>
                            <a:ext cx="140045" cy="0"/>
                          </a:xfrm>
                          <a:custGeom>
                            <a:avLst/>
                            <a:gdLst/>
                            <a:ahLst/>
                            <a:cxnLst/>
                            <a:rect l="0" t="0" r="0" b="0"/>
                            <a:pathLst>
                              <a:path w="140045">
                                <a:moveTo>
                                  <a:pt x="0" y="0"/>
                                </a:moveTo>
                                <a:lnTo>
                                  <a:pt x="140045" y="0"/>
                                </a:lnTo>
                              </a:path>
                            </a:pathLst>
                          </a:custGeom>
                          <a:ln w="634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5834" style="width:11.0272pt;height:0.499252pt;mso-position-horizontal-relative:char;mso-position-vertical-relative:line" coordsize="1400,63">
                <v:shape id="Shape 3544" style="position:absolute;width:1400;height:0;left:0;top:0;" coordsize="140045,0" path="m0,0l140045,0">
                  <v:stroke weight="0.499252pt" endcap="flat" joinstyle="round" on="true" color="#000000"/>
                  <v:fill on="false" color="#000000" opacity="0"/>
                </v:shape>
              </v:group>
            </w:pict>
          </mc:Fallback>
        </mc:AlternateContent>
      </w:r>
      <w:r>
        <w:rPr>
          <w:b w:val="0"/>
          <w:i/>
        </w:rPr>
        <w:t xml:space="preserve"> </w:t>
      </w:r>
      <w:r>
        <w:rPr>
          <w:rFonts w:ascii="Segoe UI Symbol" w:eastAsia="Segoe UI Symbol" w:hAnsi="Segoe UI Symbol" w:cs="Segoe UI Symbol"/>
          <w:b w:val="0"/>
        </w:rPr>
        <w:t></w:t>
      </w:r>
      <w:r>
        <w:rPr>
          <w:rFonts w:ascii="Segoe UI Symbol" w:eastAsia="Segoe UI Symbol" w:hAnsi="Segoe UI Symbol" w:cs="Segoe UI Symbol"/>
          <w:b w:val="0"/>
        </w:rPr>
        <w:t></w:t>
      </w:r>
      <w:r>
        <w:rPr>
          <w:rFonts w:ascii="Segoe UI Symbol" w:eastAsia="Segoe UI Symbol" w:hAnsi="Segoe UI Symbol" w:cs="Segoe UI Symbol"/>
          <w:b w:val="0"/>
        </w:rPr>
        <w:t></w:t>
      </w:r>
      <w:r>
        <w:rPr>
          <w:b w:val="0"/>
          <w:sz w:val="28"/>
        </w:rPr>
        <w:t xml:space="preserve">0.5 </w:t>
      </w:r>
      <w:r>
        <w:rPr>
          <w:rFonts w:ascii="Segoe UI Symbol" w:eastAsia="Segoe UI Symbol" w:hAnsi="Segoe UI Symbol" w:cs="Segoe UI Symbol"/>
          <w:b w:val="0"/>
        </w:rPr>
        <w:t xml:space="preserve"> </w:t>
      </w:r>
      <w:r>
        <w:rPr>
          <w:rFonts w:ascii="Calibri" w:eastAsia="Calibri" w:hAnsi="Calibri" w:cs="Calibri"/>
          <w:noProof/>
          <w:sz w:val="22"/>
        </w:rPr>
        <mc:AlternateContent>
          <mc:Choice Requires="wpg">
            <w:drawing>
              <wp:inline distT="0" distB="0" distL="0" distR="0">
                <wp:extent cx="790977" cy="6341"/>
                <wp:effectExtent l="0" t="0" r="0" b="0"/>
                <wp:docPr id="65835" name="Group 65835"/>
                <wp:cNvGraphicFramePr/>
                <a:graphic xmlns:a="http://schemas.openxmlformats.org/drawingml/2006/main">
                  <a:graphicData uri="http://schemas.microsoft.com/office/word/2010/wordprocessingGroup">
                    <wpg:wgp>
                      <wpg:cNvGrpSpPr/>
                      <wpg:grpSpPr>
                        <a:xfrm>
                          <a:off x="0" y="0"/>
                          <a:ext cx="790977" cy="6341"/>
                          <a:chOff x="0" y="0"/>
                          <a:chExt cx="790977" cy="6341"/>
                        </a:xfrm>
                      </wpg:grpSpPr>
                      <wps:wsp>
                        <wps:cNvPr id="3545" name="Shape 3545"/>
                        <wps:cNvSpPr/>
                        <wps:spPr>
                          <a:xfrm>
                            <a:off x="0" y="0"/>
                            <a:ext cx="790977" cy="0"/>
                          </a:xfrm>
                          <a:custGeom>
                            <a:avLst/>
                            <a:gdLst/>
                            <a:ahLst/>
                            <a:cxnLst/>
                            <a:rect l="0" t="0" r="0" b="0"/>
                            <a:pathLst>
                              <a:path w="790977">
                                <a:moveTo>
                                  <a:pt x="0" y="0"/>
                                </a:moveTo>
                                <a:lnTo>
                                  <a:pt x="790977" y="0"/>
                                </a:lnTo>
                              </a:path>
                            </a:pathLst>
                          </a:custGeom>
                          <a:ln w="634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5835" style="width:62.2817pt;height:3.05176e-05pt;mso-position-horizontal-relative:char;mso-position-vertical-relative:line" coordsize="7909,0">
                <v:shape id="Shape 3545" style="position:absolute;width:7909;height:0;left:0;top:0;" coordsize="790977,0" path="m0,0l790977,0">
                  <v:stroke weight="0.499252pt" endcap="flat" joinstyle="round" on="true" color="#000000"/>
                  <v:fill on="false" color="#000000" opacity="0"/>
                </v:shape>
              </v:group>
            </w:pict>
          </mc:Fallback>
        </mc:AlternateContent>
      </w:r>
      <w:r>
        <w:rPr>
          <w:b w:val="0"/>
        </w:rPr>
        <w:t>(</w:t>
      </w:r>
      <w:r>
        <w:rPr>
          <w:b w:val="0"/>
          <w:i/>
        </w:rPr>
        <w:t>N</w:t>
      </w:r>
      <w:r>
        <w:rPr>
          <w:b w:val="0"/>
        </w:rPr>
        <w:t>1</w:t>
      </w:r>
      <w:r>
        <w:rPr>
          <w:rFonts w:ascii="Segoe UI Symbol" w:eastAsia="Segoe UI Symbol" w:hAnsi="Segoe UI Symbol" w:cs="Segoe UI Symbol"/>
          <w:b w:val="0"/>
        </w:rPr>
        <w:t></w:t>
      </w:r>
      <w:r>
        <w:rPr>
          <w:b w:val="0"/>
        </w:rPr>
        <w:t>.</w:t>
      </w:r>
      <w:r>
        <w:rPr>
          <w:rFonts w:ascii="Segoe UI Symbol" w:eastAsia="Segoe UI Symbol" w:hAnsi="Segoe UI Symbol" w:cs="Segoe UI Symbol"/>
          <w:b w:val="0"/>
          <w:sz w:val="34"/>
        </w:rPr>
        <w:t></w:t>
      </w:r>
      <w:r>
        <w:rPr>
          <w:b w:val="0"/>
        </w:rPr>
        <w:t>13)</w:t>
      </w:r>
      <w:r>
        <w:rPr>
          <w:b w:val="0"/>
          <w:sz w:val="28"/>
        </w:rPr>
        <w:t xml:space="preserve">0.5 . </w:t>
      </w:r>
      <w:r>
        <w:rPr>
          <w:b w:val="0"/>
          <w:sz w:val="28"/>
        </w:rPr>
        <w:tab/>
        <w:t xml:space="preserve">(4) </w:t>
      </w:r>
    </w:p>
    <w:p w:rsidR="005E1989" w:rsidRDefault="00191055">
      <w:pPr>
        <w:spacing w:after="216"/>
        <w:ind w:left="-3" w:right="64" w:firstLine="567"/>
      </w:pPr>
      <w:r>
        <w:rPr>
          <w:i/>
          <w:u w:val="single" w:color="000000"/>
        </w:rPr>
        <w:t>Условный диаметр (</w:t>
      </w:r>
      <w:r>
        <w:rPr>
          <w:b/>
          <w:i/>
        </w:rPr>
        <w:t>d</w:t>
      </w:r>
      <w:r>
        <w:rPr>
          <w:b/>
          <w:i/>
          <w:vertAlign w:val="subscript"/>
        </w:rPr>
        <w:t>усл.</w:t>
      </w:r>
      <w:r>
        <w:t>)</w:t>
      </w:r>
      <w:r>
        <w:rPr>
          <w:b/>
          <w:sz w:val="18"/>
        </w:rPr>
        <w:t xml:space="preserve"> </w:t>
      </w:r>
      <w:r>
        <w:t xml:space="preserve">– диаметр правильного сплошного цилиндра, имеющего такие же характеристики линейной плотности, что и нить, и состоящего из того же вещества, что и составляющие нить волокна:  </w:t>
      </w:r>
    </w:p>
    <w:p w:rsidR="005E1989" w:rsidRDefault="00191055">
      <w:pPr>
        <w:tabs>
          <w:tab w:val="center" w:pos="3023"/>
          <w:tab w:val="center" w:pos="4467"/>
        </w:tabs>
        <w:spacing w:after="138" w:line="259" w:lineRule="auto"/>
        <w:ind w:left="0" w:firstLine="0"/>
        <w:jc w:val="left"/>
      </w:pPr>
      <w:r>
        <w:rPr>
          <w:rFonts w:ascii="Calibri" w:eastAsia="Calibri" w:hAnsi="Calibri" w:cs="Calibri"/>
          <w:sz w:val="22"/>
        </w:rPr>
        <w:tab/>
      </w:r>
      <w:r>
        <w:rPr>
          <w:rFonts w:ascii="Segoe UI Symbol" w:eastAsia="Segoe UI Symbol" w:hAnsi="Segoe UI Symbol" w:cs="Segoe UI Symbol"/>
          <w:sz w:val="32"/>
        </w:rPr>
        <w:t></w:t>
      </w:r>
      <w:r>
        <w:rPr>
          <w:i/>
          <w:sz w:val="32"/>
        </w:rPr>
        <w:t xml:space="preserve">T </w:t>
      </w:r>
      <w:r>
        <w:rPr>
          <w:rFonts w:ascii="Segoe UI Symbol" w:eastAsia="Segoe UI Symbol" w:hAnsi="Segoe UI Symbol" w:cs="Segoe UI Symbol"/>
          <w:sz w:val="32"/>
        </w:rPr>
        <w:t></w:t>
      </w:r>
      <w:r>
        <w:t>0.5</w:t>
      </w:r>
      <w:r>
        <w:tab/>
      </w:r>
      <w:r>
        <w:rPr>
          <w:sz w:val="32"/>
        </w:rPr>
        <w:t>1.13</w:t>
      </w:r>
    </w:p>
    <w:p w:rsidR="005E1989" w:rsidRDefault="00191055">
      <w:pPr>
        <w:pStyle w:val="2"/>
        <w:tabs>
          <w:tab w:val="center" w:pos="1941"/>
          <w:tab w:val="center" w:pos="4397"/>
          <w:tab w:val="right" w:pos="9723"/>
        </w:tabs>
        <w:spacing w:after="382" w:line="259" w:lineRule="auto"/>
        <w:ind w:left="0" w:right="0" w:firstLine="0"/>
        <w:jc w:val="left"/>
      </w:pPr>
      <w:r>
        <w:rPr>
          <w:rFonts w:ascii="Calibri" w:eastAsia="Calibri" w:hAnsi="Calibri" w:cs="Calibri"/>
          <w:b w:val="0"/>
          <w:sz w:val="22"/>
        </w:rPr>
        <w:tab/>
      </w:r>
      <w:r>
        <w:rPr>
          <w:b w:val="0"/>
          <w:i/>
        </w:rPr>
        <w:t>d</w:t>
      </w:r>
      <w:r>
        <w:rPr>
          <w:b w:val="0"/>
          <w:i/>
          <w:sz w:val="43"/>
          <w:vertAlign w:val="subscript"/>
        </w:rPr>
        <w:t xml:space="preserve">усл </w:t>
      </w:r>
      <w:r>
        <w:rPr>
          <w:rFonts w:ascii="Segoe UI Symbol" w:eastAsia="Segoe UI Symbol" w:hAnsi="Segoe UI Symbol" w:cs="Segoe UI Symbol"/>
          <w:b w:val="0"/>
        </w:rPr>
        <w:t xml:space="preserve"> </w:t>
      </w:r>
      <w:r>
        <w:rPr>
          <w:b w:val="0"/>
        </w:rPr>
        <w:t>0.0357</w:t>
      </w:r>
      <w:r>
        <w:rPr>
          <w:rFonts w:ascii="Segoe UI Symbol" w:eastAsia="Segoe UI Symbol" w:hAnsi="Segoe UI Symbol" w:cs="Segoe UI Symbol"/>
          <w:b w:val="0"/>
        </w:rPr>
        <w:t></w:t>
      </w:r>
      <w:r>
        <w:rPr>
          <w:rFonts w:ascii="Segoe UI Symbol" w:eastAsia="Segoe UI Symbol" w:hAnsi="Segoe UI Symbol" w:cs="Segoe UI Symbol"/>
          <w:b w:val="0"/>
        </w:rPr>
        <w:t></w:t>
      </w:r>
      <w:r>
        <w:rPr>
          <w:rFonts w:ascii="Calibri" w:eastAsia="Calibri" w:hAnsi="Calibri" w:cs="Calibri"/>
          <w:noProof/>
          <w:sz w:val="22"/>
        </w:rPr>
        <mc:AlternateContent>
          <mc:Choice Requires="wpg">
            <w:drawing>
              <wp:inline distT="0" distB="0" distL="0" distR="0">
                <wp:extent cx="149304" cy="6396"/>
                <wp:effectExtent l="0" t="0" r="0" b="0"/>
                <wp:docPr id="65836" name="Group 65836"/>
                <wp:cNvGraphicFramePr/>
                <a:graphic xmlns:a="http://schemas.openxmlformats.org/drawingml/2006/main">
                  <a:graphicData uri="http://schemas.microsoft.com/office/word/2010/wordprocessingGroup">
                    <wpg:wgp>
                      <wpg:cNvGrpSpPr/>
                      <wpg:grpSpPr>
                        <a:xfrm>
                          <a:off x="0" y="0"/>
                          <a:ext cx="149304" cy="6396"/>
                          <a:chOff x="0" y="0"/>
                          <a:chExt cx="149304" cy="6396"/>
                        </a:xfrm>
                      </wpg:grpSpPr>
                      <wps:wsp>
                        <wps:cNvPr id="3594" name="Shape 3594"/>
                        <wps:cNvSpPr/>
                        <wps:spPr>
                          <a:xfrm>
                            <a:off x="0" y="0"/>
                            <a:ext cx="149304" cy="0"/>
                          </a:xfrm>
                          <a:custGeom>
                            <a:avLst/>
                            <a:gdLst/>
                            <a:ahLst/>
                            <a:cxnLst/>
                            <a:rect l="0" t="0" r="0" b="0"/>
                            <a:pathLst>
                              <a:path w="149304">
                                <a:moveTo>
                                  <a:pt x="0" y="0"/>
                                </a:moveTo>
                                <a:lnTo>
                                  <a:pt x="149304" y="0"/>
                                </a:lnTo>
                              </a:path>
                            </a:pathLst>
                          </a:custGeom>
                          <a:ln w="63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5836" style="width:11.7563pt;height:0.503656pt;mso-position-horizontal-relative:char;mso-position-vertical-relative:line" coordsize="1493,63">
                <v:shape id="Shape 3594" style="position:absolute;width:1493;height:0;left:0;top:0;" coordsize="149304,0" path="m0,0l149304,0">
                  <v:stroke weight="0.503656pt" endcap="flat" joinstyle="round" on="true" color="#000000"/>
                  <v:fill on="false" color="#000000" opacity="0"/>
                </v:shape>
              </v:group>
            </w:pict>
          </mc:Fallback>
        </mc:AlternateContent>
      </w:r>
      <w:r>
        <w:rPr>
          <w:rFonts w:ascii="Segoe UI Symbol" w:eastAsia="Segoe UI Symbol" w:hAnsi="Segoe UI Symbol" w:cs="Segoe UI Symbol"/>
          <w:b w:val="0"/>
          <w:sz w:val="34"/>
        </w:rPr>
        <w:t></w:t>
      </w:r>
      <w:r>
        <w:rPr>
          <w:rFonts w:ascii="Segoe UI Symbol" w:eastAsia="Segoe UI Symbol" w:hAnsi="Segoe UI Symbol" w:cs="Segoe UI Symbol"/>
          <w:b w:val="0"/>
        </w:rPr>
        <w:t></w:t>
      </w:r>
      <w:r>
        <w:rPr>
          <w:rFonts w:ascii="Segoe UI Symbol" w:eastAsia="Segoe UI Symbol" w:hAnsi="Segoe UI Symbol" w:cs="Segoe UI Symbol"/>
          <w:b w:val="0"/>
        </w:rPr>
        <w:t></w:t>
      </w:r>
      <w:r>
        <w:rPr>
          <w:rFonts w:ascii="Segoe UI Symbol" w:eastAsia="Segoe UI Symbol" w:hAnsi="Segoe UI Symbol" w:cs="Segoe UI Symbol"/>
          <w:b w:val="0"/>
        </w:rPr>
        <w:tab/>
      </w:r>
      <w:r>
        <w:rPr>
          <w:rFonts w:ascii="Segoe UI Symbol" w:eastAsia="Segoe UI Symbol" w:hAnsi="Segoe UI Symbol" w:cs="Segoe UI Symbol"/>
          <w:b w:val="0"/>
        </w:rPr>
        <w:t xml:space="preserve"> </w:t>
      </w:r>
      <w:r>
        <w:rPr>
          <w:rFonts w:ascii="Calibri" w:eastAsia="Calibri" w:hAnsi="Calibri" w:cs="Calibri"/>
          <w:noProof/>
          <w:sz w:val="22"/>
        </w:rPr>
        <mc:AlternateContent>
          <mc:Choice Requires="wpg">
            <w:drawing>
              <wp:inline distT="0" distB="0" distL="0" distR="0">
                <wp:extent cx="807079" cy="6396"/>
                <wp:effectExtent l="0" t="0" r="0" b="0"/>
                <wp:docPr id="65837" name="Group 65837"/>
                <wp:cNvGraphicFramePr/>
                <a:graphic xmlns:a="http://schemas.openxmlformats.org/drawingml/2006/main">
                  <a:graphicData uri="http://schemas.microsoft.com/office/word/2010/wordprocessingGroup">
                    <wpg:wgp>
                      <wpg:cNvGrpSpPr/>
                      <wpg:grpSpPr>
                        <a:xfrm>
                          <a:off x="0" y="0"/>
                          <a:ext cx="807079" cy="6396"/>
                          <a:chOff x="0" y="0"/>
                          <a:chExt cx="807079" cy="6396"/>
                        </a:xfrm>
                      </wpg:grpSpPr>
                      <wps:wsp>
                        <wps:cNvPr id="3595" name="Shape 3595"/>
                        <wps:cNvSpPr/>
                        <wps:spPr>
                          <a:xfrm>
                            <a:off x="0" y="0"/>
                            <a:ext cx="807079" cy="0"/>
                          </a:xfrm>
                          <a:custGeom>
                            <a:avLst/>
                            <a:gdLst/>
                            <a:ahLst/>
                            <a:cxnLst/>
                            <a:rect l="0" t="0" r="0" b="0"/>
                            <a:pathLst>
                              <a:path w="807079">
                                <a:moveTo>
                                  <a:pt x="0" y="0"/>
                                </a:moveTo>
                                <a:lnTo>
                                  <a:pt x="807079" y="0"/>
                                </a:lnTo>
                              </a:path>
                            </a:pathLst>
                          </a:custGeom>
                          <a:ln w="63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5837" style="width:63.5495pt;height:0.503656pt;mso-position-horizontal-relative:char;mso-position-vertical-relative:line" coordsize="8070,63">
                <v:shape id="Shape 3595" style="position:absolute;width:8070;height:0;left:0;top:0;" coordsize="807079,0" path="m0,0l807079,0">
                  <v:stroke weight="0.503656pt" endcap="flat" joinstyle="round" on="true" color="#000000"/>
                  <v:fill on="false" color="#000000" opacity="0"/>
                </v:shape>
              </v:group>
            </w:pict>
          </mc:Fallback>
        </mc:AlternateContent>
      </w:r>
      <w:r>
        <w:rPr>
          <w:b w:val="0"/>
        </w:rPr>
        <w:t>(</w:t>
      </w:r>
      <w:r>
        <w:rPr>
          <w:b w:val="0"/>
          <w:i/>
        </w:rPr>
        <w:t xml:space="preserve">N </w:t>
      </w:r>
      <w:r>
        <w:rPr>
          <w:rFonts w:ascii="Segoe UI Symbol" w:eastAsia="Segoe UI Symbol" w:hAnsi="Segoe UI Symbol" w:cs="Segoe UI Symbol"/>
          <w:b w:val="0"/>
        </w:rPr>
        <w:t></w:t>
      </w:r>
      <w:r>
        <w:rPr>
          <w:rFonts w:ascii="Segoe UI Symbol" w:eastAsia="Segoe UI Symbol" w:hAnsi="Segoe UI Symbol" w:cs="Segoe UI Symbol"/>
          <w:b w:val="0"/>
          <w:sz w:val="34"/>
        </w:rPr>
        <w:t></w:t>
      </w:r>
      <w:r>
        <w:rPr>
          <w:b w:val="0"/>
        </w:rPr>
        <w:t>)</w:t>
      </w:r>
      <w:r>
        <w:rPr>
          <w:b w:val="0"/>
          <w:sz w:val="43"/>
          <w:vertAlign w:val="subscript"/>
        </w:rPr>
        <w:t xml:space="preserve">0.5 </w:t>
      </w:r>
      <w:r>
        <w:rPr>
          <w:b w:val="0"/>
          <w:sz w:val="28"/>
        </w:rPr>
        <w:t xml:space="preserve">, </w:t>
      </w:r>
      <w:r>
        <w:rPr>
          <w:b w:val="0"/>
          <w:sz w:val="28"/>
        </w:rPr>
        <w:tab/>
        <w:t xml:space="preserve">(5) </w:t>
      </w:r>
    </w:p>
    <w:p w:rsidR="005E1989" w:rsidRDefault="00191055">
      <w:pPr>
        <w:spacing w:after="29"/>
        <w:ind w:left="-3" w:right="64" w:firstLine="0"/>
      </w:pPr>
      <w:r>
        <w:t xml:space="preserve">где </w:t>
      </w:r>
      <w:r>
        <w:rPr>
          <w:rFonts w:ascii="Segoe UI Symbol" w:eastAsia="Segoe UI Symbol" w:hAnsi="Segoe UI Symbol" w:cs="Segoe UI Symbol"/>
          <w:sz w:val="30"/>
        </w:rPr>
        <w:t></w:t>
      </w:r>
      <w:r>
        <w:rPr>
          <w:b/>
        </w:rPr>
        <w:t xml:space="preserve"> </w:t>
      </w:r>
      <w:r>
        <w:t>– плотность вещества, из которого изготовлены волокна, составляющие нить (г/см</w:t>
      </w:r>
      <w:r>
        <w:rPr>
          <w:vertAlign w:val="superscript"/>
        </w:rPr>
        <w:t>3</w:t>
      </w:r>
      <w:r>
        <w:t xml:space="preserve">). </w:t>
      </w:r>
    </w:p>
    <w:p w:rsidR="005E1989" w:rsidRDefault="00191055">
      <w:pPr>
        <w:ind w:left="-3" w:right="64"/>
      </w:pPr>
      <w:r>
        <w:t xml:space="preserve">Важной характеристикой нитей является их крутка, которая характеризуется направлением крутки, величиной крутки (число кручений на единицу длины, обычно на 1 м) и коэффициентом крутки. </w:t>
      </w:r>
    </w:p>
    <w:p w:rsidR="005E1989" w:rsidRDefault="00191055">
      <w:pPr>
        <w:spacing w:after="35" w:line="259" w:lineRule="auto"/>
        <w:ind w:left="720" w:right="64" w:firstLine="0"/>
      </w:pPr>
      <w:r>
        <w:t xml:space="preserve">По направлению различают </w:t>
      </w:r>
      <w:r>
        <w:rPr>
          <w:i/>
          <w:u w:val="single" w:color="000000"/>
        </w:rPr>
        <w:t>левую</w:t>
      </w:r>
      <w:r>
        <w:t xml:space="preserve"> (S) крутку и </w:t>
      </w:r>
      <w:r>
        <w:rPr>
          <w:i/>
          <w:u w:val="single" w:color="000000"/>
        </w:rPr>
        <w:t>правую</w:t>
      </w:r>
      <w:r>
        <w:t xml:space="preserve"> (Z) (рисунок 3.1).  </w:t>
      </w:r>
    </w:p>
    <w:p w:rsidR="005E1989" w:rsidRDefault="00191055">
      <w:pPr>
        <w:ind w:left="-3" w:right="64"/>
      </w:pPr>
      <w:r>
        <w:t xml:space="preserve">Левой круткой считается та, у которой подъем витков идет вверх справа налево. В правой крутке витки идут вверх слева направо. </w:t>
      </w:r>
    </w:p>
    <w:p w:rsidR="005E1989" w:rsidRDefault="00191055">
      <w:pPr>
        <w:ind w:left="-3" w:right="64"/>
      </w:pPr>
      <w:r>
        <w:rPr>
          <w:i/>
          <w:u w:val="single" w:color="000000"/>
        </w:rPr>
        <w:t>Величиной крутки или круткой</w:t>
      </w:r>
      <w:r>
        <w:t xml:space="preserve"> (К) называют число кручений нити, приходящееся на 1 м ее длины:  </w:t>
      </w:r>
    </w:p>
    <w:p w:rsidR="005E1989" w:rsidRDefault="00191055">
      <w:pPr>
        <w:spacing w:after="0" w:line="259" w:lineRule="auto"/>
        <w:ind w:left="981" w:hanging="10"/>
        <w:jc w:val="left"/>
      </w:pPr>
      <w:r>
        <w:rPr>
          <w:i/>
          <w:sz w:val="32"/>
        </w:rPr>
        <w:t>n</w:t>
      </w:r>
    </w:p>
    <w:p w:rsidR="005E1989" w:rsidRDefault="00191055">
      <w:pPr>
        <w:tabs>
          <w:tab w:val="center" w:pos="611"/>
          <w:tab w:val="center" w:pos="1119"/>
          <w:tab w:val="right" w:pos="9723"/>
        </w:tabs>
        <w:spacing w:after="0" w:line="259" w:lineRule="auto"/>
        <w:ind w:left="0" w:firstLine="0"/>
        <w:jc w:val="left"/>
      </w:pPr>
      <w:r>
        <w:rPr>
          <w:rFonts w:ascii="Calibri" w:eastAsia="Calibri" w:hAnsi="Calibri" w:cs="Calibri"/>
          <w:sz w:val="22"/>
        </w:rPr>
        <w:tab/>
      </w:r>
      <w:r>
        <w:rPr>
          <w:i/>
          <w:sz w:val="32"/>
        </w:rPr>
        <w:t xml:space="preserve">К </w:t>
      </w:r>
      <w:r>
        <w:rPr>
          <w:rFonts w:ascii="Segoe UI Symbol" w:eastAsia="Segoe UI Symbol" w:hAnsi="Segoe UI Symbol" w:cs="Segoe UI Symbol"/>
          <w:sz w:val="32"/>
        </w:rPr>
        <w:t></w:t>
      </w:r>
      <w:r>
        <w:rPr>
          <w:rFonts w:ascii="Segoe UI Symbol" w:eastAsia="Segoe UI Symbol" w:hAnsi="Segoe UI Symbol" w:cs="Segoe UI Symbol"/>
          <w:sz w:val="32"/>
        </w:rPr>
        <w:tab/>
      </w:r>
      <w:r>
        <w:rPr>
          <w:rFonts w:ascii="Calibri" w:eastAsia="Calibri" w:hAnsi="Calibri" w:cs="Calibri"/>
          <w:noProof/>
          <w:sz w:val="22"/>
        </w:rPr>
        <mc:AlternateContent>
          <mc:Choice Requires="wpg">
            <w:drawing>
              <wp:inline distT="0" distB="0" distL="0" distR="0">
                <wp:extent cx="136603" cy="6347"/>
                <wp:effectExtent l="0" t="0" r="0" b="0"/>
                <wp:docPr id="65838" name="Group 65838"/>
                <wp:cNvGraphicFramePr/>
                <a:graphic xmlns:a="http://schemas.openxmlformats.org/drawingml/2006/main">
                  <a:graphicData uri="http://schemas.microsoft.com/office/word/2010/wordprocessingGroup">
                    <wpg:wgp>
                      <wpg:cNvGrpSpPr/>
                      <wpg:grpSpPr>
                        <a:xfrm>
                          <a:off x="0" y="0"/>
                          <a:ext cx="136603" cy="6347"/>
                          <a:chOff x="0" y="0"/>
                          <a:chExt cx="136603" cy="6347"/>
                        </a:xfrm>
                      </wpg:grpSpPr>
                      <wps:wsp>
                        <wps:cNvPr id="3673" name="Shape 3673"/>
                        <wps:cNvSpPr/>
                        <wps:spPr>
                          <a:xfrm>
                            <a:off x="0" y="0"/>
                            <a:ext cx="136603" cy="0"/>
                          </a:xfrm>
                          <a:custGeom>
                            <a:avLst/>
                            <a:gdLst/>
                            <a:ahLst/>
                            <a:cxnLst/>
                            <a:rect l="0" t="0" r="0" b="0"/>
                            <a:pathLst>
                              <a:path w="136603">
                                <a:moveTo>
                                  <a:pt x="0" y="0"/>
                                </a:moveTo>
                                <a:lnTo>
                                  <a:pt x="136603" y="0"/>
                                </a:lnTo>
                              </a:path>
                            </a:pathLst>
                          </a:custGeom>
                          <a:ln w="634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5838" style="width:10.7562pt;height:0.499741pt;mso-position-horizontal-relative:char;mso-position-vertical-relative:line" coordsize="1366,63">
                <v:shape id="Shape 3673" style="position:absolute;width:1366;height:0;left:0;top:0;" coordsize="136603,0" path="m0,0l136603,0">
                  <v:stroke weight="0.499741pt" endcap="flat" joinstyle="round" on="true" color="#000000"/>
                  <v:fill on="false" color="#000000" opacity="0"/>
                </v:shape>
              </v:group>
            </w:pict>
          </mc:Fallback>
        </mc:AlternateContent>
      </w:r>
      <w:r>
        <w:t xml:space="preserve">, </w:t>
      </w:r>
      <w:r>
        <w:tab/>
        <w:t xml:space="preserve">(6) </w:t>
      </w:r>
    </w:p>
    <w:p w:rsidR="005E1989" w:rsidRDefault="00191055">
      <w:pPr>
        <w:spacing w:after="41" w:line="259" w:lineRule="auto"/>
        <w:ind w:left="981" w:hanging="10"/>
        <w:jc w:val="left"/>
      </w:pPr>
      <w:r>
        <w:rPr>
          <w:i/>
          <w:sz w:val="32"/>
        </w:rPr>
        <w:t>L</w:t>
      </w:r>
    </w:p>
    <w:p w:rsidR="005E1989" w:rsidRDefault="00191055">
      <w:pPr>
        <w:ind w:left="-3" w:right="64" w:firstLine="0"/>
      </w:pPr>
      <w:r>
        <w:t xml:space="preserve">где </w:t>
      </w:r>
      <w:r>
        <w:rPr>
          <w:b/>
          <w:i/>
        </w:rPr>
        <w:t>n</w:t>
      </w:r>
      <w:r>
        <w:t xml:space="preserve"> – количество кручений до полного раскручивания отрезка нити длиной </w:t>
      </w:r>
      <w:r>
        <w:rPr>
          <w:b/>
          <w:i/>
        </w:rPr>
        <w:t>L</w:t>
      </w:r>
      <w:r>
        <w:t xml:space="preserve"> метров. </w:t>
      </w:r>
    </w:p>
    <w:p w:rsidR="005E1989" w:rsidRDefault="00191055">
      <w:pPr>
        <w:spacing w:after="0" w:line="259" w:lineRule="auto"/>
        <w:ind w:left="717" w:firstLine="0"/>
        <w:jc w:val="center"/>
      </w:pPr>
      <w:r>
        <w:rPr>
          <w:noProof/>
        </w:rPr>
        <w:lastRenderedPageBreak/>
        <w:drawing>
          <wp:inline distT="0" distB="0" distL="0" distR="0">
            <wp:extent cx="1432560" cy="1722120"/>
            <wp:effectExtent l="0" t="0" r="0" b="0"/>
            <wp:docPr id="3711" name="Picture 3711"/>
            <wp:cNvGraphicFramePr/>
            <a:graphic xmlns:a="http://schemas.openxmlformats.org/drawingml/2006/main">
              <a:graphicData uri="http://schemas.openxmlformats.org/drawingml/2006/picture">
                <pic:pic xmlns:pic="http://schemas.openxmlformats.org/drawingml/2006/picture">
                  <pic:nvPicPr>
                    <pic:cNvPr id="3711" name="Picture 3711"/>
                    <pic:cNvPicPr/>
                  </pic:nvPicPr>
                  <pic:blipFill>
                    <a:blip r:embed="rId15"/>
                    <a:stretch>
                      <a:fillRect/>
                    </a:stretch>
                  </pic:blipFill>
                  <pic:spPr>
                    <a:xfrm>
                      <a:off x="0" y="0"/>
                      <a:ext cx="1432560" cy="1722120"/>
                    </a:xfrm>
                    <a:prstGeom prst="rect">
                      <a:avLst/>
                    </a:prstGeom>
                  </pic:spPr>
                </pic:pic>
              </a:graphicData>
            </a:graphic>
          </wp:inline>
        </w:drawing>
      </w:r>
      <w:r>
        <w:t xml:space="preserve"> </w:t>
      </w:r>
    </w:p>
    <w:p w:rsidR="005E1989" w:rsidRDefault="00191055">
      <w:pPr>
        <w:spacing w:after="87" w:line="259" w:lineRule="auto"/>
        <w:ind w:left="718" w:firstLine="0"/>
        <w:jc w:val="center"/>
      </w:pPr>
      <w:r>
        <w:t xml:space="preserve"> </w:t>
      </w:r>
    </w:p>
    <w:p w:rsidR="005E1989" w:rsidRDefault="00191055">
      <w:pPr>
        <w:spacing w:line="259" w:lineRule="auto"/>
        <w:ind w:left="1762" w:right="64" w:firstLine="0"/>
      </w:pPr>
      <w:r>
        <w:t xml:space="preserve">Рисунок 2.1. Обозначения крутки (1 – левой, 2 – правой). </w:t>
      </w:r>
    </w:p>
    <w:p w:rsidR="005E1989" w:rsidRDefault="00191055">
      <w:pPr>
        <w:spacing w:after="233" w:line="259" w:lineRule="auto"/>
        <w:ind w:left="720" w:firstLine="0"/>
        <w:jc w:val="left"/>
      </w:pPr>
      <w:r>
        <w:rPr>
          <w:sz w:val="10"/>
        </w:rPr>
        <w:t xml:space="preserve"> </w:t>
      </w:r>
    </w:p>
    <w:p w:rsidR="005E1989" w:rsidRDefault="00191055">
      <w:pPr>
        <w:ind w:left="-3" w:right="64" w:firstLine="567"/>
      </w:pPr>
      <w:r>
        <w:rPr>
          <w:i/>
          <w:u w:val="single" w:color="000000"/>
        </w:rPr>
        <w:t>Коэффициент крутки</w:t>
      </w:r>
      <w:r>
        <w:t xml:space="preserve"> (</w:t>
      </w:r>
      <w:r>
        <w:rPr>
          <w:b/>
          <w:i/>
        </w:rPr>
        <w:t>α</w:t>
      </w:r>
      <w:r>
        <w:t xml:space="preserve">) применяют для оценки нитей примерно равных объемных масс, но с различными значениями линейной плотности. Его вычисляют по формуле (7): </w:t>
      </w:r>
    </w:p>
    <w:p w:rsidR="005E1989" w:rsidRDefault="00191055">
      <w:pPr>
        <w:spacing w:after="57" w:line="259" w:lineRule="auto"/>
        <w:ind w:left="1574" w:right="64" w:firstLine="0"/>
      </w:pPr>
      <w:r>
        <w:t>0.5</w:t>
      </w:r>
    </w:p>
    <w:p w:rsidR="005E1989" w:rsidRDefault="00191055">
      <w:pPr>
        <w:tabs>
          <w:tab w:val="center" w:pos="1191"/>
          <w:tab w:val="right" w:pos="9723"/>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34"/>
        </w:rPr>
        <w:t></w:t>
      </w:r>
      <w:r>
        <w:rPr>
          <w:rFonts w:ascii="Segoe UI Symbol" w:eastAsia="Segoe UI Symbol" w:hAnsi="Segoe UI Symbol" w:cs="Segoe UI Symbol"/>
          <w:sz w:val="32"/>
        </w:rPr>
        <w:t xml:space="preserve"> </w:t>
      </w:r>
      <w:r>
        <w:rPr>
          <w:rFonts w:ascii="Calibri" w:eastAsia="Calibri" w:hAnsi="Calibri" w:cs="Calibri"/>
          <w:noProof/>
          <w:sz w:val="22"/>
        </w:rPr>
        <mc:AlternateContent>
          <mc:Choice Requires="wpg">
            <w:drawing>
              <wp:inline distT="0" distB="0" distL="0" distR="0">
                <wp:extent cx="667671" cy="6354"/>
                <wp:effectExtent l="0" t="0" r="0" b="0"/>
                <wp:docPr id="66147" name="Group 66147"/>
                <wp:cNvGraphicFramePr/>
                <a:graphic xmlns:a="http://schemas.openxmlformats.org/drawingml/2006/main">
                  <a:graphicData uri="http://schemas.microsoft.com/office/word/2010/wordprocessingGroup">
                    <wpg:wgp>
                      <wpg:cNvGrpSpPr/>
                      <wpg:grpSpPr>
                        <a:xfrm>
                          <a:off x="0" y="0"/>
                          <a:ext cx="667671" cy="6354"/>
                          <a:chOff x="0" y="0"/>
                          <a:chExt cx="667671" cy="6354"/>
                        </a:xfrm>
                      </wpg:grpSpPr>
                      <wps:wsp>
                        <wps:cNvPr id="3742" name="Shape 3742"/>
                        <wps:cNvSpPr/>
                        <wps:spPr>
                          <a:xfrm>
                            <a:off x="0" y="0"/>
                            <a:ext cx="667671" cy="0"/>
                          </a:xfrm>
                          <a:custGeom>
                            <a:avLst/>
                            <a:gdLst/>
                            <a:ahLst/>
                            <a:cxnLst/>
                            <a:rect l="0" t="0" r="0" b="0"/>
                            <a:pathLst>
                              <a:path w="667671">
                                <a:moveTo>
                                  <a:pt x="0" y="0"/>
                                </a:moveTo>
                                <a:lnTo>
                                  <a:pt x="667671" y="0"/>
                                </a:lnTo>
                              </a:path>
                            </a:pathLst>
                          </a:custGeom>
                          <a:ln w="635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6147" style="width:52.5725pt;height:3.05176e-05pt;mso-position-horizontal-relative:char;mso-position-vertical-relative:line" coordsize="6676,0">
                <v:shape id="Shape 3742" style="position:absolute;width:6676;height:0;left:0;top:0;" coordsize="667671,0" path="m0,0l667671,0">
                  <v:stroke weight="0.500345pt" endcap="flat" joinstyle="round" on="true" color="#000000"/>
                  <v:fill on="false" color="#000000" opacity="0"/>
                </v:shape>
              </v:group>
            </w:pict>
          </mc:Fallback>
        </mc:AlternateContent>
      </w:r>
      <w:r>
        <w:rPr>
          <w:i/>
          <w:sz w:val="32"/>
        </w:rPr>
        <w:t xml:space="preserve">К </w:t>
      </w:r>
      <w:r>
        <w:rPr>
          <w:rFonts w:ascii="Segoe UI Symbol" w:eastAsia="Segoe UI Symbol" w:hAnsi="Segoe UI Symbol" w:cs="Segoe UI Symbol"/>
          <w:sz w:val="32"/>
        </w:rPr>
        <w:t></w:t>
      </w:r>
      <w:r>
        <w:rPr>
          <w:i/>
          <w:sz w:val="32"/>
        </w:rPr>
        <w:t xml:space="preserve">Т </w:t>
      </w:r>
      <w:r>
        <w:t xml:space="preserve">, </w:t>
      </w:r>
      <w:r>
        <w:tab/>
        <w:t xml:space="preserve">(7) </w:t>
      </w:r>
    </w:p>
    <w:p w:rsidR="005E1989" w:rsidRDefault="00191055">
      <w:pPr>
        <w:spacing w:after="0" w:line="259" w:lineRule="auto"/>
        <w:ind w:left="1177" w:hanging="10"/>
        <w:jc w:val="left"/>
      </w:pPr>
      <w:r>
        <w:rPr>
          <w:sz w:val="32"/>
        </w:rPr>
        <w:t>100</w:t>
      </w:r>
    </w:p>
    <w:p w:rsidR="005E1989" w:rsidRDefault="00191055">
      <w:pPr>
        <w:spacing w:after="37" w:line="259" w:lineRule="auto"/>
        <w:ind w:left="-3" w:right="64" w:firstLine="0"/>
      </w:pPr>
      <w:r>
        <w:t xml:space="preserve">где </w:t>
      </w:r>
      <w:r>
        <w:rPr>
          <w:b/>
          <w:i/>
        </w:rPr>
        <w:t>К</w:t>
      </w:r>
      <w:r>
        <w:t xml:space="preserve"> – величина крутки; </w:t>
      </w:r>
      <w:r>
        <w:rPr>
          <w:b/>
          <w:i/>
        </w:rPr>
        <w:t>Т</w:t>
      </w:r>
      <w:r>
        <w:rPr>
          <w:b/>
        </w:rPr>
        <w:t xml:space="preserve"> </w:t>
      </w:r>
      <w:r>
        <w:t xml:space="preserve">– линейная плотность, текс. </w:t>
      </w:r>
    </w:p>
    <w:p w:rsidR="005E1989" w:rsidRDefault="00191055">
      <w:pPr>
        <w:ind w:left="-3" w:right="64"/>
      </w:pPr>
      <w:r>
        <w:t xml:space="preserve">Все характеристики крутки нитей можно определить раскручиванием образца крученой нити на круткомере (Приложение 8). Нити раскручиваются до полной параллелизации составляющих волокон или нитей. </w:t>
      </w:r>
    </w:p>
    <w:p w:rsidR="005E1989" w:rsidRDefault="00191055">
      <w:pPr>
        <w:ind w:left="-3" w:right="64"/>
      </w:pPr>
      <w:r>
        <w:t xml:space="preserve">Раскручивая нити на круткомере, устанавливают количество сложений при получении нитей второй, а затем и первой крутки. </w:t>
      </w:r>
    </w:p>
    <w:p w:rsidR="005E1989" w:rsidRDefault="00191055">
      <w:pPr>
        <w:ind w:left="-3" w:right="64"/>
      </w:pPr>
      <w:r>
        <w:t xml:space="preserve">Так как крученые комплексные нити имеют несколько круток, причем каждая последующая имеет другое направление, то принимается следующий порядок обозначений: первая буква показывает направление крутки в исходной комплексной нити или пряже, вторая – направление крутки при получении крученой комплексной нити или крученой пряжи и так далее. Например, </w:t>
      </w:r>
      <w:r>
        <w:rPr>
          <w:b/>
        </w:rPr>
        <w:t>ZSZ</w:t>
      </w:r>
      <w:r>
        <w:t xml:space="preserve">. </w:t>
      </w:r>
    </w:p>
    <w:p w:rsidR="005E1989" w:rsidRDefault="00191055">
      <w:pPr>
        <w:ind w:left="-3" w:right="64"/>
      </w:pPr>
      <w:r>
        <w:t xml:space="preserve">Для крученых кордных и других сложных нитей важно знать их </w:t>
      </w:r>
      <w:r>
        <w:rPr>
          <w:i/>
          <w:u w:val="single" w:color="000000"/>
        </w:rPr>
        <w:t>структуру</w:t>
      </w:r>
      <w:r>
        <w:t xml:space="preserve"> – характеристику, показывающую линейную плотность исходных комплексных нитей или пряжи, составляющих нить, и их количество.   </w:t>
      </w:r>
    </w:p>
    <w:p w:rsidR="005E1989" w:rsidRDefault="00191055">
      <w:pPr>
        <w:ind w:left="-3" w:right="64"/>
      </w:pPr>
      <w:r>
        <w:t xml:space="preserve">Номинальную линейную плотность однониточной пряжи обозначают целым числом, а линейную плотность комплексной химической нити иногда двумя числами; из которых первое указывает ее номинальную линейную плотность, а второе в скобках – число элементарных нитей в ней. </w:t>
      </w:r>
    </w:p>
    <w:p w:rsidR="005E1989" w:rsidRDefault="00191055">
      <w:pPr>
        <w:ind w:left="-3" w:right="64"/>
      </w:pPr>
      <w:r>
        <w:lastRenderedPageBreak/>
        <w:t>Структуру крученых комплексных нитей или крученой пряжи, полученных из одинаковых по толщине комплексных нитей или пряж, обозначают рядом стоящих цифр, разделенных знаками умножения. Первое число обозначает номинальную линейную плотность (</w:t>
      </w:r>
      <w:r>
        <w:rPr>
          <w:b/>
          <w:i/>
        </w:rPr>
        <w:t>Т</w:t>
      </w:r>
      <w:r>
        <w:t xml:space="preserve">) отдельных скручиваемых нитей, второе – число сложений при первом скручивании, третье </w:t>
      </w:r>
    </w:p>
    <w:p w:rsidR="005E1989" w:rsidRDefault="00191055">
      <w:pPr>
        <w:spacing w:line="259" w:lineRule="auto"/>
        <w:ind w:left="-3" w:right="64" w:firstLine="0"/>
      </w:pPr>
      <w:r>
        <w:t xml:space="preserve">– число сложений при втором скручивании и т.д. Например, </w:t>
      </w:r>
      <w:r>
        <w:rPr>
          <w:b/>
        </w:rPr>
        <w:t>Т х 2; Т х 3 х 5</w:t>
      </w:r>
      <w:r>
        <w:t xml:space="preserve"> и </w:t>
      </w:r>
    </w:p>
    <w:p w:rsidR="005E1989" w:rsidRDefault="00191055">
      <w:pPr>
        <w:ind w:left="-3" w:right="64" w:firstLine="0"/>
      </w:pPr>
      <w:r>
        <w:t xml:space="preserve">т.д. Выражение </w:t>
      </w:r>
      <w:r>
        <w:rPr>
          <w:b/>
        </w:rPr>
        <w:t>Т х 1 х 2</w:t>
      </w:r>
      <w:r>
        <w:t xml:space="preserve"> показывает, что первую комплексную нить подвергли дополнительному скручиванию. </w:t>
      </w:r>
    </w:p>
    <w:p w:rsidR="005E1989" w:rsidRDefault="00191055">
      <w:pPr>
        <w:ind w:left="-3" w:right="64"/>
      </w:pPr>
      <w:r>
        <w:t xml:space="preserve">Структура крученых нитей, полученных из разных по толщине одиночных нитей обозначается их суммой, например </w:t>
      </w:r>
      <w:r>
        <w:rPr>
          <w:b/>
        </w:rPr>
        <w:t>Т</w:t>
      </w:r>
      <w:r>
        <w:rPr>
          <w:b/>
          <w:sz w:val="18"/>
        </w:rPr>
        <w:t xml:space="preserve">1 </w:t>
      </w:r>
      <w:r>
        <w:rPr>
          <w:b/>
        </w:rPr>
        <w:t>+ Т</w:t>
      </w:r>
      <w:r>
        <w:rPr>
          <w:b/>
          <w:sz w:val="18"/>
        </w:rPr>
        <w:t xml:space="preserve">2 </w:t>
      </w:r>
      <w:r>
        <w:rPr>
          <w:b/>
        </w:rPr>
        <w:t>+ Т</w:t>
      </w:r>
      <w:r>
        <w:rPr>
          <w:b/>
          <w:sz w:val="18"/>
        </w:rPr>
        <w:t xml:space="preserve">3 </w:t>
      </w:r>
      <w:r>
        <w:rPr>
          <w:b/>
        </w:rPr>
        <w:t>+ …. Т</w:t>
      </w:r>
      <w:r>
        <w:rPr>
          <w:b/>
          <w:sz w:val="18"/>
        </w:rPr>
        <w:t>4</w:t>
      </w:r>
      <w:r>
        <w:t xml:space="preserve"> или </w:t>
      </w:r>
      <w:r>
        <w:rPr>
          <w:b/>
        </w:rPr>
        <w:t>Т</w:t>
      </w:r>
      <w:r>
        <w:rPr>
          <w:b/>
          <w:sz w:val="18"/>
        </w:rPr>
        <w:t>1</w:t>
      </w:r>
      <w:r>
        <w:rPr>
          <w:b/>
        </w:rPr>
        <w:t xml:space="preserve"> х 3 + Т</w:t>
      </w:r>
      <w:r>
        <w:rPr>
          <w:b/>
          <w:sz w:val="18"/>
        </w:rPr>
        <w:t>2</w:t>
      </w:r>
      <w:r>
        <w:t xml:space="preserve"> или (</w:t>
      </w:r>
      <w:r>
        <w:rPr>
          <w:b/>
        </w:rPr>
        <w:t>Т</w:t>
      </w:r>
      <w:r>
        <w:rPr>
          <w:b/>
          <w:sz w:val="18"/>
        </w:rPr>
        <w:t>1</w:t>
      </w:r>
      <w:r>
        <w:rPr>
          <w:b/>
        </w:rPr>
        <w:t xml:space="preserve"> + Т</w:t>
      </w:r>
      <w:r>
        <w:rPr>
          <w:b/>
          <w:sz w:val="18"/>
        </w:rPr>
        <w:t>2</w:t>
      </w:r>
      <w:r>
        <w:t>) + (</w:t>
      </w:r>
      <w:r>
        <w:rPr>
          <w:b/>
        </w:rPr>
        <w:t>Т</w:t>
      </w:r>
      <w:r>
        <w:rPr>
          <w:b/>
          <w:sz w:val="18"/>
        </w:rPr>
        <w:t>3</w:t>
      </w:r>
      <w:r>
        <w:t xml:space="preserve"> + </w:t>
      </w:r>
      <w:r>
        <w:rPr>
          <w:b/>
        </w:rPr>
        <w:t>Т</w:t>
      </w:r>
      <w:r>
        <w:rPr>
          <w:b/>
          <w:sz w:val="18"/>
        </w:rPr>
        <w:t>4</w:t>
      </w:r>
      <w:r>
        <w:t xml:space="preserve">)  и т.д. </w:t>
      </w:r>
    </w:p>
    <w:p w:rsidR="005E1989" w:rsidRDefault="00191055">
      <w:pPr>
        <w:ind w:left="-3" w:right="64"/>
      </w:pPr>
      <w:r>
        <w:t xml:space="preserve">Условные обозначения (марки) кордных нитей, применяемых в производстве шин и резиновых технических изделий, включают тип волокна и разрывную прочность нити, выраженную в кг. Например, обозначение кордной нити марки </w:t>
      </w:r>
      <w:r>
        <w:rPr>
          <w:b/>
        </w:rPr>
        <w:t>13А</w:t>
      </w:r>
      <w:r>
        <w:t xml:space="preserve"> расшифровывается: </w:t>
      </w:r>
      <w:r>
        <w:rPr>
          <w:b/>
        </w:rPr>
        <w:t>А</w:t>
      </w:r>
      <w:r>
        <w:t xml:space="preserve"> – анидное волокно, 13 – разрывная прочность нити 13 кг (128 Н). Буква </w:t>
      </w:r>
      <w:r>
        <w:rPr>
          <w:b/>
        </w:rPr>
        <w:t>В</w:t>
      </w:r>
      <w:r>
        <w:t xml:space="preserve"> обозначает вискозное волокно, </w:t>
      </w:r>
      <w:r>
        <w:rPr>
          <w:b/>
        </w:rPr>
        <w:t>К</w:t>
      </w:r>
      <w:r>
        <w:t xml:space="preserve"> – капроновое, </w:t>
      </w:r>
      <w:r>
        <w:rPr>
          <w:b/>
        </w:rPr>
        <w:t xml:space="preserve">Л </w:t>
      </w:r>
      <w:r>
        <w:t xml:space="preserve">– полиэфирное (лавсан), </w:t>
      </w:r>
      <w:r>
        <w:rPr>
          <w:b/>
        </w:rPr>
        <w:t>С</w:t>
      </w:r>
      <w:r>
        <w:t xml:space="preserve"> – стекловолокно, </w:t>
      </w:r>
      <w:r>
        <w:rPr>
          <w:b/>
        </w:rPr>
        <w:t>СВМ</w:t>
      </w:r>
      <w:r>
        <w:t xml:space="preserve"> – полиамидное ароматическое. В условных обозначениях кордных нитей используются дополнительные цифры и буквы, указывающие на их специфические особенности. </w:t>
      </w:r>
    </w:p>
    <w:p w:rsidR="005E1989" w:rsidRDefault="00191055">
      <w:pPr>
        <w:ind w:left="-3" w:right="64"/>
      </w:pPr>
      <w:r>
        <w:t xml:space="preserve">Пряжи, нити и шнуры из синтетических волокон прочнее хлопчатобумажных и применяются для повышения долговечности резиновых изделий. </w:t>
      </w:r>
    </w:p>
    <w:p w:rsidR="005E1989" w:rsidRDefault="00191055">
      <w:pPr>
        <w:ind w:left="-3" w:right="64"/>
      </w:pPr>
      <w:r>
        <w:t xml:space="preserve">В настоящее время в шинной промышленности очень широкое распространение получил металлокорд. </w:t>
      </w:r>
    </w:p>
    <w:p w:rsidR="005E1989" w:rsidRDefault="00191055">
      <w:pPr>
        <w:ind w:left="-3" w:right="64"/>
      </w:pPr>
      <w:r>
        <w:rPr>
          <w:i/>
          <w:u w:val="single" w:color="000000"/>
        </w:rPr>
        <w:t>Металлокорд</w:t>
      </w:r>
      <w:r>
        <w:rPr>
          <w:i/>
        </w:rPr>
        <w:t xml:space="preserve"> </w:t>
      </w:r>
      <w:r>
        <w:t xml:space="preserve">– это трос (крученая нить), свитый из углеродистой стальной проволоки (элементарной нити). Металлокордные нити могут быть различных конструкций и состоять из одной или нескольких прядей (комплексных нитей). Условное обозначение типа металлокорда включает число элементарный нитей и их диаметр. Например, в условном обозначении металлокорда </w:t>
      </w:r>
      <w:r>
        <w:rPr>
          <w:b/>
        </w:rPr>
        <w:t>40Л15</w:t>
      </w:r>
      <w:r>
        <w:t xml:space="preserve"> – цифра </w:t>
      </w:r>
      <w:r>
        <w:rPr>
          <w:b/>
        </w:rPr>
        <w:t>40</w:t>
      </w:r>
      <w:r>
        <w:t xml:space="preserve"> обозначает число одиночных проволок в нити, буква </w:t>
      </w:r>
      <w:r>
        <w:rPr>
          <w:b/>
        </w:rPr>
        <w:t xml:space="preserve">Л </w:t>
      </w:r>
      <w:r>
        <w:t xml:space="preserve">– латунированный металлокорд, цифра 15 обозначает диаметр проволоки – 0,15 мм. </w:t>
      </w:r>
    </w:p>
    <w:p w:rsidR="005E1989" w:rsidRDefault="00191055">
      <w:pPr>
        <w:ind w:left="-3" w:right="64"/>
      </w:pPr>
      <w:r>
        <w:t xml:space="preserve">Обозначение конструкции (структуры) металлокорда отличается от текстильной. Например, конструкция металлокорда типа </w:t>
      </w:r>
      <w:r>
        <w:rPr>
          <w:b/>
        </w:rPr>
        <w:t>28Л18/15</w:t>
      </w:r>
      <w:r>
        <w:t xml:space="preserve"> – 3+9+15х0,18+0,15 расшифровывается следующим образом: металлокордная </w:t>
      </w:r>
      <w:r>
        <w:lastRenderedPageBreak/>
        <w:t xml:space="preserve">нить состоит из 3 проволок центральной пряди 1 повива, на которую повивается 9 одиночных проволок – образуется прядь II повива, на которую в свою очередь повивается 15 одиночных проволок образуется прядь III повива.  Все проволоки этой пряди имеют диаметр 0,18 мм. Прядь III повива повита одной проволокой диаметром 0,15 мм. Конструкция металлокорда типа </w:t>
      </w:r>
      <w:r>
        <w:rPr>
          <w:b/>
        </w:rPr>
        <w:t>29Л18/15</w:t>
      </w:r>
      <w:r>
        <w:t xml:space="preserve"> – 7х4х0,18+0,15 расшифровывается так: 7 прядей проволок, в каждой из которых повито по 4 проволоки диаметром 0,18 мм, повиты в общую прядь и полученная кордная нить повита проволокой диаметром 0,15 мм. </w:t>
      </w:r>
    </w:p>
    <w:p w:rsidR="005E1989" w:rsidRDefault="00191055">
      <w:pPr>
        <w:ind w:left="-3" w:right="64"/>
      </w:pPr>
      <w:r>
        <w:t xml:space="preserve">Конструкцию металлокорда записывают, начиная с сердечника, указывая число проволок и их диаметр. </w:t>
      </w:r>
    </w:p>
    <w:p w:rsidR="005E1989" w:rsidRDefault="00191055">
      <w:pPr>
        <w:spacing w:after="37" w:line="259" w:lineRule="auto"/>
        <w:ind w:left="195" w:right="65" w:hanging="10"/>
        <w:jc w:val="center"/>
      </w:pPr>
      <w:r>
        <w:t xml:space="preserve">К основным характеристикам механических свойств нитей относятся: </w:t>
      </w:r>
    </w:p>
    <w:p w:rsidR="005E1989" w:rsidRDefault="00191055">
      <w:pPr>
        <w:numPr>
          <w:ilvl w:val="0"/>
          <w:numId w:val="6"/>
        </w:numPr>
        <w:ind w:right="64"/>
      </w:pPr>
      <w:r>
        <w:rPr>
          <w:i/>
          <w:u w:val="single" w:color="000000"/>
        </w:rPr>
        <w:t>разрывная нагрузка</w:t>
      </w:r>
      <w:r>
        <w:t xml:space="preserve"> (</w:t>
      </w:r>
      <w:r>
        <w:rPr>
          <w:b/>
          <w:i/>
        </w:rPr>
        <w:t>Р</w:t>
      </w:r>
      <w:r>
        <w:rPr>
          <w:b/>
          <w:i/>
          <w:vertAlign w:val="subscript"/>
        </w:rPr>
        <w:t>р</w:t>
      </w:r>
      <w:r>
        <w:t xml:space="preserve">) – наибольшее усилие (в Н или кГс), выдерживаемое нитью к моменту разрыва; </w:t>
      </w:r>
    </w:p>
    <w:p w:rsidR="005E1989" w:rsidRDefault="00191055">
      <w:pPr>
        <w:numPr>
          <w:ilvl w:val="0"/>
          <w:numId w:val="6"/>
        </w:numPr>
        <w:spacing w:after="304"/>
        <w:ind w:right="64"/>
      </w:pPr>
      <w:r>
        <w:rPr>
          <w:i/>
          <w:u w:val="single" w:color="000000"/>
        </w:rPr>
        <w:t>разрывное удлинение</w:t>
      </w:r>
      <w:r>
        <w:t xml:space="preserve"> (</w:t>
      </w:r>
      <w:r>
        <w:rPr>
          <w:b/>
          <w:i/>
        </w:rPr>
        <w:t>ε</w:t>
      </w:r>
      <w:r>
        <w:rPr>
          <w:b/>
          <w:i/>
          <w:vertAlign w:val="subscript"/>
        </w:rPr>
        <w:t>р</w:t>
      </w:r>
      <w:r>
        <w:t>)</w:t>
      </w:r>
      <w:r>
        <w:rPr>
          <w:b/>
        </w:rPr>
        <w:t xml:space="preserve"> </w:t>
      </w:r>
      <w:r>
        <w:t xml:space="preserve">– приращение длины нити к моменту ее разрыва, выражаемое обычно в процентах:  </w:t>
      </w:r>
    </w:p>
    <w:p w:rsidR="005E1989" w:rsidRDefault="00191055">
      <w:pPr>
        <w:tabs>
          <w:tab w:val="center" w:pos="1594"/>
          <w:tab w:val="right" w:pos="9723"/>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532116</wp:posOffset>
                </wp:positionH>
                <wp:positionV relativeFrom="paragraph">
                  <wp:posOffset>155604</wp:posOffset>
                </wp:positionV>
                <wp:extent cx="484714" cy="9148"/>
                <wp:effectExtent l="0" t="0" r="0" b="0"/>
                <wp:wrapSquare wrapText="bothSides"/>
                <wp:docPr id="66975" name="Group 66975"/>
                <wp:cNvGraphicFramePr/>
                <a:graphic xmlns:a="http://schemas.openxmlformats.org/drawingml/2006/main">
                  <a:graphicData uri="http://schemas.microsoft.com/office/word/2010/wordprocessingGroup">
                    <wpg:wgp>
                      <wpg:cNvGrpSpPr/>
                      <wpg:grpSpPr>
                        <a:xfrm>
                          <a:off x="0" y="0"/>
                          <a:ext cx="484714" cy="9148"/>
                          <a:chOff x="0" y="0"/>
                          <a:chExt cx="484714" cy="9148"/>
                        </a:xfrm>
                      </wpg:grpSpPr>
                      <wps:wsp>
                        <wps:cNvPr id="4115" name="Shape 4115"/>
                        <wps:cNvSpPr/>
                        <wps:spPr>
                          <a:xfrm>
                            <a:off x="0" y="0"/>
                            <a:ext cx="484714" cy="0"/>
                          </a:xfrm>
                          <a:custGeom>
                            <a:avLst/>
                            <a:gdLst/>
                            <a:ahLst/>
                            <a:cxnLst/>
                            <a:rect l="0" t="0" r="0" b="0"/>
                            <a:pathLst>
                              <a:path w="484714">
                                <a:moveTo>
                                  <a:pt x="0" y="0"/>
                                </a:moveTo>
                                <a:lnTo>
                                  <a:pt x="484714" y="0"/>
                                </a:lnTo>
                              </a:path>
                            </a:pathLst>
                          </a:custGeom>
                          <a:ln w="914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6975" style="width:38.1664pt;height:3.05176e-05pt;position:absolute;mso-position-horizontal-relative:text;mso-position-horizontal:absolute;margin-left:41.8989pt;mso-position-vertical-relative:text;margin-top:12.2523pt;" coordsize="4847,0">
                <v:shape id="Shape 4115" style="position:absolute;width:4847;height:0;left:0;top:0;" coordsize="484714,0" path="m0,0l484714,0">
                  <v:stroke weight="0.720328pt" endcap="flat" joinstyle="round" on="true" color="#000000"/>
                  <v:fill on="false" color="#000000" opacity="0"/>
                </v:shape>
                <w10:wrap type="square"/>
              </v:group>
            </w:pict>
          </mc:Fallback>
        </mc:AlternateContent>
      </w:r>
      <w:r>
        <w:rPr>
          <w:rFonts w:ascii="Calibri" w:eastAsia="Calibri" w:hAnsi="Calibri" w:cs="Calibri"/>
          <w:sz w:val="22"/>
        </w:rPr>
        <w:tab/>
      </w:r>
      <w:r>
        <w:rPr>
          <w:i/>
          <w:sz w:val="31"/>
        </w:rPr>
        <w:t>L L</w:t>
      </w:r>
      <w:r>
        <w:rPr>
          <w:vertAlign w:val="superscript"/>
        </w:rPr>
        <w:t xml:space="preserve">1 </w:t>
      </w:r>
      <w:r>
        <w:rPr>
          <w:i/>
          <w:sz w:val="31"/>
        </w:rPr>
        <w:t>L</w:t>
      </w:r>
      <w:r>
        <w:rPr>
          <w:rFonts w:ascii="Segoe UI Symbol" w:eastAsia="Segoe UI Symbol" w:hAnsi="Segoe UI Symbol" w:cs="Segoe UI Symbol"/>
          <w:sz w:val="48"/>
          <w:vertAlign w:val="superscript"/>
        </w:rPr>
        <w:t xml:space="preserve"> </w:t>
      </w:r>
      <w:r>
        <w:rPr>
          <w:sz w:val="31"/>
        </w:rPr>
        <w:t>100</w:t>
      </w:r>
      <w:r>
        <w:rPr>
          <w:sz w:val="43"/>
          <w:vertAlign w:val="subscript"/>
        </w:rPr>
        <w:t xml:space="preserve">, </w:t>
      </w:r>
      <w:r>
        <w:rPr>
          <w:sz w:val="43"/>
          <w:vertAlign w:val="subscript"/>
        </w:rPr>
        <w:tab/>
      </w:r>
      <w:r>
        <w:t xml:space="preserve">(8) </w:t>
      </w:r>
    </w:p>
    <w:p w:rsidR="005E1989" w:rsidRDefault="00191055">
      <w:pPr>
        <w:spacing w:after="212" w:line="259" w:lineRule="auto"/>
        <w:ind w:left="327" w:firstLine="0"/>
        <w:jc w:val="left"/>
      </w:pPr>
      <w:r>
        <w:rPr>
          <w:rFonts w:ascii="Segoe UI Symbol" w:eastAsia="Segoe UI Symbol" w:hAnsi="Segoe UI Symbol" w:cs="Segoe UI Symbol"/>
          <w:sz w:val="33"/>
        </w:rPr>
        <w:t></w:t>
      </w:r>
      <w:r>
        <w:rPr>
          <w:rFonts w:ascii="Segoe UI Symbol" w:eastAsia="Segoe UI Symbol" w:hAnsi="Segoe UI Symbol" w:cs="Segoe UI Symbol"/>
          <w:sz w:val="31"/>
        </w:rPr>
        <w:t></w:t>
      </w:r>
      <w:r>
        <w:rPr>
          <w:rFonts w:ascii="Segoe UI Symbol" w:eastAsia="Segoe UI Symbol" w:hAnsi="Segoe UI Symbol" w:cs="Segoe UI Symbol"/>
          <w:sz w:val="31"/>
        </w:rPr>
        <w:t></w:t>
      </w:r>
    </w:p>
    <w:p w:rsidR="005E1989" w:rsidRDefault="00191055">
      <w:pPr>
        <w:ind w:left="-3" w:right="64" w:firstLine="0"/>
      </w:pPr>
      <w:r>
        <w:t xml:space="preserve">где </w:t>
      </w:r>
      <w:r>
        <w:rPr>
          <w:b/>
          <w:i/>
        </w:rPr>
        <w:t>L</w:t>
      </w:r>
      <w:r>
        <w:rPr>
          <w:b/>
          <w:i/>
          <w:sz w:val="18"/>
        </w:rPr>
        <w:t>1</w:t>
      </w:r>
      <w:r>
        <w:rPr>
          <w:b/>
          <w:sz w:val="18"/>
        </w:rPr>
        <w:t xml:space="preserve"> </w:t>
      </w:r>
      <w:r>
        <w:t xml:space="preserve">– длина нити к моменту разрыва, мм; </w:t>
      </w:r>
      <w:r>
        <w:rPr>
          <w:b/>
          <w:i/>
        </w:rPr>
        <w:t>L</w:t>
      </w:r>
      <w:r>
        <w:t xml:space="preserve"> – начальная (зажимная) длина нити, мм. </w:t>
      </w:r>
    </w:p>
    <w:p w:rsidR="005E1989" w:rsidRDefault="00191055">
      <w:pPr>
        <w:spacing w:after="456"/>
        <w:ind w:left="-3" w:right="64"/>
      </w:pPr>
      <w:r>
        <w:t xml:space="preserve">Для сопоставления прочности нитей различной толщины вводится понятие </w:t>
      </w:r>
      <w:r>
        <w:rPr>
          <w:i/>
          <w:u w:val="single" w:color="000000"/>
        </w:rPr>
        <w:t>относительная разрывная нагрузка</w:t>
      </w:r>
      <w:r>
        <w:t xml:space="preserve">, приходящаяся на единицу линейной плотности нити:  </w:t>
      </w:r>
    </w:p>
    <w:p w:rsidR="005E1989" w:rsidRDefault="00191055">
      <w:pPr>
        <w:tabs>
          <w:tab w:val="center" w:pos="1497"/>
          <w:tab w:val="right" w:pos="9723"/>
        </w:tabs>
        <w:spacing w:after="0" w:line="259" w:lineRule="auto"/>
        <w:ind w:left="0" w:firstLine="0"/>
        <w:jc w:val="left"/>
      </w:pPr>
      <w:r>
        <w:rPr>
          <w:rFonts w:ascii="Calibri" w:eastAsia="Calibri" w:hAnsi="Calibri" w:cs="Calibri"/>
          <w:sz w:val="22"/>
        </w:rPr>
        <w:tab/>
      </w:r>
      <w:r>
        <w:rPr>
          <w:i/>
          <w:sz w:val="32"/>
        </w:rPr>
        <w:t>Р</w:t>
      </w:r>
      <w:r>
        <w:t xml:space="preserve">0 </w:t>
      </w:r>
      <w:r>
        <w:rPr>
          <w:rFonts w:ascii="Segoe UI Symbol" w:eastAsia="Segoe UI Symbol" w:hAnsi="Segoe UI Symbol" w:cs="Segoe UI Symbol"/>
          <w:sz w:val="32"/>
        </w:rPr>
        <w:t xml:space="preserve"> </w:t>
      </w:r>
      <w:r>
        <w:rPr>
          <w:rFonts w:ascii="Calibri" w:eastAsia="Calibri" w:hAnsi="Calibri" w:cs="Calibri"/>
          <w:noProof/>
          <w:sz w:val="22"/>
        </w:rPr>
        <mc:AlternateContent>
          <mc:Choice Requires="wpg">
            <w:drawing>
              <wp:inline distT="0" distB="0" distL="0" distR="0">
                <wp:extent cx="275244" cy="6373"/>
                <wp:effectExtent l="0" t="0" r="0" b="0"/>
                <wp:docPr id="66976" name="Group 66976"/>
                <wp:cNvGraphicFramePr/>
                <a:graphic xmlns:a="http://schemas.openxmlformats.org/drawingml/2006/main">
                  <a:graphicData uri="http://schemas.microsoft.com/office/word/2010/wordprocessingGroup">
                    <wpg:wgp>
                      <wpg:cNvGrpSpPr/>
                      <wpg:grpSpPr>
                        <a:xfrm>
                          <a:off x="0" y="0"/>
                          <a:ext cx="275244" cy="6373"/>
                          <a:chOff x="0" y="0"/>
                          <a:chExt cx="275244" cy="6373"/>
                        </a:xfrm>
                      </wpg:grpSpPr>
                      <wps:wsp>
                        <wps:cNvPr id="4154" name="Shape 4154"/>
                        <wps:cNvSpPr/>
                        <wps:spPr>
                          <a:xfrm>
                            <a:off x="0" y="0"/>
                            <a:ext cx="275244" cy="0"/>
                          </a:xfrm>
                          <a:custGeom>
                            <a:avLst/>
                            <a:gdLst/>
                            <a:ahLst/>
                            <a:cxnLst/>
                            <a:rect l="0" t="0" r="0" b="0"/>
                            <a:pathLst>
                              <a:path w="275244">
                                <a:moveTo>
                                  <a:pt x="0" y="0"/>
                                </a:moveTo>
                                <a:lnTo>
                                  <a:pt x="275244" y="0"/>
                                </a:lnTo>
                              </a:path>
                            </a:pathLst>
                          </a:custGeom>
                          <a:ln w="637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6976" style="width:21.6727pt;height:0.501793pt;mso-position-horizontal-relative:char;mso-position-vertical-relative:line" coordsize="2752,63">
                <v:shape id="Shape 4154" style="position:absolute;width:2752;height:0;left:0;top:0;" coordsize="275244,0" path="m0,0l275244,0">
                  <v:stroke weight="0.501793pt" endcap="flat" joinstyle="round" on="true" color="#000000"/>
                  <v:fill on="false" color="#000000" opacity="0"/>
                </v:shape>
              </v:group>
            </w:pict>
          </mc:Fallback>
        </mc:AlternateContent>
      </w:r>
      <w:r>
        <w:rPr>
          <w:i/>
          <w:sz w:val="49"/>
          <w:vertAlign w:val="superscript"/>
        </w:rPr>
        <w:t>Р</w:t>
      </w:r>
      <w:r>
        <w:rPr>
          <w:i/>
          <w:sz w:val="43"/>
          <w:vertAlign w:val="superscript"/>
        </w:rPr>
        <w:t xml:space="preserve">р </w:t>
      </w:r>
      <w:r>
        <w:t xml:space="preserve">, сН/текс. </w:t>
      </w:r>
      <w:r>
        <w:tab/>
        <w:t xml:space="preserve">(9) </w:t>
      </w:r>
    </w:p>
    <w:p w:rsidR="005E1989" w:rsidRDefault="00191055">
      <w:pPr>
        <w:spacing w:after="0" w:line="259" w:lineRule="auto"/>
        <w:ind w:left="1151" w:hanging="10"/>
        <w:jc w:val="left"/>
      </w:pPr>
      <w:r>
        <w:rPr>
          <w:i/>
          <w:sz w:val="32"/>
        </w:rPr>
        <w:t>Т</w:t>
      </w:r>
    </w:p>
    <w:p w:rsidR="005E1989" w:rsidRDefault="00191055">
      <w:pPr>
        <w:spacing w:after="452"/>
        <w:ind w:left="-3" w:right="64"/>
      </w:pPr>
      <w:r>
        <w:t xml:space="preserve">Если известна природа волокнистого материала (и соответственно его плотность </w:t>
      </w:r>
      <w:r>
        <w:rPr>
          <w:b/>
          <w:i/>
        </w:rPr>
        <w:t>γ</w:t>
      </w:r>
      <w:r>
        <w:t xml:space="preserve">), то можно вычислить </w:t>
      </w:r>
      <w:r>
        <w:rPr>
          <w:i/>
          <w:u w:val="single" w:color="000000"/>
        </w:rPr>
        <w:t>разрывное напряжение:</w:t>
      </w:r>
      <w:r>
        <w:t xml:space="preserve"> </w:t>
      </w:r>
    </w:p>
    <w:p w:rsidR="005E1989" w:rsidRDefault="00191055">
      <w:pPr>
        <w:tabs>
          <w:tab w:val="center" w:pos="1300"/>
          <w:tab w:val="right" w:pos="9723"/>
        </w:tabs>
        <w:spacing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955432</wp:posOffset>
                </wp:positionH>
                <wp:positionV relativeFrom="paragraph">
                  <wp:posOffset>111633</wp:posOffset>
                </wp:positionV>
                <wp:extent cx="275698" cy="6376"/>
                <wp:effectExtent l="0" t="0" r="0" b="0"/>
                <wp:wrapSquare wrapText="bothSides"/>
                <wp:docPr id="66977" name="Group 66977"/>
                <wp:cNvGraphicFramePr/>
                <a:graphic xmlns:a="http://schemas.openxmlformats.org/drawingml/2006/main">
                  <a:graphicData uri="http://schemas.microsoft.com/office/word/2010/wordprocessingGroup">
                    <wpg:wgp>
                      <wpg:cNvGrpSpPr/>
                      <wpg:grpSpPr>
                        <a:xfrm>
                          <a:off x="0" y="0"/>
                          <a:ext cx="275698" cy="6376"/>
                          <a:chOff x="0" y="0"/>
                          <a:chExt cx="275698" cy="6376"/>
                        </a:xfrm>
                      </wpg:grpSpPr>
                      <wps:wsp>
                        <wps:cNvPr id="4177" name="Shape 4177"/>
                        <wps:cNvSpPr/>
                        <wps:spPr>
                          <a:xfrm>
                            <a:off x="0" y="0"/>
                            <a:ext cx="275698" cy="0"/>
                          </a:xfrm>
                          <a:custGeom>
                            <a:avLst/>
                            <a:gdLst/>
                            <a:ahLst/>
                            <a:cxnLst/>
                            <a:rect l="0" t="0" r="0" b="0"/>
                            <a:pathLst>
                              <a:path w="275698">
                                <a:moveTo>
                                  <a:pt x="0" y="0"/>
                                </a:moveTo>
                                <a:lnTo>
                                  <a:pt x="275698" y="0"/>
                                </a:lnTo>
                              </a:path>
                            </a:pathLst>
                          </a:custGeom>
                          <a:ln w="637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6977" style="width:21.7085pt;height:0.502073pt;position:absolute;mso-position-horizontal-relative:text;mso-position-horizontal:absolute;margin-left:75.2309pt;mso-position-vertical-relative:text;margin-top:8.78998pt;" coordsize="2756,63">
                <v:shape id="Shape 4177" style="position:absolute;width:2756;height:0;left:0;top:0;" coordsize="275698,0" path="m0,0l275698,0">
                  <v:stroke weight="0.502073pt" endcap="flat" joinstyle="round" on="true" color="#000000"/>
                  <v:fill on="false" color="#000000" opacity="0"/>
                </v:shape>
                <w10:wrap type="square"/>
              </v:group>
            </w:pict>
          </mc:Fallback>
        </mc:AlternateContent>
      </w:r>
      <w:r>
        <w:rPr>
          <w:rFonts w:ascii="Calibri" w:eastAsia="Calibri" w:hAnsi="Calibri" w:cs="Calibri"/>
          <w:sz w:val="22"/>
        </w:rPr>
        <w:tab/>
      </w:r>
      <w:r>
        <w:rPr>
          <w:rFonts w:ascii="Segoe UI Symbol" w:eastAsia="Segoe UI Symbol" w:hAnsi="Segoe UI Symbol" w:cs="Segoe UI Symbol"/>
          <w:sz w:val="34"/>
        </w:rPr>
        <w:t></w:t>
      </w:r>
      <w:r>
        <w:rPr>
          <w:i/>
          <w:sz w:val="43"/>
          <w:vertAlign w:val="subscript"/>
        </w:rPr>
        <w:t xml:space="preserve">р </w:t>
      </w:r>
      <w:r>
        <w:rPr>
          <w:rFonts w:ascii="Segoe UI Symbol" w:eastAsia="Segoe UI Symbol" w:hAnsi="Segoe UI Symbol" w:cs="Segoe UI Symbol"/>
          <w:sz w:val="32"/>
        </w:rPr>
        <w:t xml:space="preserve"> </w:t>
      </w:r>
      <w:r>
        <w:rPr>
          <w:i/>
          <w:sz w:val="49"/>
          <w:vertAlign w:val="superscript"/>
        </w:rPr>
        <w:t>Р</w:t>
      </w:r>
      <w:r>
        <w:rPr>
          <w:i/>
          <w:sz w:val="32"/>
        </w:rPr>
        <w:t>S</w:t>
      </w:r>
      <w:r>
        <w:rPr>
          <w:i/>
          <w:sz w:val="43"/>
          <w:vertAlign w:val="superscript"/>
        </w:rPr>
        <w:t>р</w:t>
      </w:r>
      <w:r>
        <w:rPr>
          <w:i/>
          <w:sz w:val="43"/>
          <w:vertAlign w:val="superscript"/>
        </w:rPr>
        <w:tab/>
      </w:r>
      <w:r>
        <w:t xml:space="preserve">(10) </w:t>
      </w:r>
    </w:p>
    <w:p w:rsidR="005E1989" w:rsidRDefault="00191055">
      <w:pPr>
        <w:spacing w:after="178" w:line="259" w:lineRule="auto"/>
        <w:ind w:left="1980" w:firstLine="0"/>
        <w:jc w:val="left"/>
      </w:pPr>
      <w:r>
        <w:rPr>
          <w:sz w:val="43"/>
          <w:vertAlign w:val="subscript"/>
        </w:rPr>
        <w:t>.</w:t>
      </w:r>
      <w:r>
        <w:t xml:space="preserve"> </w:t>
      </w:r>
    </w:p>
    <w:p w:rsidR="005E1989" w:rsidRDefault="00191055">
      <w:pPr>
        <w:spacing w:after="0" w:line="259" w:lineRule="auto"/>
        <w:ind w:left="0" w:right="669" w:firstLine="0"/>
        <w:jc w:val="right"/>
      </w:pPr>
      <w:r>
        <w:rPr>
          <w:i/>
          <w:sz w:val="32"/>
        </w:rPr>
        <w:lastRenderedPageBreak/>
        <w:t>Р</w:t>
      </w:r>
      <w:r>
        <w:rPr>
          <w:i/>
          <w:sz w:val="43"/>
          <w:vertAlign w:val="superscript"/>
        </w:rPr>
        <w:t xml:space="preserve">р </w:t>
      </w:r>
      <w:r>
        <w:rPr>
          <w:rFonts w:ascii="Segoe UI Symbol" w:eastAsia="Segoe UI Symbol" w:hAnsi="Segoe UI Symbol" w:cs="Segoe UI Symbol"/>
          <w:sz w:val="32"/>
        </w:rPr>
        <w:t></w:t>
      </w:r>
      <w:r>
        <w:rPr>
          <w:rFonts w:ascii="Segoe UI Symbol" w:eastAsia="Segoe UI Symbol" w:hAnsi="Segoe UI Symbol" w:cs="Segoe UI Symbol"/>
          <w:sz w:val="34"/>
        </w:rPr>
        <w:t></w:t>
      </w:r>
    </w:p>
    <w:p w:rsidR="005E1989" w:rsidRDefault="00191055">
      <w:pPr>
        <w:tabs>
          <w:tab w:val="center" w:pos="2251"/>
          <w:tab w:val="center" w:pos="3516"/>
          <w:tab w:val="center" w:pos="4839"/>
          <w:tab w:val="center" w:pos="7021"/>
          <w:tab w:val="right" w:pos="9723"/>
        </w:tabs>
        <w:spacing w:after="0" w:line="259" w:lineRule="auto"/>
        <w:ind w:left="0" w:firstLine="0"/>
        <w:jc w:val="left"/>
      </w:pPr>
      <w:r>
        <w:rPr>
          <w:rFonts w:ascii="Calibri" w:eastAsia="Calibri" w:hAnsi="Calibri" w:cs="Calibri"/>
          <w:sz w:val="22"/>
        </w:rPr>
        <w:tab/>
      </w:r>
      <w:r>
        <w:t xml:space="preserve">Учитывая, что </w:t>
      </w:r>
      <w:r>
        <w:rPr>
          <w:i/>
          <w:sz w:val="31"/>
        </w:rPr>
        <w:t>m S L</w:t>
      </w:r>
      <w:r>
        <w:rPr>
          <w:rFonts w:ascii="Segoe UI Symbol" w:eastAsia="Segoe UI Symbol" w:hAnsi="Segoe UI Symbol" w:cs="Segoe UI Symbol"/>
          <w:sz w:val="31"/>
        </w:rPr>
        <w:t></w:t>
      </w:r>
      <w:r>
        <w:rPr>
          <w:rFonts w:ascii="Segoe UI Symbol" w:eastAsia="Segoe UI Symbol" w:hAnsi="Segoe UI Symbol" w:cs="Segoe UI Symbol"/>
          <w:sz w:val="31"/>
        </w:rPr>
        <w:tab/>
      </w:r>
      <w:r>
        <w:rPr>
          <w:rFonts w:ascii="Segoe UI Symbol" w:eastAsia="Segoe UI Symbol" w:hAnsi="Segoe UI Symbol" w:cs="Segoe UI Symbol"/>
          <w:sz w:val="31"/>
        </w:rPr>
        <w:t></w:t>
      </w:r>
      <w:r>
        <w:rPr>
          <w:rFonts w:ascii="Segoe UI Symbol" w:eastAsia="Segoe UI Symbol" w:hAnsi="Segoe UI Symbol" w:cs="Segoe UI Symbol"/>
          <w:sz w:val="31"/>
        </w:rPr>
        <w:tab/>
      </w:r>
      <w:r>
        <w:rPr>
          <w:rFonts w:ascii="Segoe UI Symbol" w:eastAsia="Segoe UI Symbol" w:hAnsi="Segoe UI Symbol" w:cs="Segoe UI Symbol"/>
          <w:sz w:val="31"/>
        </w:rPr>
        <w:t></w:t>
      </w:r>
      <w:r>
        <w:rPr>
          <w:rFonts w:ascii="Segoe UI Symbol" w:eastAsia="Segoe UI Symbol" w:hAnsi="Segoe UI Symbol" w:cs="Segoe UI Symbol"/>
          <w:sz w:val="33"/>
        </w:rPr>
        <w:t></w:t>
      </w:r>
      <w:r>
        <w:t xml:space="preserve"> и </w:t>
      </w:r>
      <w:r>
        <w:rPr>
          <w:i/>
          <w:sz w:val="30"/>
        </w:rPr>
        <w:t>Т m L</w:t>
      </w:r>
      <w:r>
        <w:rPr>
          <w:rFonts w:ascii="Segoe UI Symbol" w:eastAsia="Segoe UI Symbol" w:hAnsi="Segoe UI Symbol" w:cs="Segoe UI Symbol"/>
          <w:sz w:val="30"/>
        </w:rPr>
        <w:t xml:space="preserve"> </w:t>
      </w:r>
      <w:r>
        <w:rPr>
          <w:sz w:val="30"/>
        </w:rPr>
        <w:t>/</w:t>
      </w:r>
      <w:r>
        <w:rPr>
          <w:sz w:val="30"/>
        </w:rPr>
        <w:tab/>
      </w:r>
      <w:r>
        <w:t xml:space="preserve">, получаем </w:t>
      </w:r>
      <w:r>
        <w:rPr>
          <w:rFonts w:ascii="Segoe UI Symbol" w:eastAsia="Segoe UI Symbol" w:hAnsi="Segoe UI Symbol" w:cs="Segoe UI Symbol"/>
          <w:sz w:val="34"/>
        </w:rPr>
        <w:t></w:t>
      </w:r>
      <w:r>
        <w:rPr>
          <w:i/>
          <w:sz w:val="43"/>
          <w:vertAlign w:val="subscript"/>
        </w:rPr>
        <w:t xml:space="preserve">р </w:t>
      </w:r>
      <w:r>
        <w:rPr>
          <w:rFonts w:ascii="Segoe UI Symbol" w:eastAsia="Segoe UI Symbol" w:hAnsi="Segoe UI Symbol" w:cs="Segoe UI Symbol"/>
          <w:sz w:val="49"/>
          <w:vertAlign w:val="subscript"/>
        </w:rPr>
        <w:t></w:t>
      </w:r>
      <w:r>
        <w:rPr>
          <w:rFonts w:ascii="Segoe UI Symbol" w:eastAsia="Segoe UI Symbol" w:hAnsi="Segoe UI Symbol" w:cs="Segoe UI Symbol"/>
          <w:sz w:val="49"/>
          <w:vertAlign w:val="subscript"/>
        </w:rPr>
        <w:tab/>
      </w:r>
      <w:r>
        <w:rPr>
          <w:rFonts w:ascii="Calibri" w:eastAsia="Calibri" w:hAnsi="Calibri" w:cs="Calibri"/>
          <w:noProof/>
          <w:sz w:val="22"/>
        </w:rPr>
        <mc:AlternateContent>
          <mc:Choice Requires="wpg">
            <w:drawing>
              <wp:inline distT="0" distB="0" distL="0" distR="0">
                <wp:extent cx="515501" cy="6379"/>
                <wp:effectExtent l="0" t="0" r="0" b="0"/>
                <wp:docPr id="66978" name="Group 66978"/>
                <wp:cNvGraphicFramePr/>
                <a:graphic xmlns:a="http://schemas.openxmlformats.org/drawingml/2006/main">
                  <a:graphicData uri="http://schemas.microsoft.com/office/word/2010/wordprocessingGroup">
                    <wpg:wgp>
                      <wpg:cNvGrpSpPr/>
                      <wpg:grpSpPr>
                        <a:xfrm>
                          <a:off x="0" y="0"/>
                          <a:ext cx="515501" cy="6379"/>
                          <a:chOff x="0" y="0"/>
                          <a:chExt cx="515501" cy="6379"/>
                        </a:xfrm>
                      </wpg:grpSpPr>
                      <wps:wsp>
                        <wps:cNvPr id="4201" name="Shape 4201"/>
                        <wps:cNvSpPr/>
                        <wps:spPr>
                          <a:xfrm>
                            <a:off x="0" y="0"/>
                            <a:ext cx="515501" cy="0"/>
                          </a:xfrm>
                          <a:custGeom>
                            <a:avLst/>
                            <a:gdLst/>
                            <a:ahLst/>
                            <a:cxnLst/>
                            <a:rect l="0" t="0" r="0" b="0"/>
                            <a:pathLst>
                              <a:path w="515501">
                                <a:moveTo>
                                  <a:pt x="0" y="0"/>
                                </a:moveTo>
                                <a:lnTo>
                                  <a:pt x="515501" y="0"/>
                                </a:lnTo>
                              </a:path>
                            </a:pathLst>
                          </a:custGeom>
                          <a:ln w="637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6978" style="width:40.5906pt;height:0.50226pt;mso-position-horizontal-relative:char;mso-position-vertical-relative:line" coordsize="5155,63">
                <v:shape id="Shape 4201" style="position:absolute;width:5155;height:0;left:0;top:0;" coordsize="515501,0" path="m0,0l515501,0">
                  <v:stroke weight="0.50226pt" endcap="flat" joinstyle="round" on="true" color="#000000"/>
                  <v:fill on="false" color="#000000" opacity="0"/>
                </v:shape>
              </v:group>
            </w:pict>
          </mc:Fallback>
        </mc:AlternateContent>
      </w:r>
      <w:r>
        <w:t xml:space="preserve"> или </w:t>
      </w:r>
    </w:p>
    <w:p w:rsidR="005E1989" w:rsidRDefault="00191055">
      <w:pPr>
        <w:spacing w:after="76" w:line="259" w:lineRule="auto"/>
        <w:ind w:left="10" w:right="1051" w:hanging="10"/>
        <w:jc w:val="right"/>
      </w:pPr>
      <w:r>
        <w:rPr>
          <w:i/>
          <w:sz w:val="32"/>
        </w:rPr>
        <w:t xml:space="preserve">Т </w:t>
      </w:r>
      <w:r>
        <w:rPr>
          <w:rFonts w:ascii="Segoe UI Symbol" w:eastAsia="Segoe UI Symbol" w:hAnsi="Segoe UI Symbol" w:cs="Segoe UI Symbol"/>
          <w:sz w:val="33"/>
        </w:rPr>
        <w:t></w:t>
      </w:r>
      <w:r>
        <w:rPr>
          <w:i/>
          <w:sz w:val="43"/>
          <w:vertAlign w:val="subscript"/>
        </w:rPr>
        <w:t xml:space="preserve">р </w:t>
      </w:r>
      <w:r>
        <w:rPr>
          <w:rFonts w:ascii="Segoe UI Symbol" w:eastAsia="Segoe UI Symbol" w:hAnsi="Segoe UI Symbol" w:cs="Segoe UI Symbol"/>
          <w:sz w:val="32"/>
        </w:rPr>
        <w:t xml:space="preserve"> </w:t>
      </w:r>
      <w:r>
        <w:rPr>
          <w:i/>
          <w:sz w:val="32"/>
        </w:rPr>
        <w:t>Р</w:t>
      </w:r>
      <w:r>
        <w:t xml:space="preserve">0 </w:t>
      </w:r>
      <w:r>
        <w:rPr>
          <w:rFonts w:ascii="Segoe UI Symbol" w:eastAsia="Segoe UI Symbol" w:hAnsi="Segoe UI Symbol" w:cs="Segoe UI Symbol"/>
          <w:sz w:val="32"/>
        </w:rPr>
        <w:t></w:t>
      </w:r>
      <w:r>
        <w:rPr>
          <w:rFonts w:ascii="Segoe UI Symbol" w:eastAsia="Segoe UI Symbol" w:hAnsi="Segoe UI Symbol" w:cs="Segoe UI Symbol"/>
          <w:sz w:val="33"/>
        </w:rPr>
        <w:t></w:t>
      </w:r>
      <w:r>
        <w:t xml:space="preserve"> (Н/мм</w:t>
      </w:r>
      <w:r>
        <w:rPr>
          <w:vertAlign w:val="superscript"/>
        </w:rPr>
        <w:t>2</w:t>
      </w:r>
      <w:r>
        <w:t xml:space="preserve"> или кГс/мм</w:t>
      </w:r>
      <w:r>
        <w:rPr>
          <w:vertAlign w:val="superscript"/>
        </w:rPr>
        <w:t>2</w:t>
      </w:r>
      <w:r>
        <w:t xml:space="preserve">). </w:t>
      </w:r>
    </w:p>
    <w:p w:rsidR="005E1989" w:rsidRDefault="00191055">
      <w:pPr>
        <w:ind w:left="-3" w:right="64"/>
      </w:pPr>
      <w:r>
        <w:t xml:space="preserve">Неравномерность нитей по линейной плотности, характеризуемая отклонениями толщины на отдельных участках в ту или иную сторону от средней, является важной характеристикой нитей, отражающей их качество. Неравномерность по линейной плотности приводит к неравномерности по другим свойствам (например, по прочности) и повышенной обрывности нитей при обработке, а значит, и к дефектам изделий из них. </w:t>
      </w:r>
    </w:p>
    <w:p w:rsidR="005E1989" w:rsidRDefault="00191055">
      <w:pPr>
        <w:spacing w:after="551"/>
        <w:ind w:left="-3" w:right="64"/>
      </w:pPr>
      <w:r>
        <w:t xml:space="preserve">Неравномерность нитей характеризуется </w:t>
      </w:r>
      <w:r>
        <w:rPr>
          <w:i/>
          <w:u w:val="single" w:color="000000"/>
        </w:rPr>
        <w:t>коэффициентом неравноты</w:t>
      </w:r>
      <w:r>
        <w:t xml:space="preserve"> </w:t>
      </w:r>
      <w:r>
        <w:rPr>
          <w:b/>
          <w:i/>
        </w:rPr>
        <w:t>Н</w:t>
      </w:r>
      <w:r>
        <w:t xml:space="preserve"> (%), который определяется по следующим формулам:  </w:t>
      </w:r>
    </w:p>
    <w:p w:rsidR="005E1989" w:rsidRDefault="00191055">
      <w:pPr>
        <w:tabs>
          <w:tab w:val="center" w:pos="1679"/>
          <w:tab w:val="center" w:pos="4413"/>
          <w:tab w:val="right" w:pos="9723"/>
        </w:tabs>
        <w:spacing w:after="8"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858028</wp:posOffset>
                </wp:positionH>
                <wp:positionV relativeFrom="paragraph">
                  <wp:posOffset>-166518</wp:posOffset>
                </wp:positionV>
                <wp:extent cx="1275823" cy="289495"/>
                <wp:effectExtent l="0" t="0" r="0" b="0"/>
                <wp:wrapNone/>
                <wp:docPr id="66979" name="Group 66979"/>
                <wp:cNvGraphicFramePr/>
                <a:graphic xmlns:a="http://schemas.openxmlformats.org/drawingml/2006/main">
                  <a:graphicData uri="http://schemas.microsoft.com/office/word/2010/wordprocessingGroup">
                    <wpg:wgp>
                      <wpg:cNvGrpSpPr/>
                      <wpg:grpSpPr>
                        <a:xfrm>
                          <a:off x="0" y="0"/>
                          <a:ext cx="1275823" cy="289495"/>
                          <a:chOff x="0" y="0"/>
                          <a:chExt cx="1275823" cy="289495"/>
                        </a:xfrm>
                      </wpg:grpSpPr>
                      <wps:wsp>
                        <wps:cNvPr id="4245" name="Shape 4245"/>
                        <wps:cNvSpPr/>
                        <wps:spPr>
                          <a:xfrm>
                            <a:off x="879293" y="15587"/>
                            <a:ext cx="0" cy="231770"/>
                          </a:xfrm>
                          <a:custGeom>
                            <a:avLst/>
                            <a:gdLst/>
                            <a:ahLst/>
                            <a:cxnLst/>
                            <a:rect l="0" t="0" r="0" b="0"/>
                            <a:pathLst>
                              <a:path h="231770">
                                <a:moveTo>
                                  <a:pt x="0" y="0"/>
                                </a:moveTo>
                                <a:lnTo>
                                  <a:pt x="0" y="231770"/>
                                </a:lnTo>
                              </a:path>
                            </a:pathLst>
                          </a:custGeom>
                          <a:ln w="9282" cap="flat">
                            <a:round/>
                          </a:ln>
                        </wps:spPr>
                        <wps:style>
                          <a:lnRef idx="1">
                            <a:srgbClr val="000000"/>
                          </a:lnRef>
                          <a:fillRef idx="0">
                            <a:srgbClr val="000000">
                              <a:alpha val="0"/>
                            </a:srgbClr>
                          </a:fillRef>
                          <a:effectRef idx="0">
                            <a:scrgbClr r="0" g="0" b="0"/>
                          </a:effectRef>
                          <a:fontRef idx="none"/>
                        </wps:style>
                        <wps:bodyPr/>
                      </wps:wsp>
                      <wps:wsp>
                        <wps:cNvPr id="4246" name="Shape 4246"/>
                        <wps:cNvSpPr/>
                        <wps:spPr>
                          <a:xfrm>
                            <a:off x="156224" y="0"/>
                            <a:ext cx="0" cy="262943"/>
                          </a:xfrm>
                          <a:custGeom>
                            <a:avLst/>
                            <a:gdLst/>
                            <a:ahLst/>
                            <a:cxnLst/>
                            <a:rect l="0" t="0" r="0" b="0"/>
                            <a:pathLst>
                              <a:path h="262943">
                                <a:moveTo>
                                  <a:pt x="0" y="0"/>
                                </a:moveTo>
                                <a:lnTo>
                                  <a:pt x="0" y="262943"/>
                                </a:lnTo>
                              </a:path>
                            </a:pathLst>
                          </a:custGeom>
                          <a:ln w="9282" cap="flat">
                            <a:round/>
                          </a:ln>
                        </wps:spPr>
                        <wps:style>
                          <a:lnRef idx="1">
                            <a:srgbClr val="000000"/>
                          </a:lnRef>
                          <a:fillRef idx="0">
                            <a:srgbClr val="000000">
                              <a:alpha val="0"/>
                            </a:srgbClr>
                          </a:fillRef>
                          <a:effectRef idx="0">
                            <a:scrgbClr r="0" g="0" b="0"/>
                          </a:effectRef>
                          <a:fontRef idx="none"/>
                        </wps:style>
                        <wps:bodyPr/>
                      </wps:wsp>
                      <wps:wsp>
                        <wps:cNvPr id="4247" name="Shape 4247"/>
                        <wps:cNvSpPr/>
                        <wps:spPr>
                          <a:xfrm>
                            <a:off x="0" y="289495"/>
                            <a:ext cx="1275823" cy="0"/>
                          </a:xfrm>
                          <a:custGeom>
                            <a:avLst/>
                            <a:gdLst/>
                            <a:ahLst/>
                            <a:cxnLst/>
                            <a:rect l="0" t="0" r="0" b="0"/>
                            <a:pathLst>
                              <a:path w="1275823">
                                <a:moveTo>
                                  <a:pt x="0" y="0"/>
                                </a:moveTo>
                                <a:lnTo>
                                  <a:pt x="1275823" y="0"/>
                                </a:lnTo>
                              </a:path>
                            </a:pathLst>
                          </a:custGeom>
                          <a:ln w="928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6979" style="width:100.458pt;height:22.7949pt;position:absolute;z-index:-2147483479;mso-position-horizontal-relative:text;mso-position-horizontal:absolute;margin-left:67.5612pt;mso-position-vertical-relative:text;margin-top:-13.1118pt;" coordsize="12758,2894">
                <v:shape id="Shape 4245" style="position:absolute;width:0;height:2317;left:8792;top:155;" coordsize="0,231770" path="m0,0l0,231770">
                  <v:stroke weight="0.730849pt" endcap="flat" joinstyle="round" on="true" color="#000000"/>
                  <v:fill on="false" color="#000000" opacity="0"/>
                </v:shape>
                <v:shape id="Shape 4246" style="position:absolute;width:0;height:2629;left:1562;top:0;" coordsize="0,262943" path="m0,0l0,262943">
                  <v:stroke weight="0.730849pt" endcap="flat" joinstyle="round" on="true" color="#000000"/>
                  <v:fill on="false" color="#000000" opacity="0"/>
                </v:shape>
                <v:shape id="Shape 4247" style="position:absolute;width:12758;height:0;left:0;top:2894;" coordsize="1275823,0" path="m0,0l1275823,0">
                  <v:stroke weight="0.730849pt" endcap="flat" joinstyle="round" on="true" color="#000000"/>
                  <v:fill on="false" color="#000000" opacity="0"/>
                </v:shape>
              </v:group>
            </w:pict>
          </mc:Fallback>
        </mc:AlternateContent>
      </w:r>
      <w:r>
        <w:rPr>
          <w:rFonts w:ascii="Calibri" w:eastAsia="Calibri" w:hAnsi="Calibri" w:cs="Calibri"/>
          <w:sz w:val="22"/>
        </w:rPr>
        <w:tab/>
      </w:r>
      <w:r>
        <w:rPr>
          <w:i/>
          <w:sz w:val="31"/>
        </w:rPr>
        <w:t xml:space="preserve">Н </w:t>
      </w:r>
      <w:r>
        <w:rPr>
          <w:rFonts w:ascii="Segoe UI Symbol" w:eastAsia="Segoe UI Symbol" w:hAnsi="Segoe UI Symbol" w:cs="Segoe UI Symbol"/>
          <w:sz w:val="31"/>
        </w:rPr>
        <w:t xml:space="preserve"> </w:t>
      </w:r>
      <w:r>
        <w:rPr>
          <w:rFonts w:ascii="Segoe UI Symbol" w:eastAsia="Segoe UI Symbol" w:hAnsi="Segoe UI Symbol" w:cs="Segoe UI Symbol"/>
          <w:sz w:val="31"/>
        </w:rPr>
        <w:t xml:space="preserve"> </w:t>
      </w:r>
      <w:r>
        <w:rPr>
          <w:i/>
          <w:sz w:val="31"/>
        </w:rPr>
        <w:t>М M</w:t>
      </w:r>
      <w:r>
        <w:rPr>
          <w:i/>
          <w:sz w:val="18"/>
        </w:rPr>
        <w:t>i</w:t>
      </w:r>
      <w:r>
        <w:rPr>
          <w:i/>
          <w:sz w:val="31"/>
        </w:rPr>
        <w:t>n M</w:t>
      </w:r>
      <w:r>
        <w:rPr>
          <w:rFonts w:ascii="Segoe UI Symbol" w:eastAsia="Segoe UI Symbol" w:hAnsi="Segoe UI Symbol" w:cs="Segoe UI Symbol"/>
          <w:sz w:val="31"/>
        </w:rPr>
        <w:t></w:t>
      </w:r>
      <w:r>
        <w:rPr>
          <w:rFonts w:ascii="Segoe UI Symbol" w:eastAsia="Segoe UI Symbol" w:hAnsi="Segoe UI Symbol" w:cs="Segoe UI Symbol"/>
          <w:sz w:val="31"/>
        </w:rPr>
        <w:t></w:t>
      </w:r>
      <w:r>
        <w:rPr>
          <w:rFonts w:ascii="Segoe UI Symbol" w:eastAsia="Segoe UI Symbol" w:hAnsi="Segoe UI Symbol" w:cs="Segoe UI Symbol"/>
          <w:sz w:val="31"/>
        </w:rPr>
        <w:tab/>
      </w:r>
      <w:r>
        <w:rPr>
          <w:i/>
          <w:sz w:val="18"/>
        </w:rPr>
        <w:t xml:space="preserve">b </w:t>
      </w:r>
      <w:r>
        <w:rPr>
          <w:rFonts w:ascii="Segoe UI Symbol" w:eastAsia="Segoe UI Symbol" w:hAnsi="Segoe UI Symbol" w:cs="Segoe UI Symbol"/>
          <w:sz w:val="31"/>
        </w:rPr>
        <w:t></w:t>
      </w:r>
      <w:r>
        <w:rPr>
          <w:sz w:val="31"/>
        </w:rPr>
        <w:t xml:space="preserve">100 </w:t>
      </w:r>
      <w:r>
        <w:t xml:space="preserve">, </w:t>
      </w:r>
      <w:r>
        <w:rPr>
          <w:i/>
          <w:sz w:val="31"/>
        </w:rPr>
        <w:t xml:space="preserve">Н </w:t>
      </w:r>
      <w:r>
        <w:rPr>
          <w:rFonts w:ascii="Segoe UI Symbol" w:eastAsia="Segoe UI Symbol" w:hAnsi="Segoe UI Symbol" w:cs="Segoe UI Symbol"/>
          <w:sz w:val="31"/>
        </w:rPr>
        <w:t xml:space="preserve"> </w:t>
      </w:r>
      <w:r>
        <w:rPr>
          <w:sz w:val="31"/>
        </w:rPr>
        <w:t>2</w:t>
      </w:r>
      <w:r>
        <w:rPr>
          <w:rFonts w:ascii="Segoe UI Symbol" w:eastAsia="Segoe UI Symbol" w:hAnsi="Segoe UI Symbol" w:cs="Segoe UI Symbol"/>
          <w:sz w:val="31"/>
        </w:rPr>
        <w:t></w:t>
      </w:r>
      <w:r>
        <w:rPr>
          <w:rFonts w:ascii="Segoe UI Symbol" w:eastAsia="Segoe UI Symbol" w:hAnsi="Segoe UI Symbol" w:cs="Segoe UI Symbol"/>
          <w:sz w:val="31"/>
        </w:rPr>
        <w:t></w:t>
      </w:r>
      <w:r>
        <w:rPr>
          <w:rFonts w:ascii="Segoe UI Symbol" w:eastAsia="Segoe UI Symbol" w:hAnsi="Segoe UI Symbol" w:cs="Segoe UI Symbol"/>
          <w:sz w:val="31"/>
        </w:rPr>
        <w:t xml:space="preserve"> </w:t>
      </w:r>
      <w:r>
        <w:rPr>
          <w:i/>
          <w:sz w:val="31"/>
        </w:rPr>
        <w:t>n Sn S</w:t>
      </w:r>
      <w:r>
        <w:rPr>
          <w:sz w:val="18"/>
          <w:u w:val="single" w:color="000000"/>
        </w:rPr>
        <w:t xml:space="preserve">1 </w:t>
      </w:r>
      <w:r>
        <w:rPr>
          <w:rFonts w:ascii="Segoe UI Symbol" w:eastAsia="Segoe UI Symbol" w:hAnsi="Segoe UI Symbol" w:cs="Segoe UI Symbol"/>
          <w:sz w:val="31"/>
        </w:rPr>
        <w:t xml:space="preserve"> </w:t>
      </w:r>
      <w:r>
        <w:rPr>
          <w:sz w:val="18"/>
          <w:u w:val="single" w:color="000000"/>
        </w:rPr>
        <w:t xml:space="preserve">1 </w:t>
      </w:r>
      <w:r>
        <w:rPr>
          <w:rFonts w:ascii="Segoe UI Symbol" w:eastAsia="Segoe UI Symbol" w:hAnsi="Segoe UI Symbol" w:cs="Segoe UI Symbol"/>
          <w:sz w:val="31"/>
        </w:rPr>
        <w:t></w:t>
      </w:r>
      <w:r>
        <w:rPr>
          <w:rFonts w:ascii="Segoe UI Symbol" w:eastAsia="Segoe UI Symbol" w:hAnsi="Segoe UI Symbol" w:cs="Segoe UI Symbol"/>
          <w:sz w:val="31"/>
        </w:rPr>
        <w:t xml:space="preserve"> </w:t>
      </w:r>
      <w:r>
        <w:rPr>
          <w:sz w:val="31"/>
        </w:rPr>
        <w:t>100</w:t>
      </w:r>
      <w:r>
        <w:t xml:space="preserve">, </w:t>
      </w:r>
      <w:r>
        <w:tab/>
        <w:t xml:space="preserve">(11) </w:t>
      </w:r>
    </w:p>
    <w:p w:rsidR="005E1989" w:rsidRDefault="00191055">
      <w:pPr>
        <w:spacing w:after="0" w:line="259" w:lineRule="auto"/>
        <w:ind w:left="1364" w:firstLine="0"/>
        <w:jc w:val="center"/>
      </w:pPr>
      <w:r>
        <w:rPr>
          <w:rFonts w:ascii="Segoe UI Symbol" w:eastAsia="Segoe UI Symbol" w:hAnsi="Segoe UI Symbol" w:cs="Segoe UI Symbol"/>
          <w:sz w:val="31"/>
        </w:rPr>
        <w:t></w:t>
      </w:r>
      <w:r>
        <w:rPr>
          <w:rFonts w:ascii="Segoe UI Symbol" w:eastAsia="Segoe UI Symbol" w:hAnsi="Segoe UI Symbol" w:cs="Segoe UI Symbol"/>
          <w:sz w:val="31"/>
        </w:rPr>
        <w:t></w:t>
      </w:r>
    </w:p>
    <w:p w:rsidR="005E1989" w:rsidRDefault="00191055">
      <w:pPr>
        <w:spacing w:after="231" w:line="259" w:lineRule="auto"/>
        <w:ind w:left="2609" w:hanging="10"/>
        <w:jc w:val="left"/>
      </w:pPr>
      <w:r>
        <w:rPr>
          <w:i/>
          <w:sz w:val="18"/>
        </w:rPr>
        <w:t>b</w:t>
      </w:r>
    </w:p>
    <w:p w:rsidR="005E1989" w:rsidRDefault="00191055">
      <w:pPr>
        <w:spacing w:after="26"/>
        <w:ind w:left="-3" w:right="64" w:firstLine="0"/>
      </w:pPr>
      <w:r>
        <w:t xml:space="preserve">где </w:t>
      </w:r>
      <w:r>
        <w:rPr>
          <w:b/>
          <w:i/>
        </w:rPr>
        <w:t>n</w:t>
      </w:r>
      <w:r>
        <w:t xml:space="preserve"> – общее число измерений; </w:t>
      </w:r>
      <w:r>
        <w:rPr>
          <w:b/>
          <w:i/>
        </w:rPr>
        <w:t>М</w:t>
      </w:r>
      <w:r>
        <w:rPr>
          <w:b/>
          <w:sz w:val="18"/>
        </w:rPr>
        <w:t>i</w:t>
      </w:r>
      <w:r>
        <w:t xml:space="preserve"> – данные конкретного измерения; </w:t>
      </w:r>
      <w:r>
        <w:rPr>
          <w:b/>
          <w:i/>
        </w:rPr>
        <w:t>М</w:t>
      </w:r>
      <w:r>
        <w:rPr>
          <w:b/>
          <w:i/>
          <w:sz w:val="18"/>
        </w:rPr>
        <w:t>b</w:t>
      </w:r>
      <w:r>
        <w:rPr>
          <w:b/>
        </w:rPr>
        <w:t xml:space="preserve"> </w:t>
      </w:r>
      <w:r>
        <w:t xml:space="preserve">– среднее арифметическое; </w:t>
      </w:r>
      <w:r>
        <w:rPr>
          <w:b/>
          <w:i/>
        </w:rPr>
        <w:t>Σ | М</w:t>
      </w:r>
      <w:r>
        <w:rPr>
          <w:b/>
          <w:i/>
          <w:sz w:val="18"/>
        </w:rPr>
        <w:t>i</w:t>
      </w:r>
      <w:r>
        <w:rPr>
          <w:b/>
          <w:i/>
        </w:rPr>
        <w:t xml:space="preserve"> – М</w:t>
      </w:r>
      <w:r>
        <w:rPr>
          <w:b/>
          <w:i/>
          <w:sz w:val="18"/>
        </w:rPr>
        <w:t>b</w:t>
      </w:r>
      <w:r>
        <w:rPr>
          <w:i/>
        </w:rPr>
        <w:t>|</w:t>
      </w:r>
      <w:r>
        <w:t xml:space="preserve"> – сумма абсолютных значений разности между отдельными данными </w:t>
      </w:r>
      <w:r>
        <w:rPr>
          <w:b/>
          <w:i/>
        </w:rPr>
        <w:t>М</w:t>
      </w:r>
      <w:r>
        <w:rPr>
          <w:b/>
          <w:i/>
          <w:sz w:val="18"/>
        </w:rPr>
        <w:t>i</w:t>
      </w:r>
      <w:r>
        <w:t xml:space="preserve"> и средними </w:t>
      </w:r>
      <w:r>
        <w:rPr>
          <w:b/>
          <w:i/>
        </w:rPr>
        <w:t>М</w:t>
      </w:r>
      <w:r>
        <w:rPr>
          <w:b/>
          <w:i/>
          <w:sz w:val="18"/>
        </w:rPr>
        <w:t>b</w:t>
      </w:r>
      <w:r>
        <w:t xml:space="preserve">; </w:t>
      </w:r>
      <w:r>
        <w:rPr>
          <w:b/>
          <w:i/>
        </w:rPr>
        <w:t>n</w:t>
      </w:r>
      <w:r>
        <w:rPr>
          <w:b/>
          <w:i/>
          <w:sz w:val="18"/>
        </w:rPr>
        <w:t>1</w:t>
      </w:r>
      <w:r>
        <w:t xml:space="preserve"> – число данных, меньших  </w:t>
      </w:r>
      <w:r>
        <w:rPr>
          <w:b/>
          <w:i/>
        </w:rPr>
        <w:t>М</w:t>
      </w:r>
      <w:r>
        <w:rPr>
          <w:b/>
          <w:i/>
          <w:sz w:val="18"/>
        </w:rPr>
        <w:t>b</w:t>
      </w:r>
      <w:r>
        <w:t xml:space="preserve">; </w:t>
      </w:r>
      <w:r>
        <w:rPr>
          <w:b/>
          <w:i/>
        </w:rPr>
        <w:t>S</w:t>
      </w:r>
      <w:r>
        <w:rPr>
          <w:b/>
          <w:i/>
          <w:sz w:val="18"/>
        </w:rPr>
        <w:t xml:space="preserve">1 </w:t>
      </w:r>
      <w:r>
        <w:t xml:space="preserve">– сумма данных, меньших </w:t>
      </w:r>
      <w:r>
        <w:rPr>
          <w:b/>
          <w:i/>
        </w:rPr>
        <w:t>М</w:t>
      </w:r>
      <w:r>
        <w:rPr>
          <w:b/>
          <w:i/>
          <w:sz w:val="18"/>
        </w:rPr>
        <w:t>b</w:t>
      </w:r>
      <w:r>
        <w:t xml:space="preserve">; </w:t>
      </w:r>
      <w:r>
        <w:rPr>
          <w:b/>
          <w:i/>
        </w:rPr>
        <w:t>S</w:t>
      </w:r>
      <w:r>
        <w:rPr>
          <w:b/>
        </w:rPr>
        <w:t xml:space="preserve"> </w:t>
      </w:r>
      <w:r>
        <w:t xml:space="preserve">– сумма всех показателей </w:t>
      </w:r>
      <w:r>
        <w:rPr>
          <w:i/>
        </w:rPr>
        <w:t>(</w:t>
      </w:r>
      <w:r>
        <w:rPr>
          <w:b/>
          <w:i/>
        </w:rPr>
        <w:t>S = Σ  М</w:t>
      </w:r>
      <w:r>
        <w:rPr>
          <w:b/>
          <w:i/>
          <w:sz w:val="18"/>
        </w:rPr>
        <w:t>i</w:t>
      </w:r>
      <w:r>
        <w:t xml:space="preserve"> ). </w:t>
      </w:r>
    </w:p>
    <w:p w:rsidR="005E1989" w:rsidRDefault="00191055">
      <w:pPr>
        <w:spacing w:after="0" w:line="259" w:lineRule="auto"/>
        <w:ind w:left="0" w:right="119" w:firstLine="0"/>
        <w:jc w:val="center"/>
      </w:pPr>
      <w:r>
        <w:rPr>
          <w:i/>
          <w:u w:val="single" w:color="000000"/>
        </w:rPr>
        <w:t xml:space="preserve">Среднее квадратичное отклонение </w:t>
      </w:r>
      <w:r>
        <w:t xml:space="preserve"> </w:t>
      </w:r>
      <w:r>
        <w:rPr>
          <w:b/>
          <w:i/>
        </w:rPr>
        <w:t>σ</w:t>
      </w:r>
      <w:r>
        <w:rPr>
          <w:b/>
        </w:rPr>
        <w:t xml:space="preserve"> </w:t>
      </w:r>
      <w:r>
        <w:t xml:space="preserve">вычисляется по уравнению (12): </w:t>
      </w:r>
    </w:p>
    <w:p w:rsidR="005E1989" w:rsidRDefault="00191055">
      <w:pPr>
        <w:tabs>
          <w:tab w:val="center" w:pos="965"/>
          <w:tab w:val="center" w:pos="2489"/>
          <w:tab w:val="right" w:pos="9723"/>
        </w:tabs>
        <w:spacing w:after="74"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825874</wp:posOffset>
                </wp:positionH>
                <wp:positionV relativeFrom="paragraph">
                  <wp:posOffset>-145359</wp:posOffset>
                </wp:positionV>
                <wp:extent cx="1292779" cy="343955"/>
                <wp:effectExtent l="0" t="0" r="0" b="0"/>
                <wp:wrapNone/>
                <wp:docPr id="66705" name="Group 66705"/>
                <wp:cNvGraphicFramePr/>
                <a:graphic xmlns:a="http://schemas.openxmlformats.org/drawingml/2006/main">
                  <a:graphicData uri="http://schemas.microsoft.com/office/word/2010/wordprocessingGroup">
                    <wpg:wgp>
                      <wpg:cNvGrpSpPr/>
                      <wpg:grpSpPr>
                        <a:xfrm>
                          <a:off x="0" y="0"/>
                          <a:ext cx="1292779" cy="343955"/>
                          <a:chOff x="0" y="0"/>
                          <a:chExt cx="1292779" cy="343955"/>
                        </a:xfrm>
                      </wpg:grpSpPr>
                      <wps:wsp>
                        <wps:cNvPr id="4372" name="Shape 4372"/>
                        <wps:cNvSpPr/>
                        <wps:spPr>
                          <a:xfrm>
                            <a:off x="15907" y="195988"/>
                            <a:ext cx="26932" cy="15186"/>
                          </a:xfrm>
                          <a:custGeom>
                            <a:avLst/>
                            <a:gdLst/>
                            <a:ahLst/>
                            <a:cxnLst/>
                            <a:rect l="0" t="0" r="0" b="0"/>
                            <a:pathLst>
                              <a:path w="26932" h="15186">
                                <a:moveTo>
                                  <a:pt x="0" y="15186"/>
                                </a:moveTo>
                                <a:lnTo>
                                  <a:pt x="26932" y="0"/>
                                </a:lnTo>
                              </a:path>
                            </a:pathLst>
                          </a:custGeom>
                          <a:ln w="6389" cap="flat">
                            <a:round/>
                          </a:ln>
                        </wps:spPr>
                        <wps:style>
                          <a:lnRef idx="1">
                            <a:srgbClr val="000000"/>
                          </a:lnRef>
                          <a:fillRef idx="0">
                            <a:srgbClr val="000000">
                              <a:alpha val="0"/>
                            </a:srgbClr>
                          </a:fillRef>
                          <a:effectRef idx="0">
                            <a:scrgbClr r="0" g="0" b="0"/>
                          </a:effectRef>
                          <a:fontRef idx="none"/>
                        </wps:style>
                        <wps:bodyPr/>
                      </wps:wsp>
                      <wps:wsp>
                        <wps:cNvPr id="4373" name="Shape 4373"/>
                        <wps:cNvSpPr/>
                        <wps:spPr>
                          <a:xfrm>
                            <a:off x="42839" y="199320"/>
                            <a:ext cx="39463" cy="114865"/>
                          </a:xfrm>
                          <a:custGeom>
                            <a:avLst/>
                            <a:gdLst/>
                            <a:ahLst/>
                            <a:cxnLst/>
                            <a:rect l="0" t="0" r="0" b="0"/>
                            <a:pathLst>
                              <a:path w="39463" h="114865">
                                <a:moveTo>
                                  <a:pt x="0" y="0"/>
                                </a:moveTo>
                                <a:lnTo>
                                  <a:pt x="39463" y="114865"/>
                                </a:lnTo>
                              </a:path>
                            </a:pathLst>
                          </a:custGeom>
                          <a:ln w="12473" cap="flat">
                            <a:round/>
                          </a:ln>
                        </wps:spPr>
                        <wps:style>
                          <a:lnRef idx="1">
                            <a:srgbClr val="000000"/>
                          </a:lnRef>
                          <a:fillRef idx="0">
                            <a:srgbClr val="000000">
                              <a:alpha val="0"/>
                            </a:srgbClr>
                          </a:fillRef>
                          <a:effectRef idx="0">
                            <a:scrgbClr r="0" g="0" b="0"/>
                          </a:effectRef>
                          <a:fontRef idx="none"/>
                        </wps:style>
                        <wps:bodyPr/>
                      </wps:wsp>
                      <wps:wsp>
                        <wps:cNvPr id="4374" name="Shape 4374"/>
                        <wps:cNvSpPr/>
                        <wps:spPr>
                          <a:xfrm>
                            <a:off x="85678" y="0"/>
                            <a:ext cx="48643" cy="314185"/>
                          </a:xfrm>
                          <a:custGeom>
                            <a:avLst/>
                            <a:gdLst/>
                            <a:ahLst/>
                            <a:cxnLst/>
                            <a:rect l="0" t="0" r="0" b="0"/>
                            <a:pathLst>
                              <a:path w="48643" h="314185">
                                <a:moveTo>
                                  <a:pt x="0" y="314185"/>
                                </a:moveTo>
                                <a:lnTo>
                                  <a:pt x="48643" y="0"/>
                                </a:lnTo>
                              </a:path>
                            </a:pathLst>
                          </a:custGeom>
                          <a:ln w="6389" cap="flat">
                            <a:round/>
                          </a:ln>
                        </wps:spPr>
                        <wps:style>
                          <a:lnRef idx="1">
                            <a:srgbClr val="000000"/>
                          </a:lnRef>
                          <a:fillRef idx="0">
                            <a:srgbClr val="000000">
                              <a:alpha val="0"/>
                            </a:srgbClr>
                          </a:fillRef>
                          <a:effectRef idx="0">
                            <a:scrgbClr r="0" g="0" b="0"/>
                          </a:effectRef>
                          <a:fontRef idx="none"/>
                        </wps:style>
                        <wps:bodyPr/>
                      </wps:wsp>
                      <wps:wsp>
                        <wps:cNvPr id="4375" name="Shape 4375"/>
                        <wps:cNvSpPr/>
                        <wps:spPr>
                          <a:xfrm>
                            <a:off x="134320" y="0"/>
                            <a:ext cx="1145941" cy="0"/>
                          </a:xfrm>
                          <a:custGeom>
                            <a:avLst/>
                            <a:gdLst/>
                            <a:ahLst/>
                            <a:cxnLst/>
                            <a:rect l="0" t="0" r="0" b="0"/>
                            <a:pathLst>
                              <a:path w="1145941">
                                <a:moveTo>
                                  <a:pt x="0" y="0"/>
                                </a:moveTo>
                                <a:lnTo>
                                  <a:pt x="1145941" y="0"/>
                                </a:lnTo>
                              </a:path>
                            </a:pathLst>
                          </a:custGeom>
                          <a:ln w="6389" cap="flat">
                            <a:round/>
                          </a:ln>
                        </wps:spPr>
                        <wps:style>
                          <a:lnRef idx="1">
                            <a:srgbClr val="000000"/>
                          </a:lnRef>
                          <a:fillRef idx="0">
                            <a:srgbClr val="000000">
                              <a:alpha val="0"/>
                            </a:srgbClr>
                          </a:fillRef>
                          <a:effectRef idx="0">
                            <a:scrgbClr r="0" g="0" b="0"/>
                          </a:effectRef>
                          <a:fontRef idx="none"/>
                        </wps:style>
                        <wps:bodyPr/>
                      </wps:wsp>
                      <wps:wsp>
                        <wps:cNvPr id="4376" name="Shape 4376"/>
                        <wps:cNvSpPr/>
                        <wps:spPr>
                          <a:xfrm>
                            <a:off x="0" y="343954"/>
                            <a:ext cx="1292779" cy="1"/>
                          </a:xfrm>
                          <a:custGeom>
                            <a:avLst/>
                            <a:gdLst/>
                            <a:ahLst/>
                            <a:cxnLst/>
                            <a:rect l="0" t="0" r="0" b="0"/>
                            <a:pathLst>
                              <a:path w="1292779" h="1">
                                <a:moveTo>
                                  <a:pt x="0" y="0"/>
                                </a:moveTo>
                                <a:lnTo>
                                  <a:pt x="1292779" y="1"/>
                                </a:lnTo>
                              </a:path>
                            </a:pathLst>
                          </a:custGeom>
                          <a:ln w="638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6705" style="width:101.794pt;height:27.083pt;position:absolute;z-index:-2147483643;mso-position-horizontal-relative:text;mso-position-horizontal:absolute;margin-left:65.0295pt;mso-position-vertical-relative:text;margin-top:-11.4457pt;" coordsize="12927,3439">
                <v:shape id="Shape 4372" style="position:absolute;width:269;height:151;left:159;top:1959;" coordsize="26932,15186" path="m0,15186l26932,0">
                  <v:stroke weight="0.503045pt" endcap="flat" joinstyle="round" on="true" color="#000000"/>
                  <v:fill on="false" color="#000000" opacity="0"/>
                </v:shape>
                <v:shape id="Shape 4373" style="position:absolute;width:394;height:1148;left:428;top:1993;" coordsize="39463,114865" path="m0,0l39463,114865">
                  <v:stroke weight="0.982135pt" endcap="flat" joinstyle="round" on="true" color="#000000"/>
                  <v:fill on="false" color="#000000" opacity="0"/>
                </v:shape>
                <v:shape id="Shape 4374" style="position:absolute;width:486;height:3141;left:856;top:0;" coordsize="48643,314185" path="m0,314185l48643,0">
                  <v:stroke weight="0.503045pt" endcap="flat" joinstyle="round" on="true" color="#000000"/>
                  <v:fill on="false" color="#000000" opacity="0"/>
                </v:shape>
                <v:shape id="Shape 4375" style="position:absolute;width:11459;height:0;left:1343;top:0;" coordsize="1145941,0" path="m0,0l1145941,0">
                  <v:stroke weight="0.503045pt" endcap="flat" joinstyle="round" on="true" color="#000000"/>
                  <v:fill on="false" color="#000000" opacity="0"/>
                </v:shape>
                <v:shape id="Shape 4376" style="position:absolute;width:12927;height:0;left:0;top:3439;" coordsize="1292779,1" path="m0,0l1292779,1">
                  <v:stroke weight="0.503045pt" endcap="flat" joinstyle="round" on="true" color="#000000"/>
                  <v:fill on="false" color="#000000" opacity="0"/>
                </v:shape>
              </v:group>
            </w:pict>
          </mc:Fallback>
        </mc:AlternateContent>
      </w:r>
      <w:r>
        <w:rPr>
          <w:rFonts w:ascii="Calibri" w:eastAsia="Calibri" w:hAnsi="Calibri" w:cs="Calibri"/>
          <w:sz w:val="22"/>
        </w:rPr>
        <w:tab/>
      </w:r>
      <w:r>
        <w:rPr>
          <w:rFonts w:ascii="Segoe UI Symbol" w:eastAsia="Segoe UI Symbol" w:hAnsi="Segoe UI Symbol" w:cs="Segoe UI Symbol"/>
          <w:sz w:val="34"/>
        </w:rPr>
        <w:t></w:t>
      </w:r>
      <w:r>
        <w:rPr>
          <w:rFonts w:ascii="Segoe UI Symbol" w:eastAsia="Segoe UI Symbol" w:hAnsi="Segoe UI Symbol" w:cs="Segoe UI Symbol"/>
          <w:sz w:val="32"/>
        </w:rPr>
        <w:t></w:t>
      </w:r>
      <w:r>
        <w:rPr>
          <w:rFonts w:ascii="Segoe UI Symbol" w:eastAsia="Segoe UI Symbol" w:hAnsi="Segoe UI Symbol" w:cs="Segoe UI Symbol"/>
          <w:sz w:val="32"/>
        </w:rPr>
        <w:tab/>
      </w:r>
      <w:r>
        <w:rPr>
          <w:rFonts w:ascii="Segoe UI Symbol" w:eastAsia="Segoe UI Symbol" w:hAnsi="Segoe UI Symbol" w:cs="Segoe UI Symbol"/>
          <w:sz w:val="32"/>
        </w:rPr>
        <w:t></w:t>
      </w:r>
      <w:r>
        <w:rPr>
          <w:sz w:val="32"/>
        </w:rPr>
        <w:t>(</w:t>
      </w:r>
      <w:r>
        <w:rPr>
          <w:i/>
          <w:sz w:val="32"/>
        </w:rPr>
        <w:t>M</w:t>
      </w:r>
      <w:r>
        <w:rPr>
          <w:i/>
        </w:rPr>
        <w:t xml:space="preserve">i </w:t>
      </w:r>
      <w:r>
        <w:rPr>
          <w:rFonts w:ascii="Segoe UI Symbol" w:eastAsia="Segoe UI Symbol" w:hAnsi="Segoe UI Symbol" w:cs="Segoe UI Symbol"/>
          <w:sz w:val="32"/>
        </w:rPr>
        <w:t xml:space="preserve"> </w:t>
      </w:r>
      <w:r>
        <w:rPr>
          <w:i/>
          <w:sz w:val="32"/>
        </w:rPr>
        <w:t>M</w:t>
      </w:r>
      <w:r>
        <w:rPr>
          <w:i/>
        </w:rPr>
        <w:t>b</w:t>
      </w:r>
      <w:r>
        <w:rPr>
          <w:sz w:val="32"/>
        </w:rPr>
        <w:t>)</w:t>
      </w:r>
      <w:r>
        <w:t xml:space="preserve">2 . </w:t>
      </w:r>
      <w:r>
        <w:tab/>
        <w:t xml:space="preserve">(12) </w:t>
      </w:r>
    </w:p>
    <w:p w:rsidR="005E1989" w:rsidRDefault="00191055">
      <w:pPr>
        <w:pStyle w:val="2"/>
        <w:spacing w:after="0" w:line="259" w:lineRule="auto"/>
        <w:ind w:left="2047" w:right="0" w:firstLine="0"/>
        <w:jc w:val="left"/>
      </w:pPr>
      <w:r>
        <w:rPr>
          <w:b w:val="0"/>
          <w:i/>
        </w:rPr>
        <w:t xml:space="preserve">n </w:t>
      </w:r>
      <w:r>
        <w:rPr>
          <w:rFonts w:ascii="Segoe UI Symbol" w:eastAsia="Segoe UI Symbol" w:hAnsi="Segoe UI Symbol" w:cs="Segoe UI Symbol"/>
          <w:b w:val="0"/>
        </w:rPr>
        <w:t></w:t>
      </w:r>
      <w:r>
        <w:rPr>
          <w:b w:val="0"/>
        </w:rPr>
        <w:t>1</w:t>
      </w:r>
    </w:p>
    <w:p w:rsidR="005E1989" w:rsidRDefault="00191055">
      <w:pPr>
        <w:spacing w:after="38"/>
        <w:ind w:left="-3" w:right="64" w:firstLine="567"/>
      </w:pPr>
      <w:r>
        <w:rPr>
          <w:i/>
          <w:u w:val="single" w:color="000000"/>
        </w:rPr>
        <w:t>Коэффициент вариации</w:t>
      </w:r>
      <w:r>
        <w:t xml:space="preserve"> </w:t>
      </w:r>
      <w:r>
        <w:rPr>
          <w:rFonts w:ascii="Segoe UI Symbol" w:eastAsia="Segoe UI Symbol" w:hAnsi="Segoe UI Symbol" w:cs="Segoe UI Symbol"/>
          <w:sz w:val="34"/>
        </w:rPr>
        <w:t></w:t>
      </w:r>
      <w:r>
        <w:t xml:space="preserve"> вычисляется по уравнению (13) и выражается в процентах: </w:t>
      </w:r>
    </w:p>
    <w:p w:rsidR="005E1989" w:rsidRDefault="00191055">
      <w:pPr>
        <w:pStyle w:val="3"/>
        <w:spacing w:after="0"/>
        <w:ind w:left="1223"/>
      </w:pPr>
      <w:r>
        <w:rPr>
          <w:rFonts w:ascii="Segoe UI Symbol" w:eastAsia="Segoe UI Symbol" w:hAnsi="Segoe UI Symbol" w:cs="Segoe UI Symbol"/>
          <w:b w:val="0"/>
          <w:i w:val="0"/>
          <w:sz w:val="33"/>
        </w:rPr>
        <w:t></w:t>
      </w:r>
      <w:r>
        <w:rPr>
          <w:rFonts w:ascii="Segoe UI Symbol" w:eastAsia="Segoe UI Symbol" w:hAnsi="Segoe UI Symbol" w:cs="Segoe UI Symbol"/>
          <w:b w:val="0"/>
          <w:i w:val="0"/>
          <w:sz w:val="31"/>
        </w:rPr>
        <w:t></w:t>
      </w:r>
      <w:r>
        <w:rPr>
          <w:b w:val="0"/>
          <w:i w:val="0"/>
          <w:sz w:val="31"/>
        </w:rPr>
        <w:t>100</w:t>
      </w:r>
    </w:p>
    <w:p w:rsidR="005E1989" w:rsidRDefault="00191055">
      <w:pPr>
        <w:tabs>
          <w:tab w:val="center" w:pos="1383"/>
          <w:tab w:val="center" w:pos="2171"/>
          <w:tab w:val="right" w:pos="9723"/>
        </w:tabs>
        <w:spacing w:after="142" w:line="259" w:lineRule="auto"/>
        <w:ind w:left="0" w:firstLine="0"/>
        <w:jc w:val="left"/>
      </w:pPr>
      <w:r>
        <w:rPr>
          <w:rFonts w:ascii="Calibri" w:eastAsia="Calibri" w:hAnsi="Calibri" w:cs="Calibri"/>
          <w:sz w:val="22"/>
        </w:rPr>
        <w:tab/>
      </w:r>
      <w:r>
        <w:rPr>
          <w:rFonts w:ascii="Segoe UI Symbol" w:eastAsia="Segoe UI Symbol" w:hAnsi="Segoe UI Symbol" w:cs="Segoe UI Symbol"/>
          <w:sz w:val="33"/>
        </w:rPr>
        <w:t></w:t>
      </w:r>
      <w:r>
        <w:rPr>
          <w:rFonts w:ascii="Segoe UI Symbol" w:eastAsia="Segoe UI Symbol" w:hAnsi="Segoe UI Symbol" w:cs="Segoe UI Symbol"/>
          <w:sz w:val="48"/>
          <w:vertAlign w:val="superscript"/>
        </w:rPr>
        <w:t xml:space="preserve"> </w:t>
      </w:r>
      <w:r>
        <w:rPr>
          <w:rFonts w:ascii="Calibri" w:eastAsia="Calibri" w:hAnsi="Calibri" w:cs="Calibri"/>
          <w:noProof/>
          <w:sz w:val="22"/>
        </w:rPr>
        <mc:AlternateContent>
          <mc:Choice Requires="wpg">
            <w:drawing>
              <wp:inline distT="0" distB="0" distL="0" distR="0">
                <wp:extent cx="523377" cy="9188"/>
                <wp:effectExtent l="0" t="0" r="0" b="0"/>
                <wp:docPr id="66706" name="Group 66706"/>
                <wp:cNvGraphicFramePr/>
                <a:graphic xmlns:a="http://schemas.openxmlformats.org/drawingml/2006/main">
                  <a:graphicData uri="http://schemas.microsoft.com/office/word/2010/wordprocessingGroup">
                    <wpg:wgp>
                      <wpg:cNvGrpSpPr/>
                      <wpg:grpSpPr>
                        <a:xfrm>
                          <a:off x="0" y="0"/>
                          <a:ext cx="523377" cy="9188"/>
                          <a:chOff x="0" y="0"/>
                          <a:chExt cx="523377" cy="9188"/>
                        </a:xfrm>
                      </wpg:grpSpPr>
                      <wps:wsp>
                        <wps:cNvPr id="4408" name="Shape 4408"/>
                        <wps:cNvSpPr/>
                        <wps:spPr>
                          <a:xfrm>
                            <a:off x="0" y="0"/>
                            <a:ext cx="523377" cy="0"/>
                          </a:xfrm>
                          <a:custGeom>
                            <a:avLst/>
                            <a:gdLst/>
                            <a:ahLst/>
                            <a:cxnLst/>
                            <a:rect l="0" t="0" r="0" b="0"/>
                            <a:pathLst>
                              <a:path w="523377">
                                <a:moveTo>
                                  <a:pt x="0" y="0"/>
                                </a:moveTo>
                                <a:lnTo>
                                  <a:pt x="523377" y="0"/>
                                </a:lnTo>
                              </a:path>
                            </a:pathLst>
                          </a:custGeom>
                          <a:ln w="918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6706" style="width:41.2108pt;height:3.05176e-05pt;mso-position-horizontal-relative:char;mso-position-vertical-relative:line" coordsize="5233,0">
                <v:shape id="Shape 4408" style="position:absolute;width:5233;height:0;left:0;top:0;" coordsize="523377,0" path="m0,0l523377,0">
                  <v:stroke weight="0.72348pt" endcap="flat" joinstyle="round" on="true" color="#000000"/>
                  <v:fill on="false" color="#000000" opacity="0"/>
                </v:shape>
              </v:group>
            </w:pict>
          </mc:Fallback>
        </mc:AlternateContent>
      </w:r>
      <w:r>
        <w:rPr>
          <w:i/>
          <w:sz w:val="31"/>
        </w:rPr>
        <w:t>M</w:t>
      </w:r>
      <w:r>
        <w:rPr>
          <w:i/>
          <w:vertAlign w:val="subscript"/>
        </w:rPr>
        <w:t>b</w:t>
      </w:r>
      <w:r>
        <w:rPr>
          <w:i/>
          <w:vertAlign w:val="subscript"/>
        </w:rPr>
        <w:tab/>
      </w:r>
      <w:r>
        <w:t xml:space="preserve">. </w:t>
      </w:r>
      <w:r>
        <w:tab/>
        <w:t xml:space="preserve">(13) </w:t>
      </w:r>
    </w:p>
    <w:p w:rsidR="005E1989" w:rsidRDefault="00191055">
      <w:pPr>
        <w:spacing w:after="301"/>
        <w:ind w:left="-3" w:right="64"/>
      </w:pPr>
      <w:r>
        <w:lastRenderedPageBreak/>
        <w:t xml:space="preserve">Коэффициент неравноты, среднее квадратичное отклонение и коэффициент вариации вычисляются по результатам определения линейной плотности и разрывной нагрузки. </w:t>
      </w:r>
    </w:p>
    <w:p w:rsidR="005E1989" w:rsidRDefault="00191055">
      <w:pPr>
        <w:pStyle w:val="2"/>
        <w:spacing w:after="138" w:line="330" w:lineRule="auto"/>
        <w:ind w:left="789" w:right="760"/>
      </w:pPr>
      <w:r>
        <w:t xml:space="preserve">2.1. Определение параметров атмосферных условий при испытании текстильных материалов </w:t>
      </w:r>
    </w:p>
    <w:p w:rsidR="005E1989" w:rsidRDefault="00191055">
      <w:pPr>
        <w:spacing w:after="303"/>
        <w:ind w:left="-3" w:right="64"/>
      </w:pPr>
      <w:r>
        <w:t>При соприкосновении текстильных материалов с воздушной средой происходит, в зависимости от условий внешней среды и от вида материала, сорбция или десорбция паров воды, в результате чего устанавливается определенная для данных условий влажность материала. С изменением влажности материалов меняются их свойства: масса, прочность, удлинение, электропроводность и др. Поэтому свойства текстильных материалов надо определять после выдержки их при нормальных атмосферных условиях (относительная влажность воздуха 65 ± 3 %, температура 20 ± 3 ºС) в специальных камерах кондиционирования. Если такие условия отсутствуют, то необходимо обязательно фиксировать условия хранения и испытания исследуемых материалов (температуру и влажность воздуха). Относительная влажность воздуха в лаборатории определяется психрометром Августа, по показаниям которого фиксируют температуру сухого и влажного термометров, и, учитывая разность температур, по специальной психрометрической таблице находят искомую величину. Состояние нити, находящейся и испытываемой в условиях, отличающихся от нормальных считается «воздушно-сухим».</w:t>
      </w:r>
      <w:r>
        <w:rPr>
          <w:sz w:val="2"/>
        </w:rPr>
        <w:t xml:space="preserve"> </w:t>
      </w:r>
    </w:p>
    <w:p w:rsidR="005E1989" w:rsidRDefault="00191055">
      <w:pPr>
        <w:pStyle w:val="2"/>
        <w:ind w:right="62"/>
      </w:pPr>
      <w:r>
        <w:t xml:space="preserve">2.2. Установление вида нити и природы волокон </w:t>
      </w:r>
    </w:p>
    <w:p w:rsidR="005E1989" w:rsidRDefault="00191055">
      <w:pPr>
        <w:ind w:left="-3" w:right="64"/>
      </w:pPr>
      <w:r>
        <w:t xml:space="preserve">Внимательно рассмотреть предложенный для исследования образец нити, попытаться определить вид нити (Приложение 1). </w:t>
      </w:r>
    </w:p>
    <w:p w:rsidR="005E1989" w:rsidRDefault="00191055">
      <w:pPr>
        <w:ind w:left="-3" w:right="64"/>
      </w:pPr>
      <w:r>
        <w:t xml:space="preserve">Используя пробу на сжигание и микроскопические исследования (Приложение 4 и 6), определить природу волокна нити. Изучить и объяснить свойства волокна в соответствии с Приложением 4 и 6.   </w:t>
      </w:r>
    </w:p>
    <w:p w:rsidR="005E1989" w:rsidRDefault="00191055">
      <w:pPr>
        <w:pStyle w:val="2"/>
        <w:spacing w:after="247" w:line="259" w:lineRule="auto"/>
        <w:ind w:left="762" w:right="0"/>
        <w:jc w:val="left"/>
      </w:pPr>
      <w:r>
        <w:t xml:space="preserve">2.3. Определение линейной плотности и диаметра нитей </w:t>
      </w:r>
    </w:p>
    <w:p w:rsidR="005E1989" w:rsidRDefault="00191055">
      <w:pPr>
        <w:ind w:left="-3" w:right="64"/>
      </w:pPr>
      <w:r>
        <w:t xml:space="preserve">Определение линейной плотности проводят на коротких отрезках нитей. Так как длина отрезка нити может зависеть от натяжения, то вначале следует определить линейную плотность приблизительно, для чего по линейке отрезают </w:t>
      </w:r>
      <w:r>
        <w:lastRenderedPageBreak/>
        <w:t xml:space="preserve">отрезок нити 0,3 – 0,5 м и взвешивают на торсионных весах. После этого вычисляют приблизительно величину линейной плотности и по таблице 2.1 определяют величину груза, который необходимо применять для натяжения при замере длины нити. </w:t>
      </w:r>
    </w:p>
    <w:p w:rsidR="005E1989" w:rsidRDefault="00191055">
      <w:pPr>
        <w:spacing w:after="206" w:line="259" w:lineRule="auto"/>
        <w:ind w:left="720" w:firstLine="0"/>
        <w:jc w:val="left"/>
      </w:pPr>
      <w:r>
        <w:rPr>
          <w:sz w:val="14"/>
        </w:rPr>
        <w:t xml:space="preserve"> </w:t>
      </w:r>
    </w:p>
    <w:p w:rsidR="005E1989" w:rsidRDefault="00191055">
      <w:pPr>
        <w:spacing w:after="0" w:line="259" w:lineRule="auto"/>
        <w:ind w:left="10" w:right="74" w:hanging="10"/>
        <w:jc w:val="right"/>
      </w:pPr>
      <w:r>
        <w:t xml:space="preserve">Таблица 2.1. Выбор груза для натяжения нити при определении линейной плотности </w:t>
      </w:r>
    </w:p>
    <w:tbl>
      <w:tblPr>
        <w:tblStyle w:val="TableGrid"/>
        <w:tblW w:w="9904" w:type="dxa"/>
        <w:tblInd w:w="-110" w:type="dxa"/>
        <w:tblCellMar>
          <w:top w:w="21" w:type="dxa"/>
          <w:right w:w="115" w:type="dxa"/>
        </w:tblCellMar>
        <w:tblLook w:val="04A0" w:firstRow="1" w:lastRow="0" w:firstColumn="1" w:lastColumn="0" w:noHBand="0" w:noVBand="1"/>
      </w:tblPr>
      <w:tblGrid>
        <w:gridCol w:w="6188"/>
        <w:gridCol w:w="3716"/>
      </w:tblGrid>
      <w:tr w:rsidR="005E1989">
        <w:trPr>
          <w:trHeight w:val="384"/>
        </w:trPr>
        <w:tc>
          <w:tcPr>
            <w:tcW w:w="6189" w:type="dxa"/>
            <w:tcBorders>
              <w:top w:val="single" w:sz="12" w:space="0" w:color="000000"/>
              <w:left w:val="nil"/>
              <w:bottom w:val="single" w:sz="12" w:space="0" w:color="000000"/>
              <w:right w:val="nil"/>
            </w:tcBorders>
          </w:tcPr>
          <w:p w:rsidR="005E1989" w:rsidRDefault="00191055">
            <w:pPr>
              <w:spacing w:after="0" w:line="259" w:lineRule="auto"/>
              <w:ind w:left="1006" w:firstLine="0"/>
              <w:jc w:val="left"/>
            </w:pPr>
            <w:r>
              <w:t xml:space="preserve">Линейная плотность, текс </w:t>
            </w:r>
          </w:p>
        </w:tc>
        <w:tc>
          <w:tcPr>
            <w:tcW w:w="3716" w:type="dxa"/>
            <w:tcBorders>
              <w:top w:val="single" w:sz="12" w:space="0" w:color="000000"/>
              <w:left w:val="nil"/>
              <w:bottom w:val="single" w:sz="12" w:space="0" w:color="000000"/>
              <w:right w:val="nil"/>
            </w:tcBorders>
          </w:tcPr>
          <w:p w:rsidR="005E1989" w:rsidRDefault="00191055">
            <w:pPr>
              <w:spacing w:after="0" w:line="259" w:lineRule="auto"/>
              <w:ind w:left="0" w:firstLine="0"/>
              <w:jc w:val="left"/>
            </w:pPr>
            <w:r>
              <w:t xml:space="preserve">Груз для натяжения, г </w:t>
            </w:r>
          </w:p>
        </w:tc>
      </w:tr>
      <w:tr w:rsidR="005E1989">
        <w:trPr>
          <w:trHeight w:val="361"/>
        </w:trPr>
        <w:tc>
          <w:tcPr>
            <w:tcW w:w="6189" w:type="dxa"/>
            <w:tcBorders>
              <w:top w:val="single" w:sz="12" w:space="0" w:color="000000"/>
              <w:left w:val="nil"/>
              <w:bottom w:val="nil"/>
              <w:right w:val="nil"/>
            </w:tcBorders>
          </w:tcPr>
          <w:p w:rsidR="005E1989" w:rsidRDefault="00191055">
            <w:pPr>
              <w:spacing w:after="0" w:line="259" w:lineRule="auto"/>
              <w:ind w:left="2172" w:firstLine="0"/>
              <w:jc w:val="left"/>
            </w:pPr>
            <w:r>
              <w:t xml:space="preserve">3,4 – 9 </w:t>
            </w:r>
          </w:p>
        </w:tc>
        <w:tc>
          <w:tcPr>
            <w:tcW w:w="3716" w:type="dxa"/>
            <w:tcBorders>
              <w:top w:val="single" w:sz="12" w:space="0" w:color="000000"/>
              <w:left w:val="nil"/>
              <w:bottom w:val="nil"/>
              <w:right w:val="nil"/>
            </w:tcBorders>
          </w:tcPr>
          <w:p w:rsidR="005E1989" w:rsidRDefault="00191055">
            <w:pPr>
              <w:spacing w:after="0" w:line="259" w:lineRule="auto"/>
              <w:ind w:left="1246" w:firstLine="0"/>
              <w:jc w:val="left"/>
            </w:pPr>
            <w:r>
              <w:t xml:space="preserve">2 </w:t>
            </w:r>
          </w:p>
        </w:tc>
      </w:tr>
      <w:tr w:rsidR="005E1989">
        <w:trPr>
          <w:trHeight w:val="355"/>
        </w:trPr>
        <w:tc>
          <w:tcPr>
            <w:tcW w:w="6189" w:type="dxa"/>
            <w:tcBorders>
              <w:top w:val="nil"/>
              <w:left w:val="nil"/>
              <w:bottom w:val="nil"/>
              <w:right w:val="nil"/>
            </w:tcBorders>
          </w:tcPr>
          <w:p w:rsidR="005E1989" w:rsidRDefault="00191055">
            <w:pPr>
              <w:spacing w:after="0" w:line="259" w:lineRule="auto"/>
              <w:ind w:left="2136" w:firstLine="0"/>
              <w:jc w:val="left"/>
            </w:pPr>
            <w:r>
              <w:t xml:space="preserve">10 – 24 </w:t>
            </w:r>
          </w:p>
        </w:tc>
        <w:tc>
          <w:tcPr>
            <w:tcW w:w="3716" w:type="dxa"/>
            <w:tcBorders>
              <w:top w:val="nil"/>
              <w:left w:val="nil"/>
              <w:bottom w:val="nil"/>
              <w:right w:val="nil"/>
            </w:tcBorders>
          </w:tcPr>
          <w:p w:rsidR="005E1989" w:rsidRDefault="00191055">
            <w:pPr>
              <w:spacing w:after="0" w:line="259" w:lineRule="auto"/>
              <w:ind w:left="1246" w:firstLine="0"/>
              <w:jc w:val="left"/>
            </w:pPr>
            <w:r>
              <w:t xml:space="preserve">5 </w:t>
            </w:r>
          </w:p>
        </w:tc>
      </w:tr>
      <w:tr w:rsidR="005E1989">
        <w:trPr>
          <w:trHeight w:val="354"/>
        </w:trPr>
        <w:tc>
          <w:tcPr>
            <w:tcW w:w="6189" w:type="dxa"/>
            <w:tcBorders>
              <w:top w:val="nil"/>
              <w:left w:val="nil"/>
              <w:bottom w:val="nil"/>
              <w:right w:val="nil"/>
            </w:tcBorders>
          </w:tcPr>
          <w:p w:rsidR="005E1989" w:rsidRDefault="00191055">
            <w:pPr>
              <w:spacing w:after="0" w:line="259" w:lineRule="auto"/>
              <w:ind w:left="2136" w:firstLine="0"/>
              <w:jc w:val="left"/>
            </w:pPr>
            <w:r>
              <w:t xml:space="preserve">25 – 33 </w:t>
            </w:r>
          </w:p>
        </w:tc>
        <w:tc>
          <w:tcPr>
            <w:tcW w:w="3716" w:type="dxa"/>
            <w:tcBorders>
              <w:top w:val="nil"/>
              <w:left w:val="nil"/>
              <w:bottom w:val="nil"/>
              <w:right w:val="nil"/>
            </w:tcBorders>
          </w:tcPr>
          <w:p w:rsidR="005E1989" w:rsidRDefault="00191055">
            <w:pPr>
              <w:spacing w:after="0" w:line="259" w:lineRule="auto"/>
              <w:ind w:left="1174" w:firstLine="0"/>
              <w:jc w:val="left"/>
            </w:pPr>
            <w:r>
              <w:t xml:space="preserve">10 </w:t>
            </w:r>
          </w:p>
        </w:tc>
      </w:tr>
      <w:tr w:rsidR="005E1989">
        <w:trPr>
          <w:trHeight w:val="354"/>
        </w:trPr>
        <w:tc>
          <w:tcPr>
            <w:tcW w:w="6189" w:type="dxa"/>
            <w:tcBorders>
              <w:top w:val="nil"/>
              <w:left w:val="nil"/>
              <w:bottom w:val="nil"/>
              <w:right w:val="nil"/>
            </w:tcBorders>
          </w:tcPr>
          <w:p w:rsidR="005E1989" w:rsidRDefault="00191055">
            <w:pPr>
              <w:spacing w:after="0" w:line="259" w:lineRule="auto"/>
              <w:ind w:left="2136" w:firstLine="0"/>
              <w:jc w:val="left"/>
            </w:pPr>
            <w:r>
              <w:t xml:space="preserve">34 – 49 </w:t>
            </w:r>
          </w:p>
        </w:tc>
        <w:tc>
          <w:tcPr>
            <w:tcW w:w="3716" w:type="dxa"/>
            <w:tcBorders>
              <w:top w:val="nil"/>
              <w:left w:val="nil"/>
              <w:bottom w:val="nil"/>
              <w:right w:val="nil"/>
            </w:tcBorders>
          </w:tcPr>
          <w:p w:rsidR="005E1989" w:rsidRDefault="00191055">
            <w:pPr>
              <w:spacing w:after="0" w:line="259" w:lineRule="auto"/>
              <w:ind w:left="1174" w:firstLine="0"/>
              <w:jc w:val="left"/>
            </w:pPr>
            <w:r>
              <w:t xml:space="preserve">15 </w:t>
            </w:r>
          </w:p>
        </w:tc>
      </w:tr>
      <w:tr w:rsidR="005E1989">
        <w:trPr>
          <w:trHeight w:val="354"/>
        </w:trPr>
        <w:tc>
          <w:tcPr>
            <w:tcW w:w="6189" w:type="dxa"/>
            <w:tcBorders>
              <w:top w:val="nil"/>
              <w:left w:val="nil"/>
              <w:bottom w:val="nil"/>
              <w:right w:val="nil"/>
            </w:tcBorders>
          </w:tcPr>
          <w:p w:rsidR="005E1989" w:rsidRDefault="00191055">
            <w:pPr>
              <w:spacing w:after="0" w:line="259" w:lineRule="auto"/>
              <w:ind w:left="2136" w:firstLine="0"/>
              <w:jc w:val="left"/>
            </w:pPr>
            <w:r>
              <w:t xml:space="preserve">50 – 80 </w:t>
            </w:r>
          </w:p>
        </w:tc>
        <w:tc>
          <w:tcPr>
            <w:tcW w:w="3716" w:type="dxa"/>
            <w:tcBorders>
              <w:top w:val="nil"/>
              <w:left w:val="nil"/>
              <w:bottom w:val="nil"/>
              <w:right w:val="nil"/>
            </w:tcBorders>
          </w:tcPr>
          <w:p w:rsidR="005E1989" w:rsidRDefault="00191055">
            <w:pPr>
              <w:spacing w:after="0" w:line="259" w:lineRule="auto"/>
              <w:ind w:left="1174" w:firstLine="0"/>
              <w:jc w:val="left"/>
            </w:pPr>
            <w:r>
              <w:t xml:space="preserve">30 </w:t>
            </w:r>
          </w:p>
        </w:tc>
      </w:tr>
      <w:tr w:rsidR="005E1989">
        <w:trPr>
          <w:trHeight w:val="354"/>
        </w:trPr>
        <w:tc>
          <w:tcPr>
            <w:tcW w:w="6189" w:type="dxa"/>
            <w:tcBorders>
              <w:top w:val="nil"/>
              <w:left w:val="nil"/>
              <w:bottom w:val="nil"/>
              <w:right w:val="nil"/>
            </w:tcBorders>
          </w:tcPr>
          <w:p w:rsidR="005E1989" w:rsidRDefault="00191055">
            <w:pPr>
              <w:spacing w:after="0" w:line="259" w:lineRule="auto"/>
              <w:ind w:left="2067" w:firstLine="0"/>
              <w:jc w:val="left"/>
            </w:pPr>
            <w:r>
              <w:t xml:space="preserve">80 – 120 </w:t>
            </w:r>
          </w:p>
        </w:tc>
        <w:tc>
          <w:tcPr>
            <w:tcW w:w="3716" w:type="dxa"/>
            <w:tcBorders>
              <w:top w:val="nil"/>
              <w:left w:val="nil"/>
              <w:bottom w:val="nil"/>
              <w:right w:val="nil"/>
            </w:tcBorders>
          </w:tcPr>
          <w:p w:rsidR="005E1989" w:rsidRDefault="00191055">
            <w:pPr>
              <w:spacing w:after="0" w:line="259" w:lineRule="auto"/>
              <w:ind w:left="1174" w:firstLine="0"/>
              <w:jc w:val="left"/>
            </w:pPr>
            <w:r>
              <w:t xml:space="preserve">50 </w:t>
            </w:r>
          </w:p>
        </w:tc>
      </w:tr>
      <w:tr w:rsidR="005E1989">
        <w:trPr>
          <w:trHeight w:val="354"/>
        </w:trPr>
        <w:tc>
          <w:tcPr>
            <w:tcW w:w="6189" w:type="dxa"/>
            <w:tcBorders>
              <w:top w:val="nil"/>
              <w:left w:val="nil"/>
              <w:bottom w:val="nil"/>
              <w:right w:val="nil"/>
            </w:tcBorders>
          </w:tcPr>
          <w:p w:rsidR="005E1989" w:rsidRDefault="00191055">
            <w:pPr>
              <w:spacing w:after="0" w:line="259" w:lineRule="auto"/>
              <w:ind w:left="1997" w:firstLine="0"/>
              <w:jc w:val="left"/>
            </w:pPr>
            <w:r>
              <w:t xml:space="preserve">120 – 180 </w:t>
            </w:r>
          </w:p>
        </w:tc>
        <w:tc>
          <w:tcPr>
            <w:tcW w:w="3716" w:type="dxa"/>
            <w:tcBorders>
              <w:top w:val="nil"/>
              <w:left w:val="nil"/>
              <w:bottom w:val="nil"/>
              <w:right w:val="nil"/>
            </w:tcBorders>
          </w:tcPr>
          <w:p w:rsidR="005E1989" w:rsidRDefault="00191055">
            <w:pPr>
              <w:spacing w:after="0" w:line="259" w:lineRule="auto"/>
              <w:ind w:left="1174" w:firstLine="0"/>
              <w:jc w:val="left"/>
            </w:pPr>
            <w:r>
              <w:t xml:space="preserve">80 </w:t>
            </w:r>
          </w:p>
        </w:tc>
      </w:tr>
      <w:tr w:rsidR="005E1989">
        <w:trPr>
          <w:trHeight w:val="354"/>
        </w:trPr>
        <w:tc>
          <w:tcPr>
            <w:tcW w:w="6189" w:type="dxa"/>
            <w:tcBorders>
              <w:top w:val="nil"/>
              <w:left w:val="nil"/>
              <w:bottom w:val="nil"/>
              <w:right w:val="nil"/>
            </w:tcBorders>
          </w:tcPr>
          <w:p w:rsidR="005E1989" w:rsidRDefault="00191055">
            <w:pPr>
              <w:spacing w:after="0" w:line="259" w:lineRule="auto"/>
              <w:ind w:left="1997" w:firstLine="0"/>
              <w:jc w:val="left"/>
            </w:pPr>
            <w:r>
              <w:t xml:space="preserve">180 – 300 </w:t>
            </w:r>
          </w:p>
        </w:tc>
        <w:tc>
          <w:tcPr>
            <w:tcW w:w="3716" w:type="dxa"/>
            <w:tcBorders>
              <w:top w:val="nil"/>
              <w:left w:val="nil"/>
              <w:bottom w:val="nil"/>
              <w:right w:val="nil"/>
            </w:tcBorders>
          </w:tcPr>
          <w:p w:rsidR="005E1989" w:rsidRDefault="00191055">
            <w:pPr>
              <w:spacing w:after="0" w:line="259" w:lineRule="auto"/>
              <w:ind w:left="1104" w:firstLine="0"/>
              <w:jc w:val="left"/>
            </w:pPr>
            <w:r>
              <w:t xml:space="preserve">100 </w:t>
            </w:r>
          </w:p>
        </w:tc>
      </w:tr>
      <w:tr w:rsidR="005E1989">
        <w:trPr>
          <w:trHeight w:val="355"/>
        </w:trPr>
        <w:tc>
          <w:tcPr>
            <w:tcW w:w="6189" w:type="dxa"/>
            <w:tcBorders>
              <w:top w:val="nil"/>
              <w:left w:val="nil"/>
              <w:bottom w:val="nil"/>
              <w:right w:val="nil"/>
            </w:tcBorders>
          </w:tcPr>
          <w:p w:rsidR="005E1989" w:rsidRDefault="00191055">
            <w:pPr>
              <w:spacing w:after="0" w:line="259" w:lineRule="auto"/>
              <w:ind w:left="1997" w:firstLine="0"/>
              <w:jc w:val="left"/>
            </w:pPr>
            <w:r>
              <w:t xml:space="preserve">300 – 500 </w:t>
            </w:r>
          </w:p>
        </w:tc>
        <w:tc>
          <w:tcPr>
            <w:tcW w:w="3716" w:type="dxa"/>
            <w:tcBorders>
              <w:top w:val="nil"/>
              <w:left w:val="nil"/>
              <w:bottom w:val="nil"/>
              <w:right w:val="nil"/>
            </w:tcBorders>
          </w:tcPr>
          <w:p w:rsidR="005E1989" w:rsidRDefault="00191055">
            <w:pPr>
              <w:spacing w:after="0" w:line="259" w:lineRule="auto"/>
              <w:ind w:left="1104" w:firstLine="0"/>
              <w:jc w:val="left"/>
            </w:pPr>
            <w:r>
              <w:t xml:space="preserve">200 </w:t>
            </w:r>
          </w:p>
        </w:tc>
      </w:tr>
      <w:tr w:rsidR="005E1989">
        <w:trPr>
          <w:trHeight w:val="378"/>
        </w:trPr>
        <w:tc>
          <w:tcPr>
            <w:tcW w:w="6189" w:type="dxa"/>
            <w:tcBorders>
              <w:top w:val="nil"/>
              <w:left w:val="nil"/>
              <w:bottom w:val="single" w:sz="12" w:space="0" w:color="000000"/>
              <w:right w:val="nil"/>
            </w:tcBorders>
          </w:tcPr>
          <w:p w:rsidR="005E1989" w:rsidRDefault="00191055">
            <w:pPr>
              <w:spacing w:after="0" w:line="259" w:lineRule="auto"/>
              <w:ind w:left="1997" w:firstLine="0"/>
              <w:jc w:val="left"/>
            </w:pPr>
            <w:r>
              <w:t xml:space="preserve">500 – 700 </w:t>
            </w:r>
          </w:p>
        </w:tc>
        <w:tc>
          <w:tcPr>
            <w:tcW w:w="3716" w:type="dxa"/>
            <w:tcBorders>
              <w:top w:val="nil"/>
              <w:left w:val="nil"/>
              <w:bottom w:val="single" w:sz="12" w:space="0" w:color="000000"/>
              <w:right w:val="nil"/>
            </w:tcBorders>
          </w:tcPr>
          <w:p w:rsidR="005E1989" w:rsidRDefault="00191055">
            <w:pPr>
              <w:spacing w:after="0" w:line="259" w:lineRule="auto"/>
              <w:ind w:left="1104" w:firstLine="0"/>
              <w:jc w:val="left"/>
            </w:pPr>
            <w:r>
              <w:t xml:space="preserve">300 </w:t>
            </w:r>
          </w:p>
        </w:tc>
      </w:tr>
    </w:tbl>
    <w:p w:rsidR="005E1989" w:rsidRDefault="00191055">
      <w:pPr>
        <w:spacing w:after="164" w:line="259" w:lineRule="auto"/>
        <w:ind w:left="720" w:firstLine="0"/>
        <w:jc w:val="left"/>
      </w:pPr>
      <w:r>
        <w:rPr>
          <w:sz w:val="12"/>
        </w:rPr>
        <w:t xml:space="preserve"> </w:t>
      </w:r>
    </w:p>
    <w:p w:rsidR="005E1989" w:rsidRDefault="00191055">
      <w:pPr>
        <w:ind w:left="-3" w:right="64" w:firstLine="567"/>
      </w:pPr>
      <w:r>
        <w:t xml:space="preserve">При постоянном натяжении нити на специальной рамке отрезают 5 отрезков длиной по 0,5 м и каждый из них взвешивают. </w:t>
      </w:r>
    </w:p>
    <w:p w:rsidR="005E1989" w:rsidRDefault="00191055">
      <w:pPr>
        <w:ind w:left="-3" w:right="64" w:firstLine="567"/>
      </w:pPr>
      <w:r>
        <w:t xml:space="preserve">Фактическую линейную плотность исследуемой нити рассчитывают как среднее арифметическое из 5 измерений. </w:t>
      </w:r>
    </w:p>
    <w:p w:rsidR="005E1989" w:rsidRDefault="00191055">
      <w:pPr>
        <w:ind w:left="-3" w:right="64" w:firstLine="567"/>
      </w:pPr>
      <w:r>
        <w:t xml:space="preserve">Рассчитать коэффициент неравноты по линейной плотности нитей, а также среднее квадратичное отклонение и коэффициент вариации. </w:t>
      </w:r>
    </w:p>
    <w:p w:rsidR="005E1989" w:rsidRDefault="00191055">
      <w:pPr>
        <w:spacing w:after="94" w:line="259" w:lineRule="auto"/>
        <w:ind w:left="579" w:right="64" w:firstLine="0"/>
      </w:pPr>
      <w:r>
        <w:t xml:space="preserve">Выразить толщину нити метрическим номером. </w:t>
      </w:r>
    </w:p>
    <w:p w:rsidR="005E1989" w:rsidRDefault="00191055">
      <w:pPr>
        <w:ind w:left="-3" w:right="64" w:firstLine="567"/>
      </w:pPr>
      <w:r>
        <w:t xml:space="preserve">Измерить фактический диаметр нитей </w:t>
      </w:r>
      <w:r>
        <w:rPr>
          <w:b/>
          <w:i/>
        </w:rPr>
        <w:t>d</w:t>
      </w:r>
      <w:r>
        <w:rPr>
          <w:b/>
          <w:i/>
          <w:vertAlign w:val="subscript"/>
        </w:rPr>
        <w:t>ф</w:t>
      </w:r>
      <w:r>
        <w:t xml:space="preserve"> с помощью толщиномера (микрометра), имеющего усилие пружины 0,5 Н (если оно больше, то между площадками микрометра помещают столько нитей, чтобы давление на нить было 0,5 Н). Диаметр нити можно измерить также измерительной лупой. </w:t>
      </w:r>
    </w:p>
    <w:p w:rsidR="005E1989" w:rsidRDefault="00191055">
      <w:pPr>
        <w:spacing w:after="257" w:line="259" w:lineRule="auto"/>
        <w:ind w:left="720" w:right="64" w:firstLine="0"/>
      </w:pPr>
      <w:r>
        <w:t xml:space="preserve">Вычислить расчетный  </w:t>
      </w:r>
      <w:r>
        <w:rPr>
          <w:b/>
          <w:i/>
        </w:rPr>
        <w:t>d</w:t>
      </w:r>
      <w:r>
        <w:rPr>
          <w:b/>
          <w:i/>
          <w:vertAlign w:val="subscript"/>
        </w:rPr>
        <w:t>р</w:t>
      </w:r>
      <w:r>
        <w:t xml:space="preserve"> и условный </w:t>
      </w:r>
      <w:r>
        <w:rPr>
          <w:b/>
          <w:i/>
        </w:rPr>
        <w:t>d</w:t>
      </w:r>
      <w:r>
        <w:rPr>
          <w:b/>
          <w:i/>
          <w:vertAlign w:val="subscript"/>
        </w:rPr>
        <w:t>усл</w:t>
      </w:r>
      <w:r>
        <w:rPr>
          <w:i/>
        </w:rPr>
        <w:t xml:space="preserve"> </w:t>
      </w:r>
      <w:r>
        <w:t xml:space="preserve">диаметры нити. </w:t>
      </w:r>
    </w:p>
    <w:p w:rsidR="005E1989" w:rsidRDefault="00191055">
      <w:pPr>
        <w:spacing w:after="111" w:line="259" w:lineRule="auto"/>
        <w:ind w:left="720" w:firstLine="0"/>
        <w:jc w:val="left"/>
      </w:pPr>
      <w:r>
        <w:rPr>
          <w:rFonts w:ascii="Cambria" w:eastAsia="Cambria" w:hAnsi="Cambria" w:cs="Cambria"/>
          <w:b/>
          <w:sz w:val="26"/>
        </w:rPr>
        <w:t xml:space="preserve"> </w:t>
      </w:r>
    </w:p>
    <w:p w:rsidR="005E1989" w:rsidRDefault="00191055">
      <w:pPr>
        <w:spacing w:after="0" w:line="259" w:lineRule="auto"/>
        <w:ind w:left="720" w:firstLine="0"/>
        <w:jc w:val="left"/>
      </w:pPr>
      <w:r>
        <w:t xml:space="preserve"> </w:t>
      </w:r>
    </w:p>
    <w:p w:rsidR="005E1989" w:rsidRDefault="00191055">
      <w:pPr>
        <w:pStyle w:val="2"/>
        <w:spacing w:after="294"/>
        <w:ind w:right="64"/>
      </w:pPr>
      <w:r>
        <w:lastRenderedPageBreak/>
        <w:t xml:space="preserve">2.4. Определение крутки, числа сложений и структуры нитей </w:t>
      </w:r>
    </w:p>
    <w:p w:rsidR="005E1989" w:rsidRDefault="00191055">
      <w:pPr>
        <w:spacing w:after="90" w:line="259" w:lineRule="auto"/>
        <w:ind w:left="579" w:right="64" w:firstLine="0"/>
      </w:pPr>
      <w:r>
        <w:t xml:space="preserve">Внимательно рассмотрев нить, определяют направление крутки.  </w:t>
      </w:r>
    </w:p>
    <w:p w:rsidR="005E1989" w:rsidRDefault="00191055">
      <w:pPr>
        <w:spacing w:after="37" w:line="259" w:lineRule="auto"/>
        <w:ind w:left="195" w:right="395" w:hanging="10"/>
        <w:jc w:val="center"/>
      </w:pPr>
      <w:r>
        <w:t xml:space="preserve">Раскручивая конец нити, определяют число сложений и ее структуру. </w:t>
      </w:r>
    </w:p>
    <w:p w:rsidR="005E1989" w:rsidRDefault="00191055">
      <w:pPr>
        <w:ind w:left="-3" w:right="64" w:firstLine="567"/>
      </w:pPr>
      <w:r>
        <w:t xml:space="preserve">Используя круткомер, определяют величину крутки и коэффициент крутки. Нити раскручиваются до полной параллелизации составляющих нитей или волокон. Раскручивая нити на круткомере, устанавливают число сложений при получении нитей второй, а затем и первой крутки. При закреплении в круткомер отрезка раскручиваемой нити (обычно более 250 мм) его предварительно растягивают, подвешивая груз в соответствии с линейной плотностью (пункт 2.3). </w:t>
      </w:r>
    </w:p>
    <w:p w:rsidR="005E1989" w:rsidRDefault="00191055">
      <w:pPr>
        <w:spacing w:after="295"/>
        <w:ind w:left="-3" w:right="64" w:firstLine="567"/>
      </w:pPr>
      <w:r>
        <w:t xml:space="preserve">Начиная работу на круткомере, следует тщательно ознакомиться с устройством аппарата и с инструкцией по работе на нем. </w:t>
      </w:r>
    </w:p>
    <w:p w:rsidR="005E1989" w:rsidRDefault="00191055">
      <w:pPr>
        <w:pStyle w:val="2"/>
        <w:ind w:right="65"/>
      </w:pPr>
      <w:r>
        <w:t xml:space="preserve">2.5. Определение механических свойств нитей </w:t>
      </w:r>
    </w:p>
    <w:p w:rsidR="005E1989" w:rsidRDefault="00191055">
      <w:pPr>
        <w:ind w:left="-3" w:right="64" w:firstLine="567"/>
      </w:pPr>
      <w:r>
        <w:t xml:space="preserve">Определение механических свойств нитей производится методами разрыва одиночных нитей или разрывом ласм (пучков). </w:t>
      </w:r>
    </w:p>
    <w:p w:rsidR="005E1989" w:rsidRDefault="00191055">
      <w:pPr>
        <w:ind w:left="-3" w:right="64" w:firstLine="567"/>
      </w:pPr>
      <w:r>
        <w:t xml:space="preserve">В лабораторном практикуме кафедры ХиТПЭ механические свойства нитей оцениваются методом разрыва одиночных нитей на разрывной машине (динамометре). Для испытания используют отрезки нитей, применявшиеся при определении линейной плотности. Расстояние между зажимами </w:t>
      </w:r>
      <w:r>
        <w:rPr>
          <w:i/>
        </w:rPr>
        <w:t>L</w:t>
      </w:r>
      <w:r>
        <w:t xml:space="preserve"> при закреплении нити на разрывной машине составляет обычно 200 мм (может быть 500 мм).  </w:t>
      </w:r>
    </w:p>
    <w:p w:rsidR="005E1989" w:rsidRDefault="00191055">
      <w:pPr>
        <w:ind w:left="-3" w:right="64"/>
      </w:pPr>
      <w:r>
        <w:t xml:space="preserve">Скорость опускания нижнего зажима должна быть такой, чтобы средняя продолжительность растяжения нитей до разрыва оставляла 10 секунд. Обычно для испытаний применяют скорость 200 мм/ мин. Число испытаний образцов не менее 5. </w:t>
      </w:r>
    </w:p>
    <w:p w:rsidR="005E1989" w:rsidRDefault="00191055">
      <w:pPr>
        <w:ind w:left="-3" w:right="64" w:firstLine="567"/>
      </w:pPr>
      <w:r>
        <w:t xml:space="preserve">Нити заправляют в зажимы разрывной машины при предварительном натяжении, установленном в зависимости от их линейной плотности по нормативам, приведенным в таблице 2.2. </w:t>
      </w:r>
    </w:p>
    <w:p w:rsidR="005E1989" w:rsidRDefault="00191055">
      <w:pPr>
        <w:ind w:left="-3" w:right="64"/>
      </w:pPr>
      <w:r>
        <w:t xml:space="preserve">Непосредственно при испытании определяют разрывную нагрузку </w:t>
      </w:r>
      <w:r>
        <w:rPr>
          <w:b/>
          <w:i/>
        </w:rPr>
        <w:t>Р</w:t>
      </w:r>
      <w:r>
        <w:rPr>
          <w:b/>
          <w:i/>
          <w:vertAlign w:val="subscript"/>
        </w:rPr>
        <w:t>Р</w:t>
      </w:r>
      <w:r>
        <w:rPr>
          <w:vertAlign w:val="subscript"/>
        </w:rPr>
        <w:t xml:space="preserve"> </w:t>
      </w:r>
      <w:r>
        <w:t xml:space="preserve">и длину нити к моменту разрыва </w:t>
      </w:r>
      <w:r>
        <w:rPr>
          <w:b/>
          <w:i/>
        </w:rPr>
        <w:t>L</w:t>
      </w:r>
      <w:r>
        <w:rPr>
          <w:b/>
          <w:i/>
          <w:sz w:val="18"/>
        </w:rPr>
        <w:t>1</w:t>
      </w:r>
      <w:r>
        <w:t xml:space="preserve">. Затем рассчитывают разрывное удлинение </w:t>
      </w:r>
      <w:r>
        <w:rPr>
          <w:b/>
          <w:i/>
        </w:rPr>
        <w:t>ε</w:t>
      </w:r>
      <w:r>
        <w:rPr>
          <w:b/>
          <w:i/>
          <w:vertAlign w:val="subscript"/>
        </w:rPr>
        <w:t>р</w:t>
      </w:r>
      <w:r>
        <w:rPr>
          <w:b/>
        </w:rPr>
        <w:t xml:space="preserve"> </w:t>
      </w:r>
      <w:r>
        <w:t xml:space="preserve">и относительную разрывную нагрузку </w:t>
      </w:r>
      <w:r>
        <w:rPr>
          <w:b/>
          <w:i/>
        </w:rPr>
        <w:t>Р</w:t>
      </w:r>
      <w:r>
        <w:rPr>
          <w:b/>
          <w:i/>
          <w:sz w:val="18"/>
        </w:rPr>
        <w:t>0</w:t>
      </w:r>
      <w:r>
        <w:t xml:space="preserve">. С учетом природы волокнистого материала рассчитывают также разрывное напряжение </w:t>
      </w:r>
      <w:r>
        <w:rPr>
          <w:b/>
          <w:i/>
        </w:rPr>
        <w:t>σ</w:t>
      </w:r>
      <w:r>
        <w:rPr>
          <w:b/>
          <w:i/>
          <w:vertAlign w:val="subscript"/>
        </w:rPr>
        <w:t>р</w:t>
      </w:r>
      <w:r>
        <w:t xml:space="preserve">. По результатам </w:t>
      </w:r>
      <w:r>
        <w:lastRenderedPageBreak/>
        <w:t xml:space="preserve">исследования нитей определяют их вид и назначение. Результаты измерений и расчетов заносят в таблицу 2.3. </w:t>
      </w:r>
    </w:p>
    <w:p w:rsidR="005E1989" w:rsidRDefault="00191055">
      <w:pPr>
        <w:spacing w:after="0" w:line="259" w:lineRule="auto"/>
        <w:ind w:left="0" w:firstLine="0"/>
        <w:jc w:val="right"/>
      </w:pPr>
      <w:r>
        <w:t xml:space="preserve"> </w:t>
      </w:r>
    </w:p>
    <w:p w:rsidR="005E1989" w:rsidRDefault="00191055">
      <w:pPr>
        <w:spacing w:after="90" w:line="259" w:lineRule="auto"/>
        <w:ind w:left="10" w:right="74" w:hanging="10"/>
        <w:jc w:val="right"/>
      </w:pPr>
      <w:r>
        <w:t xml:space="preserve">Таблица 2.2. Выбор груза для натяжения нити при определении ее </w:t>
      </w:r>
    </w:p>
    <w:p w:rsidR="005E1989" w:rsidRDefault="00191055">
      <w:pPr>
        <w:spacing w:after="0" w:line="259" w:lineRule="auto"/>
        <w:ind w:left="10" w:right="74" w:hanging="10"/>
        <w:jc w:val="right"/>
      </w:pPr>
      <w:r>
        <w:t xml:space="preserve">механических свойств </w:t>
      </w:r>
    </w:p>
    <w:p w:rsidR="005E1989" w:rsidRDefault="00191055">
      <w:pPr>
        <w:spacing w:after="69" w:line="259" w:lineRule="auto"/>
        <w:ind w:left="12" w:firstLine="0"/>
        <w:jc w:val="left"/>
      </w:pPr>
      <w:r>
        <w:rPr>
          <w:rFonts w:ascii="Calibri" w:eastAsia="Calibri" w:hAnsi="Calibri" w:cs="Calibri"/>
          <w:noProof/>
          <w:sz w:val="22"/>
        </w:rPr>
        <mc:AlternateContent>
          <mc:Choice Requires="wpg">
            <w:drawing>
              <wp:inline distT="0" distB="0" distL="0" distR="0">
                <wp:extent cx="6121654" cy="18288"/>
                <wp:effectExtent l="0" t="0" r="0" b="0"/>
                <wp:docPr id="70647" name="Group 70647"/>
                <wp:cNvGraphicFramePr/>
                <a:graphic xmlns:a="http://schemas.openxmlformats.org/drawingml/2006/main">
                  <a:graphicData uri="http://schemas.microsoft.com/office/word/2010/wordprocessingGroup">
                    <wpg:wgp>
                      <wpg:cNvGrpSpPr/>
                      <wpg:grpSpPr>
                        <a:xfrm>
                          <a:off x="0" y="0"/>
                          <a:ext cx="6121654" cy="18288"/>
                          <a:chOff x="0" y="0"/>
                          <a:chExt cx="6121654" cy="18288"/>
                        </a:xfrm>
                      </wpg:grpSpPr>
                      <wps:wsp>
                        <wps:cNvPr id="84542" name="Shape 84542"/>
                        <wps:cNvSpPr/>
                        <wps:spPr>
                          <a:xfrm>
                            <a:off x="0" y="0"/>
                            <a:ext cx="2970911" cy="18288"/>
                          </a:xfrm>
                          <a:custGeom>
                            <a:avLst/>
                            <a:gdLst/>
                            <a:ahLst/>
                            <a:cxnLst/>
                            <a:rect l="0" t="0" r="0" b="0"/>
                            <a:pathLst>
                              <a:path w="2970911" h="18288">
                                <a:moveTo>
                                  <a:pt x="0" y="0"/>
                                </a:moveTo>
                                <a:lnTo>
                                  <a:pt x="2970911" y="0"/>
                                </a:lnTo>
                                <a:lnTo>
                                  <a:pt x="297091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543" name="Shape 84543"/>
                        <wps:cNvSpPr/>
                        <wps:spPr>
                          <a:xfrm>
                            <a:off x="2970911"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544" name="Shape 84544"/>
                        <wps:cNvSpPr/>
                        <wps:spPr>
                          <a:xfrm>
                            <a:off x="2989199" y="0"/>
                            <a:ext cx="3132455" cy="18288"/>
                          </a:xfrm>
                          <a:custGeom>
                            <a:avLst/>
                            <a:gdLst/>
                            <a:ahLst/>
                            <a:cxnLst/>
                            <a:rect l="0" t="0" r="0" b="0"/>
                            <a:pathLst>
                              <a:path w="3132455" h="18288">
                                <a:moveTo>
                                  <a:pt x="0" y="0"/>
                                </a:moveTo>
                                <a:lnTo>
                                  <a:pt x="3132455" y="0"/>
                                </a:lnTo>
                                <a:lnTo>
                                  <a:pt x="313245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0647" style="width:482.02pt;height:1.44pt;mso-position-horizontal-relative:char;mso-position-vertical-relative:line" coordsize="61216,182">
                <v:shape id="Shape 84545" style="position:absolute;width:29709;height:182;left:0;top:0;" coordsize="2970911,18288" path="m0,0l2970911,0l2970911,18288l0,18288l0,0">
                  <v:stroke weight="0pt" endcap="flat" joinstyle="miter" miterlimit="10" on="false" color="#000000" opacity="0"/>
                  <v:fill on="true" color="#000000"/>
                </v:shape>
                <v:shape id="Shape 84546" style="position:absolute;width:182;height:182;left:29709;top:0;" coordsize="18288,18288" path="m0,0l18288,0l18288,18288l0,18288l0,0">
                  <v:stroke weight="0pt" endcap="flat" joinstyle="miter" miterlimit="10" on="false" color="#000000" opacity="0"/>
                  <v:fill on="true" color="#000000"/>
                </v:shape>
                <v:shape id="Shape 84547" style="position:absolute;width:31324;height:182;left:29891;top:0;" coordsize="3132455,18288" path="m0,0l3132455,0l3132455,18288l0,18288l0,0">
                  <v:stroke weight="0pt" endcap="flat" joinstyle="miter" miterlimit="10" on="false" color="#000000" opacity="0"/>
                  <v:fill on="true" color="#000000"/>
                </v:shape>
              </v:group>
            </w:pict>
          </mc:Fallback>
        </mc:AlternateContent>
      </w:r>
    </w:p>
    <w:p w:rsidR="005E1989" w:rsidRDefault="00191055">
      <w:pPr>
        <w:tabs>
          <w:tab w:val="center" w:pos="2703"/>
          <w:tab w:val="center" w:pos="7525"/>
        </w:tabs>
        <w:spacing w:after="91" w:line="259" w:lineRule="auto"/>
        <w:ind w:left="0" w:firstLine="0"/>
        <w:jc w:val="left"/>
      </w:pPr>
      <w:r>
        <w:rPr>
          <w:rFonts w:ascii="Calibri" w:eastAsia="Calibri" w:hAnsi="Calibri" w:cs="Calibri"/>
          <w:sz w:val="22"/>
        </w:rPr>
        <w:tab/>
      </w:r>
      <w:r>
        <w:t xml:space="preserve">Линейная плотность нитей, </w:t>
      </w:r>
      <w:r>
        <w:tab/>
        <w:t xml:space="preserve">Предварительно натяжение, г </w:t>
      </w:r>
    </w:p>
    <w:p w:rsidR="005E1989" w:rsidRDefault="00191055">
      <w:pPr>
        <w:spacing w:line="259" w:lineRule="auto"/>
        <w:ind w:left="2098" w:right="64" w:firstLine="0"/>
      </w:pPr>
      <w:r>
        <w:t xml:space="preserve">текс </w:t>
      </w:r>
    </w:p>
    <w:p w:rsidR="005E1989" w:rsidRDefault="00191055">
      <w:pPr>
        <w:spacing w:after="48" w:line="259" w:lineRule="auto"/>
        <w:ind w:left="12" w:firstLine="0"/>
        <w:jc w:val="left"/>
      </w:pPr>
      <w:r>
        <w:rPr>
          <w:rFonts w:ascii="Calibri" w:eastAsia="Calibri" w:hAnsi="Calibri" w:cs="Calibri"/>
          <w:noProof/>
          <w:sz w:val="22"/>
        </w:rPr>
        <mc:AlternateContent>
          <mc:Choice Requires="wpg">
            <w:drawing>
              <wp:inline distT="0" distB="0" distL="0" distR="0">
                <wp:extent cx="6121654" cy="18288"/>
                <wp:effectExtent l="0" t="0" r="0" b="0"/>
                <wp:docPr id="70648" name="Group 70648"/>
                <wp:cNvGraphicFramePr/>
                <a:graphic xmlns:a="http://schemas.openxmlformats.org/drawingml/2006/main">
                  <a:graphicData uri="http://schemas.microsoft.com/office/word/2010/wordprocessingGroup">
                    <wpg:wgp>
                      <wpg:cNvGrpSpPr/>
                      <wpg:grpSpPr>
                        <a:xfrm>
                          <a:off x="0" y="0"/>
                          <a:ext cx="6121654" cy="18288"/>
                          <a:chOff x="0" y="0"/>
                          <a:chExt cx="6121654" cy="18288"/>
                        </a:xfrm>
                      </wpg:grpSpPr>
                      <wps:wsp>
                        <wps:cNvPr id="84548" name="Shape 84548"/>
                        <wps:cNvSpPr/>
                        <wps:spPr>
                          <a:xfrm>
                            <a:off x="0" y="0"/>
                            <a:ext cx="2970911" cy="18288"/>
                          </a:xfrm>
                          <a:custGeom>
                            <a:avLst/>
                            <a:gdLst/>
                            <a:ahLst/>
                            <a:cxnLst/>
                            <a:rect l="0" t="0" r="0" b="0"/>
                            <a:pathLst>
                              <a:path w="2970911" h="18288">
                                <a:moveTo>
                                  <a:pt x="0" y="0"/>
                                </a:moveTo>
                                <a:lnTo>
                                  <a:pt x="2970911" y="0"/>
                                </a:lnTo>
                                <a:lnTo>
                                  <a:pt x="297091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549" name="Shape 84549"/>
                        <wps:cNvSpPr/>
                        <wps:spPr>
                          <a:xfrm>
                            <a:off x="2970911"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550" name="Shape 84550"/>
                        <wps:cNvSpPr/>
                        <wps:spPr>
                          <a:xfrm>
                            <a:off x="2989199" y="0"/>
                            <a:ext cx="3132455" cy="18288"/>
                          </a:xfrm>
                          <a:custGeom>
                            <a:avLst/>
                            <a:gdLst/>
                            <a:ahLst/>
                            <a:cxnLst/>
                            <a:rect l="0" t="0" r="0" b="0"/>
                            <a:pathLst>
                              <a:path w="3132455" h="18288">
                                <a:moveTo>
                                  <a:pt x="0" y="0"/>
                                </a:moveTo>
                                <a:lnTo>
                                  <a:pt x="3132455" y="0"/>
                                </a:lnTo>
                                <a:lnTo>
                                  <a:pt x="313245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0648" style="width:482.02pt;height:1.44pt;mso-position-horizontal-relative:char;mso-position-vertical-relative:line" coordsize="61216,182">
                <v:shape id="Shape 84551" style="position:absolute;width:29709;height:182;left:0;top:0;" coordsize="2970911,18288" path="m0,0l2970911,0l2970911,18288l0,18288l0,0">
                  <v:stroke weight="0pt" endcap="flat" joinstyle="miter" miterlimit="10" on="false" color="#000000" opacity="0"/>
                  <v:fill on="true" color="#000000"/>
                </v:shape>
                <v:shape id="Shape 84552" style="position:absolute;width:182;height:182;left:29709;top:0;" coordsize="18288,18288" path="m0,0l18288,0l18288,18288l0,18288l0,0">
                  <v:stroke weight="0pt" endcap="flat" joinstyle="miter" miterlimit="10" on="false" color="#000000" opacity="0"/>
                  <v:fill on="true" color="#000000"/>
                </v:shape>
                <v:shape id="Shape 84553" style="position:absolute;width:31324;height:182;left:29891;top:0;" coordsize="3132455,18288" path="m0,0l3132455,0l3132455,18288l0,18288l0,0">
                  <v:stroke weight="0pt" endcap="flat" joinstyle="miter" miterlimit="10" on="false" color="#000000" opacity="0"/>
                  <v:fill on="true" color="#000000"/>
                </v:shape>
              </v:group>
            </w:pict>
          </mc:Fallback>
        </mc:AlternateContent>
      </w:r>
    </w:p>
    <w:p w:rsidR="005E1989" w:rsidRDefault="00191055">
      <w:pPr>
        <w:tabs>
          <w:tab w:val="center" w:pos="2705"/>
          <w:tab w:val="center" w:pos="7527"/>
        </w:tabs>
        <w:spacing w:after="47" w:line="259" w:lineRule="auto"/>
        <w:ind w:left="0" w:firstLine="0"/>
        <w:jc w:val="left"/>
      </w:pPr>
      <w:r>
        <w:rPr>
          <w:rFonts w:ascii="Calibri" w:eastAsia="Calibri" w:hAnsi="Calibri" w:cs="Calibri"/>
          <w:sz w:val="22"/>
        </w:rPr>
        <w:tab/>
      </w:r>
      <w:r>
        <w:t xml:space="preserve">До 200 </w:t>
      </w:r>
      <w:r>
        <w:tab/>
        <w:t xml:space="preserve">30 </w:t>
      </w:r>
    </w:p>
    <w:p w:rsidR="005E1989" w:rsidRDefault="00191055">
      <w:pPr>
        <w:tabs>
          <w:tab w:val="center" w:pos="2706"/>
          <w:tab w:val="center" w:pos="7527"/>
        </w:tabs>
        <w:spacing w:after="37" w:line="259" w:lineRule="auto"/>
        <w:ind w:left="0" w:firstLine="0"/>
        <w:jc w:val="left"/>
      </w:pPr>
      <w:r>
        <w:rPr>
          <w:rFonts w:ascii="Calibri" w:eastAsia="Calibri" w:hAnsi="Calibri" w:cs="Calibri"/>
          <w:sz w:val="22"/>
        </w:rPr>
        <w:tab/>
      </w:r>
      <w:r>
        <w:t xml:space="preserve">200,1 – 400 </w:t>
      </w:r>
      <w:r>
        <w:tab/>
        <w:t xml:space="preserve">50 </w:t>
      </w:r>
    </w:p>
    <w:p w:rsidR="005E1989" w:rsidRDefault="00191055">
      <w:pPr>
        <w:tabs>
          <w:tab w:val="center" w:pos="2706"/>
          <w:tab w:val="center" w:pos="7527"/>
        </w:tabs>
        <w:spacing w:after="37" w:line="259" w:lineRule="auto"/>
        <w:ind w:left="0" w:firstLine="0"/>
        <w:jc w:val="left"/>
      </w:pPr>
      <w:r>
        <w:rPr>
          <w:rFonts w:ascii="Calibri" w:eastAsia="Calibri" w:hAnsi="Calibri" w:cs="Calibri"/>
          <w:sz w:val="22"/>
        </w:rPr>
        <w:tab/>
      </w:r>
      <w:r>
        <w:t xml:space="preserve">400,1 – 700 </w:t>
      </w:r>
      <w:r>
        <w:tab/>
        <w:t xml:space="preserve">70 </w:t>
      </w:r>
    </w:p>
    <w:p w:rsidR="005E1989" w:rsidRDefault="00191055">
      <w:pPr>
        <w:tabs>
          <w:tab w:val="center" w:pos="2705"/>
          <w:tab w:val="center" w:pos="7527"/>
        </w:tabs>
        <w:spacing w:after="0" w:line="259" w:lineRule="auto"/>
        <w:ind w:left="0" w:firstLine="0"/>
        <w:jc w:val="left"/>
      </w:pPr>
      <w:r>
        <w:rPr>
          <w:rFonts w:ascii="Calibri" w:eastAsia="Calibri" w:hAnsi="Calibri" w:cs="Calibri"/>
          <w:sz w:val="22"/>
        </w:rPr>
        <w:tab/>
      </w:r>
      <w:r>
        <w:t xml:space="preserve">700,1 – 1500 </w:t>
      </w:r>
      <w:r>
        <w:tab/>
        <w:t xml:space="preserve">140 </w:t>
      </w:r>
    </w:p>
    <w:p w:rsidR="005E1989" w:rsidRDefault="00191055">
      <w:pPr>
        <w:spacing w:after="6" w:line="259" w:lineRule="auto"/>
        <w:ind w:left="-2" w:firstLine="0"/>
        <w:jc w:val="left"/>
      </w:pPr>
      <w:r>
        <w:rPr>
          <w:rFonts w:ascii="Calibri" w:eastAsia="Calibri" w:hAnsi="Calibri" w:cs="Calibri"/>
          <w:noProof/>
          <w:sz w:val="22"/>
        </w:rPr>
        <mc:AlternateContent>
          <mc:Choice Requires="wpg">
            <w:drawing>
              <wp:inline distT="0" distB="0" distL="0" distR="0">
                <wp:extent cx="6130799" cy="18288"/>
                <wp:effectExtent l="0" t="0" r="0" b="0"/>
                <wp:docPr id="70649" name="Group 70649"/>
                <wp:cNvGraphicFramePr/>
                <a:graphic xmlns:a="http://schemas.openxmlformats.org/drawingml/2006/main">
                  <a:graphicData uri="http://schemas.microsoft.com/office/word/2010/wordprocessingGroup">
                    <wpg:wgp>
                      <wpg:cNvGrpSpPr/>
                      <wpg:grpSpPr>
                        <a:xfrm>
                          <a:off x="0" y="0"/>
                          <a:ext cx="6130799" cy="18288"/>
                          <a:chOff x="0" y="0"/>
                          <a:chExt cx="6130799" cy="18288"/>
                        </a:xfrm>
                      </wpg:grpSpPr>
                      <wps:wsp>
                        <wps:cNvPr id="84554" name="Shape 84554"/>
                        <wps:cNvSpPr/>
                        <wps:spPr>
                          <a:xfrm>
                            <a:off x="0" y="0"/>
                            <a:ext cx="2980055" cy="18288"/>
                          </a:xfrm>
                          <a:custGeom>
                            <a:avLst/>
                            <a:gdLst/>
                            <a:ahLst/>
                            <a:cxnLst/>
                            <a:rect l="0" t="0" r="0" b="0"/>
                            <a:pathLst>
                              <a:path w="2980055" h="18288">
                                <a:moveTo>
                                  <a:pt x="0" y="0"/>
                                </a:moveTo>
                                <a:lnTo>
                                  <a:pt x="2980055" y="0"/>
                                </a:lnTo>
                                <a:lnTo>
                                  <a:pt x="298005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555" name="Shape 84555"/>
                        <wps:cNvSpPr/>
                        <wps:spPr>
                          <a:xfrm>
                            <a:off x="2970911"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556" name="Shape 84556"/>
                        <wps:cNvSpPr/>
                        <wps:spPr>
                          <a:xfrm>
                            <a:off x="2989199" y="0"/>
                            <a:ext cx="3141599" cy="18288"/>
                          </a:xfrm>
                          <a:custGeom>
                            <a:avLst/>
                            <a:gdLst/>
                            <a:ahLst/>
                            <a:cxnLst/>
                            <a:rect l="0" t="0" r="0" b="0"/>
                            <a:pathLst>
                              <a:path w="3141599" h="18288">
                                <a:moveTo>
                                  <a:pt x="0" y="0"/>
                                </a:moveTo>
                                <a:lnTo>
                                  <a:pt x="3141599" y="0"/>
                                </a:lnTo>
                                <a:lnTo>
                                  <a:pt x="314159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0649" style="width:482.74pt;height:1.44pt;mso-position-horizontal-relative:char;mso-position-vertical-relative:line" coordsize="61307,182">
                <v:shape id="Shape 84557" style="position:absolute;width:29800;height:182;left:0;top:0;" coordsize="2980055,18288" path="m0,0l2980055,0l2980055,18288l0,18288l0,0">
                  <v:stroke weight="0pt" endcap="flat" joinstyle="miter" miterlimit="10" on="false" color="#000000" opacity="0"/>
                  <v:fill on="true" color="#000000"/>
                </v:shape>
                <v:shape id="Shape 84558" style="position:absolute;width:182;height:182;left:29709;top:0;" coordsize="18288,18288" path="m0,0l18288,0l18288,18288l0,18288l0,0">
                  <v:stroke weight="0pt" endcap="flat" joinstyle="miter" miterlimit="10" on="false" color="#000000" opacity="0"/>
                  <v:fill on="true" color="#000000"/>
                </v:shape>
                <v:shape id="Shape 84559" style="position:absolute;width:31415;height:182;left:29891;top:0;" coordsize="3141599,18288" path="m0,0l3141599,0l3141599,18288l0,18288l0,0">
                  <v:stroke weight="0pt" endcap="flat" joinstyle="miter" miterlimit="10" on="false" color="#000000" opacity="0"/>
                  <v:fill on="true" color="#000000"/>
                </v:shape>
              </v:group>
            </w:pict>
          </mc:Fallback>
        </mc:AlternateContent>
      </w:r>
    </w:p>
    <w:p w:rsidR="005E1989" w:rsidRDefault="00191055">
      <w:pPr>
        <w:spacing w:after="218" w:line="259" w:lineRule="auto"/>
        <w:ind w:left="720" w:firstLine="0"/>
        <w:jc w:val="left"/>
      </w:pPr>
      <w:r>
        <w:rPr>
          <w:sz w:val="12"/>
        </w:rPr>
        <w:t xml:space="preserve"> </w:t>
      </w:r>
    </w:p>
    <w:p w:rsidR="005E1989" w:rsidRDefault="00191055">
      <w:pPr>
        <w:spacing w:after="0" w:line="259" w:lineRule="auto"/>
        <w:ind w:left="10" w:right="74" w:hanging="10"/>
        <w:jc w:val="right"/>
      </w:pPr>
      <w:r>
        <w:t xml:space="preserve">Таблица 2.3. Результаты измерений и расчетов при испытаниях нитей </w:t>
      </w:r>
    </w:p>
    <w:tbl>
      <w:tblPr>
        <w:tblStyle w:val="TableGrid"/>
        <w:tblW w:w="9763" w:type="dxa"/>
        <w:tblInd w:w="-110" w:type="dxa"/>
        <w:tblCellMar>
          <w:bottom w:w="21" w:type="dxa"/>
          <w:right w:w="19" w:type="dxa"/>
        </w:tblCellMar>
        <w:tblLook w:val="04A0" w:firstRow="1" w:lastRow="0" w:firstColumn="1" w:lastColumn="0" w:noHBand="0" w:noVBand="1"/>
      </w:tblPr>
      <w:tblGrid>
        <w:gridCol w:w="5411"/>
        <w:gridCol w:w="1378"/>
        <w:gridCol w:w="1613"/>
        <w:gridCol w:w="1361"/>
      </w:tblGrid>
      <w:tr w:rsidR="005E1989">
        <w:trPr>
          <w:trHeight w:val="740"/>
        </w:trPr>
        <w:tc>
          <w:tcPr>
            <w:tcW w:w="5411" w:type="dxa"/>
            <w:tcBorders>
              <w:top w:val="single" w:sz="12" w:space="0" w:color="000000"/>
              <w:left w:val="nil"/>
              <w:bottom w:val="single" w:sz="12" w:space="0" w:color="000000"/>
              <w:right w:val="nil"/>
            </w:tcBorders>
            <w:vAlign w:val="center"/>
          </w:tcPr>
          <w:p w:rsidR="005E1989" w:rsidRDefault="00191055">
            <w:pPr>
              <w:spacing w:after="0" w:line="259" w:lineRule="auto"/>
              <w:ind w:left="0" w:right="297" w:firstLine="0"/>
              <w:jc w:val="center"/>
            </w:pPr>
            <w:r>
              <w:t xml:space="preserve">Определяемый показатель </w:t>
            </w:r>
          </w:p>
        </w:tc>
        <w:tc>
          <w:tcPr>
            <w:tcW w:w="1378" w:type="dxa"/>
            <w:tcBorders>
              <w:top w:val="single" w:sz="12" w:space="0" w:color="000000"/>
              <w:left w:val="nil"/>
              <w:bottom w:val="single" w:sz="12" w:space="0" w:color="000000"/>
              <w:right w:val="nil"/>
            </w:tcBorders>
            <w:vAlign w:val="center"/>
          </w:tcPr>
          <w:p w:rsidR="005E1989" w:rsidRDefault="00191055">
            <w:pPr>
              <w:spacing w:after="0" w:line="259" w:lineRule="auto"/>
              <w:ind w:left="46" w:firstLine="0"/>
              <w:jc w:val="left"/>
            </w:pPr>
            <w:r>
              <w:t xml:space="preserve">Ед.изм </w:t>
            </w:r>
          </w:p>
        </w:tc>
        <w:tc>
          <w:tcPr>
            <w:tcW w:w="1613" w:type="dxa"/>
            <w:tcBorders>
              <w:top w:val="single" w:sz="12" w:space="0" w:color="000000"/>
              <w:left w:val="nil"/>
              <w:bottom w:val="single" w:sz="12" w:space="0" w:color="000000"/>
              <w:right w:val="nil"/>
            </w:tcBorders>
          </w:tcPr>
          <w:p w:rsidR="005E1989" w:rsidRDefault="00191055">
            <w:pPr>
              <w:spacing w:after="0" w:line="259" w:lineRule="auto"/>
              <w:ind w:left="0" w:firstLine="269"/>
              <w:jc w:val="left"/>
            </w:pPr>
            <w:r>
              <w:t xml:space="preserve">Число измерений </w:t>
            </w:r>
          </w:p>
        </w:tc>
        <w:tc>
          <w:tcPr>
            <w:tcW w:w="1361" w:type="dxa"/>
            <w:tcBorders>
              <w:top w:val="single" w:sz="12" w:space="0" w:color="000000"/>
              <w:left w:val="nil"/>
              <w:bottom w:val="single" w:sz="12" w:space="0" w:color="000000"/>
              <w:right w:val="nil"/>
            </w:tcBorders>
            <w:vAlign w:val="center"/>
          </w:tcPr>
          <w:p w:rsidR="005E1989" w:rsidRDefault="00191055">
            <w:pPr>
              <w:spacing w:after="0" w:line="259" w:lineRule="auto"/>
              <w:ind w:left="0" w:firstLine="0"/>
              <w:jc w:val="left"/>
            </w:pPr>
            <w:r>
              <w:t xml:space="preserve">Результат </w:t>
            </w:r>
          </w:p>
        </w:tc>
      </w:tr>
      <w:tr w:rsidR="005E1989">
        <w:trPr>
          <w:trHeight w:val="389"/>
        </w:trPr>
        <w:tc>
          <w:tcPr>
            <w:tcW w:w="5411" w:type="dxa"/>
            <w:tcBorders>
              <w:top w:val="single" w:sz="12" w:space="0" w:color="000000"/>
              <w:left w:val="nil"/>
              <w:bottom w:val="nil"/>
              <w:right w:val="nil"/>
            </w:tcBorders>
          </w:tcPr>
          <w:p w:rsidR="005E1989" w:rsidRDefault="00191055">
            <w:pPr>
              <w:spacing w:after="0" w:line="259" w:lineRule="auto"/>
              <w:ind w:left="122" w:firstLine="0"/>
              <w:jc w:val="left"/>
            </w:pPr>
            <w:r>
              <w:t xml:space="preserve">1. Температура сухого термометра </w:t>
            </w:r>
          </w:p>
        </w:tc>
        <w:tc>
          <w:tcPr>
            <w:tcW w:w="1378" w:type="dxa"/>
            <w:tcBorders>
              <w:top w:val="single" w:sz="12" w:space="0" w:color="000000"/>
              <w:left w:val="nil"/>
              <w:bottom w:val="nil"/>
              <w:right w:val="nil"/>
            </w:tcBorders>
          </w:tcPr>
          <w:p w:rsidR="005E1989" w:rsidRDefault="00191055">
            <w:pPr>
              <w:spacing w:after="0" w:line="259" w:lineRule="auto"/>
              <w:ind w:left="319" w:firstLine="0"/>
              <w:jc w:val="left"/>
            </w:pPr>
            <w:r>
              <w:t xml:space="preserve">ºС </w:t>
            </w:r>
          </w:p>
        </w:tc>
        <w:tc>
          <w:tcPr>
            <w:tcW w:w="1613" w:type="dxa"/>
            <w:tcBorders>
              <w:top w:val="single" w:sz="12" w:space="0" w:color="000000"/>
              <w:left w:val="nil"/>
              <w:bottom w:val="nil"/>
              <w:right w:val="nil"/>
            </w:tcBorders>
          </w:tcPr>
          <w:p w:rsidR="005E1989" w:rsidRDefault="00191055">
            <w:pPr>
              <w:spacing w:after="0" w:line="259" w:lineRule="auto"/>
              <w:ind w:left="-34" w:firstLine="0"/>
            </w:pPr>
            <w:r>
              <w:t xml:space="preserve"> </w:t>
            </w:r>
            <w:r>
              <w:tab/>
              <w:t xml:space="preserve"> </w:t>
            </w:r>
          </w:p>
        </w:tc>
        <w:tc>
          <w:tcPr>
            <w:tcW w:w="1361" w:type="dxa"/>
            <w:tcBorders>
              <w:top w:val="single" w:sz="12" w:space="0" w:color="000000"/>
              <w:left w:val="nil"/>
              <w:bottom w:val="nil"/>
              <w:right w:val="nil"/>
            </w:tcBorders>
          </w:tcPr>
          <w:p w:rsidR="005E1989" w:rsidRDefault="005E1989">
            <w:pPr>
              <w:spacing w:after="160" w:line="259" w:lineRule="auto"/>
              <w:ind w:left="0" w:firstLine="0"/>
              <w:jc w:val="left"/>
            </w:pPr>
          </w:p>
        </w:tc>
      </w:tr>
      <w:tr w:rsidR="005E1989">
        <w:trPr>
          <w:trHeight w:val="326"/>
        </w:trPr>
        <w:tc>
          <w:tcPr>
            <w:tcW w:w="5411" w:type="dxa"/>
            <w:tcBorders>
              <w:top w:val="nil"/>
              <w:left w:val="nil"/>
              <w:bottom w:val="nil"/>
              <w:right w:val="nil"/>
            </w:tcBorders>
          </w:tcPr>
          <w:p w:rsidR="005E1989" w:rsidRDefault="00191055">
            <w:pPr>
              <w:spacing w:after="0" w:line="259" w:lineRule="auto"/>
              <w:ind w:left="122" w:firstLine="0"/>
              <w:jc w:val="left"/>
            </w:pPr>
            <w:r>
              <w:t xml:space="preserve">2. Температура влажного термометра </w:t>
            </w:r>
          </w:p>
        </w:tc>
        <w:tc>
          <w:tcPr>
            <w:tcW w:w="1378" w:type="dxa"/>
            <w:tcBorders>
              <w:top w:val="nil"/>
              <w:left w:val="nil"/>
              <w:bottom w:val="nil"/>
              <w:right w:val="nil"/>
            </w:tcBorders>
          </w:tcPr>
          <w:p w:rsidR="005E1989" w:rsidRDefault="00191055">
            <w:pPr>
              <w:spacing w:after="0" w:line="259" w:lineRule="auto"/>
              <w:ind w:left="319" w:firstLine="0"/>
              <w:jc w:val="left"/>
            </w:pPr>
            <w:r>
              <w:t xml:space="preserve">ºС </w:t>
            </w:r>
          </w:p>
        </w:tc>
        <w:tc>
          <w:tcPr>
            <w:tcW w:w="1613" w:type="dxa"/>
            <w:tcBorders>
              <w:top w:val="nil"/>
              <w:left w:val="nil"/>
              <w:bottom w:val="nil"/>
              <w:right w:val="nil"/>
            </w:tcBorders>
          </w:tcPr>
          <w:p w:rsidR="005E1989" w:rsidRDefault="00191055">
            <w:pPr>
              <w:spacing w:after="0" w:line="259" w:lineRule="auto"/>
              <w:ind w:left="-34" w:firstLine="0"/>
            </w:pPr>
            <w:r>
              <w:t xml:space="preserve"> </w:t>
            </w:r>
            <w:r>
              <w:tab/>
              <w:t xml:space="preserve"> </w:t>
            </w:r>
          </w:p>
        </w:tc>
        <w:tc>
          <w:tcPr>
            <w:tcW w:w="1361" w:type="dxa"/>
            <w:tcBorders>
              <w:top w:val="nil"/>
              <w:left w:val="nil"/>
              <w:bottom w:val="nil"/>
              <w:right w:val="nil"/>
            </w:tcBorders>
          </w:tcPr>
          <w:p w:rsidR="005E1989" w:rsidRDefault="005E1989">
            <w:pPr>
              <w:spacing w:after="160" w:line="259" w:lineRule="auto"/>
              <w:ind w:left="0" w:firstLine="0"/>
              <w:jc w:val="left"/>
            </w:pPr>
          </w:p>
        </w:tc>
      </w:tr>
      <w:tr w:rsidR="005E1989">
        <w:trPr>
          <w:trHeight w:val="382"/>
        </w:trPr>
        <w:tc>
          <w:tcPr>
            <w:tcW w:w="5411" w:type="dxa"/>
            <w:tcBorders>
              <w:top w:val="nil"/>
              <w:left w:val="nil"/>
              <w:bottom w:val="nil"/>
              <w:right w:val="nil"/>
            </w:tcBorders>
          </w:tcPr>
          <w:p w:rsidR="005E1989" w:rsidRDefault="00191055">
            <w:pPr>
              <w:spacing w:after="0" w:line="259" w:lineRule="auto"/>
              <w:ind w:left="122" w:firstLine="0"/>
              <w:jc w:val="left"/>
            </w:pPr>
            <w:r>
              <w:t xml:space="preserve">3. Относительная влажность воздуха </w:t>
            </w:r>
          </w:p>
        </w:tc>
        <w:tc>
          <w:tcPr>
            <w:tcW w:w="1378" w:type="dxa"/>
            <w:tcBorders>
              <w:top w:val="nil"/>
              <w:left w:val="nil"/>
              <w:bottom w:val="nil"/>
              <w:right w:val="nil"/>
            </w:tcBorders>
          </w:tcPr>
          <w:p w:rsidR="005E1989" w:rsidRDefault="00191055">
            <w:pPr>
              <w:spacing w:after="0" w:line="259" w:lineRule="auto"/>
              <w:ind w:left="338" w:firstLine="0"/>
              <w:jc w:val="left"/>
            </w:pPr>
            <w:r>
              <w:t xml:space="preserve">% </w:t>
            </w:r>
          </w:p>
        </w:tc>
        <w:tc>
          <w:tcPr>
            <w:tcW w:w="1613" w:type="dxa"/>
            <w:tcBorders>
              <w:top w:val="nil"/>
              <w:left w:val="nil"/>
              <w:bottom w:val="nil"/>
              <w:right w:val="nil"/>
            </w:tcBorders>
          </w:tcPr>
          <w:p w:rsidR="005E1989" w:rsidRDefault="00191055">
            <w:pPr>
              <w:spacing w:after="0" w:line="259" w:lineRule="auto"/>
              <w:ind w:left="-34" w:firstLine="0"/>
            </w:pPr>
            <w:r>
              <w:t xml:space="preserve"> </w:t>
            </w:r>
            <w:r>
              <w:tab/>
              <w:t xml:space="preserve"> </w:t>
            </w:r>
          </w:p>
        </w:tc>
        <w:tc>
          <w:tcPr>
            <w:tcW w:w="1361" w:type="dxa"/>
            <w:tcBorders>
              <w:top w:val="nil"/>
              <w:left w:val="nil"/>
              <w:bottom w:val="nil"/>
              <w:right w:val="nil"/>
            </w:tcBorders>
          </w:tcPr>
          <w:p w:rsidR="005E1989" w:rsidRDefault="005E1989">
            <w:pPr>
              <w:spacing w:after="160" w:line="259" w:lineRule="auto"/>
              <w:ind w:left="0" w:firstLine="0"/>
              <w:jc w:val="left"/>
            </w:pPr>
          </w:p>
        </w:tc>
      </w:tr>
      <w:tr w:rsidR="005E1989">
        <w:trPr>
          <w:trHeight w:val="2835"/>
        </w:trPr>
        <w:tc>
          <w:tcPr>
            <w:tcW w:w="5411" w:type="dxa"/>
            <w:tcBorders>
              <w:top w:val="nil"/>
              <w:left w:val="nil"/>
              <w:bottom w:val="nil"/>
              <w:right w:val="nil"/>
            </w:tcBorders>
          </w:tcPr>
          <w:p w:rsidR="005E1989" w:rsidRDefault="00191055">
            <w:pPr>
              <w:numPr>
                <w:ilvl w:val="0"/>
                <w:numId w:val="20"/>
              </w:numPr>
              <w:spacing w:after="58" w:line="259" w:lineRule="auto"/>
              <w:ind w:right="299" w:firstLine="0"/>
              <w:jc w:val="left"/>
            </w:pPr>
            <w:r>
              <w:t xml:space="preserve">Вид исследуемой нити </w:t>
            </w:r>
          </w:p>
          <w:p w:rsidR="005E1989" w:rsidRDefault="00191055">
            <w:pPr>
              <w:numPr>
                <w:ilvl w:val="0"/>
                <w:numId w:val="20"/>
              </w:numPr>
              <w:spacing w:after="0" w:line="301" w:lineRule="auto"/>
              <w:ind w:right="299" w:firstLine="0"/>
              <w:jc w:val="left"/>
            </w:pPr>
            <w:r>
              <w:t xml:space="preserve">Предполагаемая природа волокна 6. Линейная плотность (толщина) нити </w:t>
            </w:r>
          </w:p>
          <w:p w:rsidR="005E1989" w:rsidRDefault="00191055">
            <w:pPr>
              <w:spacing w:after="55" w:line="259" w:lineRule="auto"/>
              <w:ind w:left="122" w:firstLine="0"/>
              <w:jc w:val="left"/>
            </w:pPr>
            <w:r>
              <w:t xml:space="preserve">а)  в текс  </w:t>
            </w:r>
          </w:p>
          <w:p w:rsidR="005E1989" w:rsidRDefault="00191055">
            <w:pPr>
              <w:spacing w:after="0" w:line="259" w:lineRule="auto"/>
              <w:ind w:left="122" w:firstLine="0"/>
              <w:jc w:val="left"/>
            </w:pPr>
            <w:r>
              <w:t xml:space="preserve">б) номер нити </w:t>
            </w:r>
          </w:p>
        </w:tc>
        <w:tc>
          <w:tcPr>
            <w:tcW w:w="1378" w:type="dxa"/>
            <w:tcBorders>
              <w:top w:val="nil"/>
              <w:left w:val="nil"/>
              <w:bottom w:val="nil"/>
              <w:right w:val="nil"/>
            </w:tcBorders>
          </w:tcPr>
          <w:p w:rsidR="005E1989" w:rsidRDefault="00191055">
            <w:pPr>
              <w:spacing w:after="4" w:line="259" w:lineRule="auto"/>
              <w:ind w:left="456" w:firstLine="0"/>
              <w:jc w:val="left"/>
            </w:pPr>
            <w:r>
              <w:t xml:space="preserve"> </w:t>
            </w:r>
          </w:p>
          <w:p w:rsidR="005E1989" w:rsidRDefault="00191055">
            <w:pPr>
              <w:spacing w:after="1" w:line="259" w:lineRule="auto"/>
              <w:ind w:left="456" w:firstLine="0"/>
              <w:jc w:val="left"/>
            </w:pPr>
            <w:r>
              <w:t xml:space="preserve"> </w:t>
            </w:r>
          </w:p>
          <w:p w:rsidR="005E1989" w:rsidRDefault="00191055">
            <w:pPr>
              <w:spacing w:after="4" w:line="259" w:lineRule="auto"/>
              <w:ind w:left="456" w:firstLine="0"/>
              <w:jc w:val="left"/>
            </w:pPr>
            <w:r>
              <w:t xml:space="preserve"> </w:t>
            </w:r>
          </w:p>
          <w:p w:rsidR="005E1989" w:rsidRDefault="00191055">
            <w:pPr>
              <w:spacing w:after="50" w:line="259" w:lineRule="auto"/>
              <w:ind w:left="456" w:firstLine="0"/>
              <w:jc w:val="left"/>
            </w:pPr>
            <w:r>
              <w:t xml:space="preserve"> </w:t>
            </w:r>
          </w:p>
          <w:p w:rsidR="005E1989" w:rsidRDefault="00191055">
            <w:pPr>
              <w:spacing w:after="55" w:line="259" w:lineRule="auto"/>
              <w:ind w:left="202" w:firstLine="0"/>
              <w:jc w:val="left"/>
            </w:pPr>
            <w:r>
              <w:t xml:space="preserve">г/км </w:t>
            </w:r>
          </w:p>
          <w:p w:rsidR="005E1989" w:rsidRDefault="00191055">
            <w:pPr>
              <w:spacing w:after="0" w:line="259" w:lineRule="auto"/>
              <w:ind w:left="135" w:hanging="77"/>
              <w:jc w:val="left"/>
            </w:pPr>
            <w:r>
              <w:t xml:space="preserve">мм/мг, м/г, км/кг </w:t>
            </w:r>
          </w:p>
        </w:tc>
        <w:tc>
          <w:tcPr>
            <w:tcW w:w="1613" w:type="dxa"/>
            <w:tcBorders>
              <w:top w:val="nil"/>
              <w:left w:val="nil"/>
              <w:bottom w:val="nil"/>
              <w:right w:val="nil"/>
            </w:tcBorders>
          </w:tcPr>
          <w:p w:rsidR="005E1989" w:rsidRDefault="00191055">
            <w:pPr>
              <w:spacing w:after="11" w:line="259" w:lineRule="auto"/>
              <w:ind w:left="-34" w:firstLine="0"/>
            </w:pPr>
            <w:r>
              <w:t xml:space="preserve"> </w:t>
            </w:r>
            <w:r>
              <w:tab/>
              <w:t xml:space="preserve"> </w:t>
            </w:r>
          </w:p>
          <w:p w:rsidR="005E1989" w:rsidRDefault="00191055">
            <w:pPr>
              <w:spacing w:after="9" w:line="259" w:lineRule="auto"/>
              <w:ind w:left="-34" w:firstLine="0"/>
            </w:pPr>
            <w:r>
              <w:t xml:space="preserve"> </w:t>
            </w:r>
            <w:r>
              <w:tab/>
              <w:t xml:space="preserve"> </w:t>
            </w:r>
          </w:p>
          <w:p w:rsidR="005E1989" w:rsidRDefault="00191055">
            <w:pPr>
              <w:spacing w:after="0" w:line="259" w:lineRule="auto"/>
              <w:ind w:left="-34" w:firstLine="0"/>
            </w:pPr>
            <w:r>
              <w:t xml:space="preserve"> </w:t>
            </w:r>
            <w:r>
              <w:tab/>
              <w:t xml:space="preserve"> </w:t>
            </w:r>
          </w:p>
        </w:tc>
        <w:tc>
          <w:tcPr>
            <w:tcW w:w="1361" w:type="dxa"/>
            <w:tcBorders>
              <w:top w:val="nil"/>
              <w:left w:val="nil"/>
              <w:bottom w:val="nil"/>
              <w:right w:val="nil"/>
            </w:tcBorders>
          </w:tcPr>
          <w:p w:rsidR="005E1989" w:rsidRDefault="005E1989">
            <w:pPr>
              <w:spacing w:after="160" w:line="259" w:lineRule="auto"/>
              <w:ind w:left="0" w:firstLine="0"/>
              <w:jc w:val="left"/>
            </w:pPr>
          </w:p>
        </w:tc>
      </w:tr>
      <w:tr w:rsidR="005E1989">
        <w:trPr>
          <w:trHeight w:val="2124"/>
        </w:trPr>
        <w:tc>
          <w:tcPr>
            <w:tcW w:w="5411" w:type="dxa"/>
            <w:tcBorders>
              <w:top w:val="nil"/>
              <w:left w:val="nil"/>
              <w:bottom w:val="nil"/>
              <w:right w:val="nil"/>
            </w:tcBorders>
          </w:tcPr>
          <w:p w:rsidR="005E1989" w:rsidRDefault="00191055">
            <w:pPr>
              <w:numPr>
                <w:ilvl w:val="0"/>
                <w:numId w:val="21"/>
              </w:numPr>
              <w:spacing w:after="61" w:line="259" w:lineRule="auto"/>
              <w:ind w:hanging="422"/>
              <w:jc w:val="left"/>
            </w:pPr>
            <w:r>
              <w:t xml:space="preserve">Направление крутки </w:t>
            </w:r>
            <w:r>
              <w:tab/>
              <w:t xml:space="preserve"> </w:t>
            </w:r>
          </w:p>
          <w:p w:rsidR="005E1989" w:rsidRDefault="00191055">
            <w:pPr>
              <w:numPr>
                <w:ilvl w:val="0"/>
                <w:numId w:val="21"/>
              </w:numPr>
              <w:spacing w:after="64" w:line="259" w:lineRule="auto"/>
              <w:ind w:hanging="422"/>
              <w:jc w:val="left"/>
            </w:pPr>
            <w:r>
              <w:t xml:space="preserve">Величина крутки </w:t>
            </w:r>
            <w:r>
              <w:tab/>
              <w:t xml:space="preserve"> </w:t>
            </w:r>
          </w:p>
          <w:p w:rsidR="005E1989" w:rsidRDefault="00191055">
            <w:pPr>
              <w:numPr>
                <w:ilvl w:val="0"/>
                <w:numId w:val="21"/>
              </w:numPr>
              <w:spacing w:after="61" w:line="259" w:lineRule="auto"/>
              <w:ind w:hanging="422"/>
              <w:jc w:val="left"/>
            </w:pPr>
            <w:r>
              <w:t xml:space="preserve">Коэффициент крутки </w:t>
            </w:r>
            <w:r>
              <w:tab/>
              <w:t xml:space="preserve"> </w:t>
            </w:r>
          </w:p>
          <w:p w:rsidR="005E1989" w:rsidRDefault="00191055">
            <w:pPr>
              <w:numPr>
                <w:ilvl w:val="0"/>
                <w:numId w:val="21"/>
              </w:numPr>
              <w:spacing w:after="64" w:line="259" w:lineRule="auto"/>
              <w:ind w:hanging="422"/>
              <w:jc w:val="left"/>
            </w:pPr>
            <w:r>
              <w:t xml:space="preserve">Структура нити </w:t>
            </w:r>
            <w:r>
              <w:tab/>
              <w:t xml:space="preserve"> </w:t>
            </w:r>
          </w:p>
          <w:p w:rsidR="005E1989" w:rsidRDefault="00191055">
            <w:pPr>
              <w:numPr>
                <w:ilvl w:val="0"/>
                <w:numId w:val="21"/>
              </w:numPr>
              <w:spacing w:after="63" w:line="259" w:lineRule="auto"/>
              <w:ind w:hanging="422"/>
              <w:jc w:val="left"/>
            </w:pPr>
            <w:r>
              <w:t xml:space="preserve">Условный диаметр </w:t>
            </w:r>
            <w:r>
              <w:tab/>
              <w:t xml:space="preserve"> </w:t>
            </w:r>
          </w:p>
          <w:p w:rsidR="005E1989" w:rsidRDefault="00191055">
            <w:pPr>
              <w:numPr>
                <w:ilvl w:val="0"/>
                <w:numId w:val="21"/>
              </w:numPr>
              <w:spacing w:after="0" w:line="259" w:lineRule="auto"/>
              <w:ind w:hanging="422"/>
              <w:jc w:val="left"/>
            </w:pPr>
            <w:r>
              <w:t xml:space="preserve">Фактический диаметр </w:t>
            </w:r>
          </w:p>
        </w:tc>
        <w:tc>
          <w:tcPr>
            <w:tcW w:w="1378" w:type="dxa"/>
            <w:tcBorders>
              <w:top w:val="nil"/>
              <w:left w:val="nil"/>
              <w:bottom w:val="nil"/>
              <w:right w:val="nil"/>
            </w:tcBorders>
            <w:vAlign w:val="bottom"/>
          </w:tcPr>
          <w:p w:rsidR="005E1989" w:rsidRDefault="00191055">
            <w:pPr>
              <w:spacing w:after="0" w:line="259" w:lineRule="auto"/>
              <w:ind w:left="278" w:firstLine="0"/>
              <w:jc w:val="left"/>
            </w:pPr>
            <w:r>
              <w:t xml:space="preserve">мм </w:t>
            </w:r>
          </w:p>
        </w:tc>
        <w:tc>
          <w:tcPr>
            <w:tcW w:w="1613" w:type="dxa"/>
            <w:tcBorders>
              <w:top w:val="nil"/>
              <w:left w:val="nil"/>
              <w:bottom w:val="nil"/>
              <w:right w:val="nil"/>
            </w:tcBorders>
          </w:tcPr>
          <w:p w:rsidR="005E1989" w:rsidRDefault="00191055">
            <w:pPr>
              <w:spacing w:after="9" w:line="259" w:lineRule="auto"/>
              <w:ind w:left="-34" w:firstLine="0"/>
            </w:pPr>
            <w:r>
              <w:t xml:space="preserve"> </w:t>
            </w:r>
            <w:r>
              <w:tab/>
              <w:t xml:space="preserve"> </w:t>
            </w:r>
          </w:p>
          <w:p w:rsidR="005E1989" w:rsidRDefault="00191055">
            <w:pPr>
              <w:spacing w:after="11" w:line="259" w:lineRule="auto"/>
              <w:ind w:left="-34" w:firstLine="0"/>
            </w:pPr>
            <w:r>
              <w:t xml:space="preserve"> </w:t>
            </w:r>
            <w:r>
              <w:tab/>
              <w:t xml:space="preserve"> </w:t>
            </w:r>
          </w:p>
          <w:p w:rsidR="005E1989" w:rsidRDefault="00191055">
            <w:pPr>
              <w:spacing w:after="9" w:line="259" w:lineRule="auto"/>
              <w:ind w:left="-34" w:firstLine="0"/>
            </w:pPr>
            <w:r>
              <w:t xml:space="preserve"> </w:t>
            </w:r>
            <w:r>
              <w:tab/>
              <w:t xml:space="preserve"> </w:t>
            </w:r>
          </w:p>
          <w:p w:rsidR="005E1989" w:rsidRDefault="00191055">
            <w:pPr>
              <w:spacing w:after="11" w:line="259" w:lineRule="auto"/>
              <w:ind w:left="-34" w:firstLine="0"/>
            </w:pPr>
            <w:r>
              <w:t xml:space="preserve"> </w:t>
            </w:r>
            <w:r>
              <w:tab/>
              <w:t xml:space="preserve"> </w:t>
            </w:r>
          </w:p>
          <w:p w:rsidR="005E1989" w:rsidRDefault="00191055">
            <w:pPr>
              <w:spacing w:after="9" w:line="259" w:lineRule="auto"/>
              <w:ind w:left="-34" w:firstLine="0"/>
            </w:pPr>
            <w:r>
              <w:t xml:space="preserve"> </w:t>
            </w:r>
            <w:r>
              <w:tab/>
              <w:t xml:space="preserve"> </w:t>
            </w:r>
          </w:p>
          <w:p w:rsidR="005E1989" w:rsidRDefault="00191055">
            <w:pPr>
              <w:spacing w:after="0" w:line="259" w:lineRule="auto"/>
              <w:ind w:left="-34" w:firstLine="0"/>
            </w:pPr>
            <w:r>
              <w:t xml:space="preserve"> </w:t>
            </w:r>
            <w:r>
              <w:tab/>
              <w:t xml:space="preserve"> </w:t>
            </w:r>
          </w:p>
        </w:tc>
        <w:tc>
          <w:tcPr>
            <w:tcW w:w="1361" w:type="dxa"/>
            <w:tcBorders>
              <w:top w:val="nil"/>
              <w:left w:val="nil"/>
              <w:bottom w:val="nil"/>
              <w:right w:val="nil"/>
            </w:tcBorders>
          </w:tcPr>
          <w:p w:rsidR="005E1989" w:rsidRDefault="005E1989">
            <w:pPr>
              <w:spacing w:after="160" w:line="259" w:lineRule="auto"/>
              <w:ind w:left="0" w:firstLine="0"/>
              <w:jc w:val="left"/>
            </w:pPr>
          </w:p>
        </w:tc>
      </w:tr>
      <w:tr w:rsidR="005E1989">
        <w:trPr>
          <w:trHeight w:val="709"/>
        </w:trPr>
        <w:tc>
          <w:tcPr>
            <w:tcW w:w="5411" w:type="dxa"/>
            <w:tcBorders>
              <w:top w:val="nil"/>
              <w:left w:val="nil"/>
              <w:bottom w:val="nil"/>
              <w:right w:val="nil"/>
            </w:tcBorders>
          </w:tcPr>
          <w:p w:rsidR="005E1989" w:rsidRDefault="00191055">
            <w:pPr>
              <w:numPr>
                <w:ilvl w:val="0"/>
                <w:numId w:val="22"/>
              </w:numPr>
              <w:spacing w:after="58" w:line="259" w:lineRule="auto"/>
              <w:ind w:hanging="422"/>
              <w:jc w:val="left"/>
            </w:pPr>
            <w:r>
              <w:t xml:space="preserve">Расчетный диаметр </w:t>
            </w:r>
          </w:p>
          <w:p w:rsidR="005E1989" w:rsidRDefault="00191055">
            <w:pPr>
              <w:numPr>
                <w:ilvl w:val="0"/>
                <w:numId w:val="22"/>
              </w:numPr>
              <w:spacing w:after="0" w:line="259" w:lineRule="auto"/>
              <w:ind w:hanging="422"/>
              <w:jc w:val="left"/>
            </w:pPr>
            <w:r>
              <w:lastRenderedPageBreak/>
              <w:t xml:space="preserve">Разрывная нагрузка </w:t>
            </w:r>
          </w:p>
        </w:tc>
        <w:tc>
          <w:tcPr>
            <w:tcW w:w="1378" w:type="dxa"/>
            <w:tcBorders>
              <w:top w:val="nil"/>
              <w:left w:val="nil"/>
              <w:bottom w:val="nil"/>
              <w:right w:val="nil"/>
            </w:tcBorders>
          </w:tcPr>
          <w:p w:rsidR="005E1989" w:rsidRDefault="00191055">
            <w:pPr>
              <w:spacing w:after="51" w:line="259" w:lineRule="auto"/>
              <w:ind w:left="456" w:firstLine="0"/>
              <w:jc w:val="left"/>
            </w:pPr>
            <w:r>
              <w:lastRenderedPageBreak/>
              <w:t xml:space="preserve"> </w:t>
            </w:r>
          </w:p>
          <w:p w:rsidR="005E1989" w:rsidRDefault="00191055">
            <w:pPr>
              <w:spacing w:after="0" w:line="259" w:lineRule="auto"/>
              <w:ind w:left="245" w:firstLine="0"/>
              <w:jc w:val="left"/>
            </w:pPr>
            <w:r>
              <w:lastRenderedPageBreak/>
              <w:t xml:space="preserve">кГс </w:t>
            </w:r>
          </w:p>
        </w:tc>
        <w:tc>
          <w:tcPr>
            <w:tcW w:w="1613" w:type="dxa"/>
            <w:tcBorders>
              <w:top w:val="nil"/>
              <w:left w:val="nil"/>
              <w:bottom w:val="nil"/>
              <w:right w:val="nil"/>
            </w:tcBorders>
          </w:tcPr>
          <w:p w:rsidR="005E1989" w:rsidRDefault="00191055">
            <w:pPr>
              <w:spacing w:after="11" w:line="259" w:lineRule="auto"/>
              <w:ind w:left="-34" w:firstLine="0"/>
            </w:pPr>
            <w:r>
              <w:lastRenderedPageBreak/>
              <w:t xml:space="preserve"> </w:t>
            </w:r>
            <w:r>
              <w:tab/>
              <w:t xml:space="preserve"> </w:t>
            </w:r>
          </w:p>
          <w:p w:rsidR="005E1989" w:rsidRDefault="00191055">
            <w:pPr>
              <w:spacing w:after="0" w:line="259" w:lineRule="auto"/>
              <w:ind w:left="-34" w:firstLine="0"/>
            </w:pPr>
            <w:r>
              <w:t xml:space="preserve"> </w:t>
            </w:r>
            <w:r>
              <w:tab/>
              <w:t xml:space="preserve"> </w:t>
            </w:r>
          </w:p>
        </w:tc>
        <w:tc>
          <w:tcPr>
            <w:tcW w:w="1361" w:type="dxa"/>
            <w:tcBorders>
              <w:top w:val="nil"/>
              <w:left w:val="nil"/>
              <w:bottom w:val="nil"/>
              <w:right w:val="nil"/>
            </w:tcBorders>
          </w:tcPr>
          <w:p w:rsidR="005E1989" w:rsidRDefault="005E1989">
            <w:pPr>
              <w:spacing w:after="160" w:line="259" w:lineRule="auto"/>
              <w:ind w:left="0" w:firstLine="0"/>
              <w:jc w:val="left"/>
            </w:pPr>
          </w:p>
        </w:tc>
      </w:tr>
      <w:tr w:rsidR="005E1989">
        <w:trPr>
          <w:trHeight w:val="354"/>
        </w:trPr>
        <w:tc>
          <w:tcPr>
            <w:tcW w:w="5411" w:type="dxa"/>
            <w:tcBorders>
              <w:top w:val="nil"/>
              <w:left w:val="nil"/>
              <w:bottom w:val="nil"/>
              <w:right w:val="nil"/>
            </w:tcBorders>
          </w:tcPr>
          <w:p w:rsidR="005E1989" w:rsidRDefault="00191055">
            <w:pPr>
              <w:spacing w:after="0" w:line="259" w:lineRule="auto"/>
              <w:ind w:left="122" w:firstLine="0"/>
              <w:jc w:val="left"/>
            </w:pPr>
            <w:r>
              <w:lastRenderedPageBreak/>
              <w:t xml:space="preserve">15. Относительная разрывная нагрузка </w:t>
            </w:r>
          </w:p>
        </w:tc>
        <w:tc>
          <w:tcPr>
            <w:tcW w:w="1378" w:type="dxa"/>
            <w:tcBorders>
              <w:top w:val="nil"/>
              <w:left w:val="nil"/>
              <w:bottom w:val="nil"/>
              <w:right w:val="nil"/>
            </w:tcBorders>
          </w:tcPr>
          <w:p w:rsidR="005E1989" w:rsidRDefault="00191055">
            <w:pPr>
              <w:spacing w:after="0" w:line="259" w:lineRule="auto"/>
              <w:ind w:left="0" w:firstLine="0"/>
              <w:jc w:val="left"/>
            </w:pPr>
            <w:r>
              <w:t xml:space="preserve">сН/текс </w:t>
            </w:r>
          </w:p>
        </w:tc>
        <w:tc>
          <w:tcPr>
            <w:tcW w:w="1613" w:type="dxa"/>
            <w:tcBorders>
              <w:top w:val="nil"/>
              <w:left w:val="nil"/>
              <w:bottom w:val="nil"/>
              <w:right w:val="nil"/>
            </w:tcBorders>
          </w:tcPr>
          <w:p w:rsidR="005E1989" w:rsidRDefault="00191055">
            <w:pPr>
              <w:spacing w:after="0" w:line="259" w:lineRule="auto"/>
              <w:ind w:left="-34" w:firstLine="0"/>
            </w:pPr>
            <w:r>
              <w:t xml:space="preserve"> </w:t>
            </w:r>
            <w:r>
              <w:tab/>
              <w:t xml:space="preserve"> </w:t>
            </w:r>
          </w:p>
        </w:tc>
        <w:tc>
          <w:tcPr>
            <w:tcW w:w="1361" w:type="dxa"/>
            <w:tcBorders>
              <w:top w:val="nil"/>
              <w:left w:val="nil"/>
              <w:bottom w:val="nil"/>
              <w:right w:val="nil"/>
            </w:tcBorders>
          </w:tcPr>
          <w:p w:rsidR="005E1989" w:rsidRDefault="005E1989">
            <w:pPr>
              <w:spacing w:after="160" w:line="259" w:lineRule="auto"/>
              <w:ind w:left="0" w:firstLine="0"/>
              <w:jc w:val="left"/>
            </w:pPr>
          </w:p>
        </w:tc>
      </w:tr>
      <w:tr w:rsidR="005E1989">
        <w:trPr>
          <w:trHeight w:val="708"/>
        </w:trPr>
        <w:tc>
          <w:tcPr>
            <w:tcW w:w="5411" w:type="dxa"/>
            <w:tcBorders>
              <w:top w:val="nil"/>
              <w:left w:val="nil"/>
              <w:bottom w:val="nil"/>
              <w:right w:val="nil"/>
            </w:tcBorders>
          </w:tcPr>
          <w:p w:rsidR="005E1989" w:rsidRDefault="00191055">
            <w:pPr>
              <w:spacing w:after="0" w:line="259" w:lineRule="auto"/>
              <w:ind w:left="122" w:firstLine="0"/>
              <w:jc w:val="left"/>
            </w:pPr>
            <w:r>
              <w:t xml:space="preserve">16. </w:t>
            </w:r>
            <w:r>
              <w:tab/>
              <w:t xml:space="preserve">Относительное </w:t>
            </w:r>
            <w:r>
              <w:tab/>
              <w:t xml:space="preserve">разрывное удлинение </w:t>
            </w:r>
          </w:p>
        </w:tc>
        <w:tc>
          <w:tcPr>
            <w:tcW w:w="1378" w:type="dxa"/>
            <w:tcBorders>
              <w:top w:val="nil"/>
              <w:left w:val="nil"/>
              <w:bottom w:val="nil"/>
              <w:right w:val="nil"/>
            </w:tcBorders>
            <w:vAlign w:val="center"/>
          </w:tcPr>
          <w:p w:rsidR="005E1989" w:rsidRDefault="00191055">
            <w:pPr>
              <w:spacing w:after="0" w:line="259" w:lineRule="auto"/>
              <w:ind w:left="338" w:firstLine="0"/>
              <w:jc w:val="left"/>
            </w:pPr>
            <w:r>
              <w:t xml:space="preserve">% </w:t>
            </w:r>
          </w:p>
        </w:tc>
        <w:tc>
          <w:tcPr>
            <w:tcW w:w="1613" w:type="dxa"/>
            <w:tcBorders>
              <w:top w:val="nil"/>
              <w:left w:val="nil"/>
              <w:bottom w:val="nil"/>
              <w:right w:val="nil"/>
            </w:tcBorders>
          </w:tcPr>
          <w:p w:rsidR="005E1989" w:rsidRDefault="00191055">
            <w:pPr>
              <w:spacing w:after="0" w:line="259" w:lineRule="auto"/>
              <w:ind w:left="-34" w:firstLine="0"/>
            </w:pPr>
            <w:r>
              <w:t xml:space="preserve"> </w:t>
            </w:r>
            <w:r>
              <w:tab/>
              <w:t xml:space="preserve"> </w:t>
            </w:r>
          </w:p>
        </w:tc>
        <w:tc>
          <w:tcPr>
            <w:tcW w:w="1361" w:type="dxa"/>
            <w:tcBorders>
              <w:top w:val="nil"/>
              <w:left w:val="nil"/>
              <w:bottom w:val="nil"/>
              <w:right w:val="nil"/>
            </w:tcBorders>
          </w:tcPr>
          <w:p w:rsidR="005E1989" w:rsidRDefault="005E1989">
            <w:pPr>
              <w:spacing w:after="160" w:line="259" w:lineRule="auto"/>
              <w:ind w:left="0" w:firstLine="0"/>
              <w:jc w:val="left"/>
            </w:pPr>
          </w:p>
        </w:tc>
      </w:tr>
      <w:tr w:rsidR="005E1989">
        <w:trPr>
          <w:trHeight w:val="326"/>
        </w:trPr>
        <w:tc>
          <w:tcPr>
            <w:tcW w:w="5411" w:type="dxa"/>
            <w:tcBorders>
              <w:top w:val="nil"/>
              <w:left w:val="nil"/>
              <w:bottom w:val="nil"/>
              <w:right w:val="nil"/>
            </w:tcBorders>
          </w:tcPr>
          <w:p w:rsidR="005E1989" w:rsidRDefault="00191055">
            <w:pPr>
              <w:spacing w:after="0" w:line="259" w:lineRule="auto"/>
              <w:ind w:left="122" w:firstLine="0"/>
              <w:jc w:val="left"/>
            </w:pPr>
            <w:r>
              <w:t xml:space="preserve">17. Разрывное напряжение </w:t>
            </w:r>
          </w:p>
        </w:tc>
        <w:tc>
          <w:tcPr>
            <w:tcW w:w="1378" w:type="dxa"/>
            <w:tcBorders>
              <w:top w:val="nil"/>
              <w:left w:val="nil"/>
              <w:bottom w:val="nil"/>
              <w:right w:val="nil"/>
            </w:tcBorders>
          </w:tcPr>
          <w:p w:rsidR="005E1989" w:rsidRDefault="00191055">
            <w:pPr>
              <w:spacing w:after="0" w:line="259" w:lineRule="auto"/>
              <w:ind w:left="29" w:firstLine="0"/>
              <w:jc w:val="left"/>
            </w:pPr>
            <w:r>
              <w:t xml:space="preserve">кГс/мм </w:t>
            </w:r>
          </w:p>
        </w:tc>
        <w:tc>
          <w:tcPr>
            <w:tcW w:w="1613" w:type="dxa"/>
            <w:tcBorders>
              <w:top w:val="nil"/>
              <w:left w:val="nil"/>
              <w:bottom w:val="nil"/>
              <w:right w:val="nil"/>
            </w:tcBorders>
          </w:tcPr>
          <w:p w:rsidR="005E1989" w:rsidRDefault="00191055">
            <w:pPr>
              <w:spacing w:after="0" w:line="259" w:lineRule="auto"/>
              <w:ind w:left="-34" w:firstLine="0"/>
            </w:pPr>
            <w:r>
              <w:t xml:space="preserve"> </w:t>
            </w:r>
            <w:r>
              <w:tab/>
              <w:t xml:space="preserve"> </w:t>
            </w:r>
          </w:p>
        </w:tc>
        <w:tc>
          <w:tcPr>
            <w:tcW w:w="1361" w:type="dxa"/>
            <w:tcBorders>
              <w:top w:val="nil"/>
              <w:left w:val="nil"/>
              <w:bottom w:val="nil"/>
              <w:right w:val="nil"/>
            </w:tcBorders>
          </w:tcPr>
          <w:p w:rsidR="005E1989" w:rsidRDefault="005E1989">
            <w:pPr>
              <w:spacing w:after="160" w:line="259" w:lineRule="auto"/>
              <w:ind w:left="0" w:firstLine="0"/>
              <w:jc w:val="left"/>
            </w:pPr>
          </w:p>
        </w:tc>
      </w:tr>
      <w:tr w:rsidR="005E1989">
        <w:trPr>
          <w:trHeight w:val="1440"/>
        </w:trPr>
        <w:tc>
          <w:tcPr>
            <w:tcW w:w="5411" w:type="dxa"/>
            <w:tcBorders>
              <w:top w:val="nil"/>
              <w:left w:val="nil"/>
              <w:bottom w:val="single" w:sz="12" w:space="0" w:color="000000"/>
              <w:right w:val="nil"/>
            </w:tcBorders>
          </w:tcPr>
          <w:p w:rsidR="005E1989" w:rsidRDefault="00191055">
            <w:pPr>
              <w:numPr>
                <w:ilvl w:val="0"/>
                <w:numId w:val="23"/>
              </w:numPr>
              <w:spacing w:after="59" w:line="259" w:lineRule="auto"/>
              <w:ind w:hanging="422"/>
              <w:jc w:val="left"/>
            </w:pPr>
            <w:r>
              <w:t xml:space="preserve">Коэффициент неравноты </w:t>
            </w:r>
          </w:p>
          <w:p w:rsidR="005E1989" w:rsidRDefault="00191055">
            <w:pPr>
              <w:numPr>
                <w:ilvl w:val="0"/>
                <w:numId w:val="23"/>
              </w:numPr>
              <w:spacing w:after="58" w:line="259" w:lineRule="auto"/>
              <w:ind w:hanging="422"/>
              <w:jc w:val="left"/>
            </w:pPr>
            <w:r>
              <w:t xml:space="preserve">Среднее квадратическое отклонение </w:t>
            </w:r>
          </w:p>
          <w:p w:rsidR="005E1989" w:rsidRDefault="00191055">
            <w:pPr>
              <w:numPr>
                <w:ilvl w:val="0"/>
                <w:numId w:val="23"/>
              </w:numPr>
              <w:spacing w:after="54" w:line="259" w:lineRule="auto"/>
              <w:ind w:hanging="422"/>
              <w:jc w:val="left"/>
            </w:pPr>
            <w:r>
              <w:t xml:space="preserve">Коэффициент вариации </w:t>
            </w:r>
          </w:p>
          <w:p w:rsidR="005E1989" w:rsidRDefault="00191055">
            <w:pPr>
              <w:numPr>
                <w:ilvl w:val="0"/>
                <w:numId w:val="23"/>
              </w:numPr>
              <w:spacing w:after="0" w:line="259" w:lineRule="auto"/>
              <w:ind w:hanging="422"/>
              <w:jc w:val="left"/>
            </w:pPr>
            <w:r>
              <w:t xml:space="preserve">Вид и назначение нити </w:t>
            </w:r>
            <w:r>
              <w:tab/>
              <w:t xml:space="preserve"> </w:t>
            </w:r>
          </w:p>
        </w:tc>
        <w:tc>
          <w:tcPr>
            <w:tcW w:w="1378" w:type="dxa"/>
            <w:tcBorders>
              <w:top w:val="nil"/>
              <w:left w:val="nil"/>
              <w:bottom w:val="single" w:sz="12" w:space="0" w:color="000000"/>
              <w:right w:val="nil"/>
            </w:tcBorders>
          </w:tcPr>
          <w:p w:rsidR="005E1989" w:rsidRDefault="00191055">
            <w:pPr>
              <w:spacing w:after="4" w:line="259" w:lineRule="auto"/>
              <w:ind w:left="338" w:firstLine="0"/>
              <w:jc w:val="left"/>
            </w:pPr>
            <w:r>
              <w:t xml:space="preserve">% </w:t>
            </w:r>
          </w:p>
          <w:p w:rsidR="005E1989" w:rsidRDefault="00191055">
            <w:pPr>
              <w:spacing w:after="4" w:line="259" w:lineRule="auto"/>
              <w:ind w:left="456" w:firstLine="0"/>
              <w:jc w:val="left"/>
            </w:pPr>
            <w:r>
              <w:t xml:space="preserve"> </w:t>
            </w:r>
          </w:p>
          <w:p w:rsidR="005E1989" w:rsidRDefault="00191055">
            <w:pPr>
              <w:spacing w:after="0" w:line="259" w:lineRule="auto"/>
              <w:ind w:left="456" w:firstLine="0"/>
              <w:jc w:val="left"/>
            </w:pPr>
            <w:r>
              <w:t xml:space="preserve"> </w:t>
            </w:r>
          </w:p>
        </w:tc>
        <w:tc>
          <w:tcPr>
            <w:tcW w:w="1613" w:type="dxa"/>
            <w:tcBorders>
              <w:top w:val="nil"/>
              <w:left w:val="nil"/>
              <w:bottom w:val="single" w:sz="12" w:space="0" w:color="000000"/>
              <w:right w:val="nil"/>
            </w:tcBorders>
          </w:tcPr>
          <w:p w:rsidR="005E1989" w:rsidRDefault="00191055">
            <w:pPr>
              <w:spacing w:after="11" w:line="259" w:lineRule="auto"/>
              <w:ind w:left="-34" w:firstLine="0"/>
            </w:pPr>
            <w:r>
              <w:t xml:space="preserve"> </w:t>
            </w:r>
            <w:r>
              <w:tab/>
              <w:t xml:space="preserve"> </w:t>
            </w:r>
          </w:p>
          <w:p w:rsidR="005E1989" w:rsidRDefault="00191055">
            <w:pPr>
              <w:spacing w:after="11" w:line="259" w:lineRule="auto"/>
              <w:ind w:left="-34" w:firstLine="0"/>
            </w:pPr>
            <w:r>
              <w:t xml:space="preserve"> </w:t>
            </w:r>
            <w:r>
              <w:tab/>
              <w:t xml:space="preserve"> </w:t>
            </w:r>
          </w:p>
          <w:p w:rsidR="005E1989" w:rsidRDefault="00191055">
            <w:pPr>
              <w:spacing w:after="9" w:line="259" w:lineRule="auto"/>
              <w:ind w:left="-34" w:firstLine="0"/>
            </w:pPr>
            <w:r>
              <w:t xml:space="preserve"> </w:t>
            </w:r>
            <w:r>
              <w:tab/>
              <w:t xml:space="preserve"> </w:t>
            </w:r>
          </w:p>
          <w:p w:rsidR="005E1989" w:rsidRDefault="00191055">
            <w:pPr>
              <w:spacing w:after="0" w:line="259" w:lineRule="auto"/>
              <w:ind w:left="-34" w:firstLine="0"/>
            </w:pPr>
            <w:r>
              <w:t xml:space="preserve"> </w:t>
            </w:r>
            <w:r>
              <w:tab/>
              <w:t xml:space="preserve"> </w:t>
            </w:r>
          </w:p>
        </w:tc>
        <w:tc>
          <w:tcPr>
            <w:tcW w:w="1361" w:type="dxa"/>
            <w:tcBorders>
              <w:top w:val="nil"/>
              <w:left w:val="nil"/>
              <w:bottom w:val="single" w:sz="12" w:space="0" w:color="000000"/>
              <w:right w:val="nil"/>
            </w:tcBorders>
          </w:tcPr>
          <w:p w:rsidR="005E1989" w:rsidRDefault="005E1989">
            <w:pPr>
              <w:spacing w:after="160" w:line="259" w:lineRule="auto"/>
              <w:ind w:left="0" w:firstLine="0"/>
              <w:jc w:val="left"/>
            </w:pPr>
          </w:p>
        </w:tc>
      </w:tr>
    </w:tbl>
    <w:p w:rsidR="005E1989" w:rsidRDefault="00191055">
      <w:pPr>
        <w:spacing w:after="0" w:line="259" w:lineRule="auto"/>
        <w:ind w:left="12" w:firstLine="0"/>
        <w:jc w:val="left"/>
      </w:pPr>
      <w:r>
        <w:t xml:space="preserve">   </w:t>
      </w:r>
    </w:p>
    <w:p w:rsidR="005E1989" w:rsidRDefault="00191055">
      <w:pPr>
        <w:pStyle w:val="1"/>
        <w:spacing w:after="293"/>
        <w:ind w:right="65"/>
      </w:pPr>
      <w:r>
        <w:t xml:space="preserve">3. ИССЛЕДОВАНИЕ ТКАНЕЙ </w:t>
      </w:r>
    </w:p>
    <w:p w:rsidR="005E1989" w:rsidRDefault="00191055">
      <w:pPr>
        <w:ind w:left="-3" w:right="64"/>
      </w:pPr>
      <w:r>
        <w:t xml:space="preserve">Ткань – текстильное, гибкое, прочное изделие относительно малой толщины, сравнительно большой ширины (обычно более 0,4 м) и различной длины, обычно образованное двумя взаимно перпендикулярными системами нитей (продольные – основные, поперечные – уточные), которые соединяются переплетением за счет поочередного перекрытия друг друга. На рисунках 3.1 – 3.3 представлены различные типы переплетений нитей. </w:t>
      </w:r>
    </w:p>
    <w:p w:rsidR="005E1989" w:rsidRDefault="00191055">
      <w:pPr>
        <w:ind w:left="-3" w:right="64"/>
      </w:pPr>
      <w:r>
        <w:t xml:space="preserve">Широко также применяется трикотаж – также гибкое прочное изделие малой толщины, но разнообразной формы, получаемое из одной или многих параллельных нитей путем образования петель и их взаимного переплетения. </w:t>
      </w:r>
    </w:p>
    <w:p w:rsidR="005E1989" w:rsidRDefault="00191055">
      <w:pPr>
        <w:ind w:left="-3" w:right="64"/>
      </w:pPr>
      <w:r>
        <w:t xml:space="preserve">В последнее время в резиновой промышленности нашли применение также нетканые материалы – полотна, получаемые из нитей или из волокон, элементы структуры которых скреплены различными способами (склеиванием, провязыванием нитями или волокнами, сваркой, свойлачиванием, иглопробиванием и др.). </w:t>
      </w:r>
    </w:p>
    <w:p w:rsidR="005E1989" w:rsidRDefault="00191055">
      <w:pPr>
        <w:ind w:left="-3" w:right="64"/>
      </w:pPr>
      <w:r>
        <w:t xml:space="preserve">Структура тканей определяется их волокнистым составом, видом и толщиной нитей, переплетением, плотностью расположения нитей основы и утка. </w:t>
      </w:r>
    </w:p>
    <w:p w:rsidR="005E1989" w:rsidRDefault="00191055">
      <w:pPr>
        <w:ind w:left="-3" w:right="64"/>
      </w:pPr>
      <w:r>
        <w:t xml:space="preserve">Одна из основных характеристик строения тканей – вид переплетения, определяющий взаимное расположение и связь между собой нитей основы и утка, а также внешний вид и свойства ткани. </w:t>
      </w:r>
    </w:p>
    <w:p w:rsidR="005E1989" w:rsidRDefault="00191055">
      <w:pPr>
        <w:ind w:left="-3" w:right="64"/>
      </w:pPr>
      <w:r>
        <w:t xml:space="preserve">Законченный рисунок переплетения ткани, при повторении которого получается непрерывность рисунка, называется </w:t>
      </w:r>
      <w:r>
        <w:rPr>
          <w:i/>
          <w:u w:val="single" w:color="000000"/>
        </w:rPr>
        <w:t>раппортом</w:t>
      </w:r>
      <w:r>
        <w:t xml:space="preserve">. Раппорт </w:t>
      </w:r>
      <w:r>
        <w:rPr>
          <w:b/>
          <w:i/>
        </w:rPr>
        <w:t>R</w:t>
      </w:r>
      <w:r>
        <w:t xml:space="preserve"> </w:t>
      </w:r>
      <w:r>
        <w:lastRenderedPageBreak/>
        <w:t xml:space="preserve">определяется числом нитей, образующих его. Различают раппорт по основе </w:t>
      </w:r>
      <w:r>
        <w:rPr>
          <w:b/>
          <w:i/>
        </w:rPr>
        <w:t>R</w:t>
      </w:r>
      <w:r>
        <w:rPr>
          <w:b/>
          <w:i/>
          <w:sz w:val="18"/>
        </w:rPr>
        <w:t>0</w:t>
      </w:r>
      <w:r>
        <w:t xml:space="preserve"> и раппорт по утку </w:t>
      </w:r>
      <w:r>
        <w:rPr>
          <w:b/>
          <w:i/>
        </w:rPr>
        <w:t>R</w:t>
      </w:r>
      <w:r>
        <w:rPr>
          <w:b/>
          <w:i/>
          <w:vertAlign w:val="subscript"/>
        </w:rPr>
        <w:t>у</w:t>
      </w:r>
      <w:r>
        <w:t xml:space="preserve">. </w:t>
      </w:r>
    </w:p>
    <w:p w:rsidR="005E1989" w:rsidRDefault="00191055">
      <w:pPr>
        <w:spacing w:after="7" w:line="319" w:lineRule="auto"/>
        <w:ind w:left="-3" w:right="54"/>
      </w:pPr>
      <w:r>
        <w:rPr>
          <w:color w:val="222222"/>
        </w:rPr>
        <w:t xml:space="preserve">Для описания переплетений ткани используют так же показатель </w:t>
      </w:r>
      <w:r>
        <w:rPr>
          <w:color w:val="222222"/>
          <w:u w:val="single" w:color="222222"/>
        </w:rPr>
        <w:t>сдвиг</w:t>
      </w:r>
      <w:r>
        <w:rPr>
          <w:color w:val="222222"/>
        </w:rPr>
        <w:t xml:space="preserve"> </w:t>
      </w:r>
      <w:r>
        <w:rPr>
          <w:i/>
          <w:color w:val="222222"/>
        </w:rPr>
        <w:t>(</w:t>
      </w:r>
      <w:r>
        <w:rPr>
          <w:b/>
          <w:i/>
          <w:color w:val="222222"/>
        </w:rPr>
        <w:t>α</w:t>
      </w:r>
      <w:r>
        <w:rPr>
          <w:i/>
          <w:color w:val="222222"/>
        </w:rPr>
        <w:t>)</w:t>
      </w:r>
      <w:r>
        <w:rPr>
          <w:color w:val="222222"/>
        </w:rPr>
        <w:t xml:space="preserve">, обозначающий, на сколько нитей удалено одиночное перекрытие от аналогичного предыдущего перекрытия  </w:t>
      </w:r>
    </w:p>
    <w:p w:rsidR="005E1989" w:rsidRDefault="00191055">
      <w:pPr>
        <w:spacing w:after="7" w:line="319" w:lineRule="auto"/>
        <w:ind w:left="-3" w:right="54"/>
      </w:pPr>
      <w:r>
        <w:rPr>
          <w:color w:val="222222"/>
        </w:rPr>
        <w:t>Ткацкие переплетения графически принято обозначать схемой, состоящей из клеток двух цветов, расположенных рядом друг с другом в определённом порядке (</w:t>
      </w:r>
      <w:r>
        <w:t>рисунки 3.1-3.3</w:t>
      </w:r>
      <w:r>
        <w:rPr>
          <w:color w:val="222222"/>
        </w:rPr>
        <w:t xml:space="preserve">). Основные нити располагаются в вертикальных рядах клеток, уточные – в горизонтальных. Тёмные клетки означают основные перекрытия, светлые – уточные. </w:t>
      </w:r>
    </w:p>
    <w:p w:rsidR="005E1989" w:rsidRDefault="00191055">
      <w:pPr>
        <w:spacing w:after="35" w:line="259" w:lineRule="auto"/>
        <w:ind w:left="720" w:right="54" w:firstLine="0"/>
      </w:pPr>
      <w:r>
        <w:rPr>
          <w:color w:val="222222"/>
        </w:rPr>
        <w:t xml:space="preserve">Счёт нитей основы идёт слева направо, нитей утка – снизу вверх. </w:t>
      </w:r>
    </w:p>
    <w:p w:rsidR="005E1989" w:rsidRDefault="00191055">
      <w:pPr>
        <w:ind w:left="-3" w:right="64"/>
      </w:pPr>
      <w:r>
        <w:t xml:space="preserve">Ткани в зависимости от вида переплетения подразделяются на четыре класса: </w:t>
      </w:r>
    </w:p>
    <w:p w:rsidR="005E1989" w:rsidRDefault="00191055">
      <w:pPr>
        <w:numPr>
          <w:ilvl w:val="0"/>
          <w:numId w:val="7"/>
        </w:numPr>
        <w:ind w:right="64"/>
      </w:pPr>
      <w:r>
        <w:t xml:space="preserve">Ткани простых (главных) переплетений характеризуются гладкой однородной поверхностью. </w:t>
      </w:r>
    </w:p>
    <w:p w:rsidR="005E1989" w:rsidRDefault="00191055">
      <w:pPr>
        <w:numPr>
          <w:ilvl w:val="0"/>
          <w:numId w:val="7"/>
        </w:numPr>
        <w:ind w:right="64"/>
      </w:pPr>
      <w:r>
        <w:t xml:space="preserve">Ткани мелкоузорчатых переплетений характеризуются узорами из мелких фигур, образованных видоизменением, усложнением и комбинированием гладких переплетений. </w:t>
      </w:r>
    </w:p>
    <w:p w:rsidR="005E1989" w:rsidRDefault="00191055">
      <w:pPr>
        <w:numPr>
          <w:ilvl w:val="0"/>
          <w:numId w:val="7"/>
        </w:numPr>
        <w:ind w:right="64"/>
      </w:pPr>
      <w:r>
        <w:t xml:space="preserve">Ткани сложных переплетений образуются из нескольких систем нитей основы и утка. </w:t>
      </w:r>
    </w:p>
    <w:p w:rsidR="005E1989" w:rsidRDefault="00191055">
      <w:pPr>
        <w:numPr>
          <w:ilvl w:val="0"/>
          <w:numId w:val="7"/>
        </w:numPr>
        <w:ind w:right="64"/>
      </w:pPr>
      <w:r>
        <w:t xml:space="preserve">Ткани крупноузорчатых (жаккардовых) переплетений характеризуются разнообразными крупными узорами. </w:t>
      </w:r>
    </w:p>
    <w:p w:rsidR="005E1989" w:rsidRDefault="00191055">
      <w:pPr>
        <w:ind w:left="-3" w:right="64"/>
      </w:pPr>
      <w:r>
        <w:t xml:space="preserve">В резиновой промышленности (и, вообще, для технических целей) наибольшее распространение получили ткани простых переплетений, отличительной особенностью которых является то, что раппорт по основе в них всегда равен раппорту по утку. К тканям простых переплетений относятся ткани полотняного, саржевого и атласного (сатинового) переплетений.  </w:t>
      </w:r>
    </w:p>
    <w:p w:rsidR="005E1989" w:rsidRDefault="00191055">
      <w:pPr>
        <w:ind w:left="-3" w:right="64"/>
      </w:pPr>
      <w:r>
        <w:rPr>
          <w:u w:val="single" w:color="000000"/>
        </w:rPr>
        <w:t>Полотняное переплетение</w:t>
      </w:r>
      <w:r>
        <w:t xml:space="preserve"> широко применяется при выработке хлопчатобумажных, льняных, шерстяных и шелковых тканей различного назначения. В нем каждая основная нить переплетается с каждой уточной нитью через одну нить, т.е. основные и уточные перекрытия располагаются в шахматном порядке. Графическое изображение полотняного переплетения приведено на рисунке 3.1.Ткани полотняного переплетения имеют самый маленький раппорт: </w:t>
      </w:r>
      <w:r>
        <w:rPr>
          <w:b/>
          <w:i/>
        </w:rPr>
        <w:t>R</w:t>
      </w:r>
      <w:r>
        <w:rPr>
          <w:b/>
          <w:i/>
          <w:vertAlign w:val="subscript"/>
        </w:rPr>
        <w:t>0</w:t>
      </w:r>
      <w:r>
        <w:rPr>
          <w:b/>
          <w:i/>
        </w:rPr>
        <w:t xml:space="preserve"> = R</w:t>
      </w:r>
      <w:r>
        <w:rPr>
          <w:b/>
          <w:i/>
          <w:vertAlign w:val="subscript"/>
        </w:rPr>
        <w:t>у</w:t>
      </w:r>
      <w:r>
        <w:rPr>
          <w:b/>
          <w:i/>
        </w:rPr>
        <w:t xml:space="preserve"> = 2</w:t>
      </w:r>
      <w:r>
        <w:t xml:space="preserve">. </w:t>
      </w:r>
    </w:p>
    <w:p w:rsidR="005E1989" w:rsidRDefault="00191055">
      <w:pPr>
        <w:spacing w:after="23" w:line="259" w:lineRule="auto"/>
        <w:ind w:left="720" w:firstLine="0"/>
        <w:jc w:val="left"/>
      </w:pPr>
      <w:r>
        <w:lastRenderedPageBreak/>
        <w:t xml:space="preserve"> </w:t>
      </w:r>
    </w:p>
    <w:p w:rsidR="005E1989" w:rsidRDefault="00191055">
      <w:pPr>
        <w:spacing w:after="0" w:line="259" w:lineRule="auto"/>
        <w:ind w:left="0" w:right="619" w:firstLine="0"/>
        <w:jc w:val="right"/>
      </w:pPr>
      <w:r>
        <w:rPr>
          <w:noProof/>
        </w:rPr>
        <w:drawing>
          <wp:inline distT="0" distB="0" distL="0" distR="0">
            <wp:extent cx="5277485" cy="3088640"/>
            <wp:effectExtent l="0" t="0" r="0" b="0"/>
            <wp:docPr id="5326" name="Picture 5326"/>
            <wp:cNvGraphicFramePr/>
            <a:graphic xmlns:a="http://schemas.openxmlformats.org/drawingml/2006/main">
              <a:graphicData uri="http://schemas.openxmlformats.org/drawingml/2006/picture">
                <pic:pic xmlns:pic="http://schemas.openxmlformats.org/drawingml/2006/picture">
                  <pic:nvPicPr>
                    <pic:cNvPr id="5326" name="Picture 5326"/>
                    <pic:cNvPicPr/>
                  </pic:nvPicPr>
                  <pic:blipFill>
                    <a:blip r:embed="rId16"/>
                    <a:stretch>
                      <a:fillRect/>
                    </a:stretch>
                  </pic:blipFill>
                  <pic:spPr>
                    <a:xfrm>
                      <a:off x="0" y="0"/>
                      <a:ext cx="5277485" cy="3088640"/>
                    </a:xfrm>
                    <a:prstGeom prst="rect">
                      <a:avLst/>
                    </a:prstGeom>
                  </pic:spPr>
                </pic:pic>
              </a:graphicData>
            </a:graphic>
          </wp:inline>
        </w:drawing>
      </w:r>
      <w:r>
        <w:t xml:space="preserve"> </w:t>
      </w:r>
    </w:p>
    <w:p w:rsidR="005E1989" w:rsidRDefault="00191055">
      <w:pPr>
        <w:spacing w:after="88" w:line="259" w:lineRule="auto"/>
        <w:ind w:left="720" w:firstLine="0"/>
        <w:jc w:val="left"/>
      </w:pPr>
      <w:r>
        <w:t xml:space="preserve"> </w:t>
      </w:r>
    </w:p>
    <w:p w:rsidR="005E1989" w:rsidRDefault="00191055">
      <w:pPr>
        <w:spacing w:after="37" w:line="324" w:lineRule="auto"/>
        <w:ind w:left="700" w:right="610" w:hanging="10"/>
        <w:jc w:val="center"/>
      </w:pPr>
      <w:r>
        <w:t xml:space="preserve">Рисунок 3.1. Полотняное переплетение, раппорт по основе 2,  раппорт по утку 2: а – рисунок; б – схема. </w:t>
      </w:r>
    </w:p>
    <w:p w:rsidR="005E1989" w:rsidRDefault="00191055">
      <w:pPr>
        <w:ind w:left="-3" w:right="64"/>
      </w:pPr>
      <w:r>
        <w:t xml:space="preserve">Ткани полотняного переплетения двусторонние, с однородной гладкой поверхностью на лицевой и изнаночной сторонах. Жесткость и прочность тканей полотняного переплетения наибольшая при прочих равных условиях (одинаковой структуре и толщине нитей основы и утка, одинаковой плотности ткани по основе и утку). </w:t>
      </w:r>
    </w:p>
    <w:p w:rsidR="005E1989" w:rsidRDefault="00191055">
      <w:pPr>
        <w:ind w:left="-3" w:right="64"/>
      </w:pPr>
      <w:r>
        <w:t xml:space="preserve">Классическими тканями, вырабатываемыми полотняным переплетением, являются: ситцы, бязи, миткали, батист, большая часть льняных тканей (полотно, рогожка), крепдешин, креп-жоржет, креп-шифон и другие [15]. </w:t>
      </w:r>
    </w:p>
    <w:p w:rsidR="005E1989" w:rsidRDefault="00191055">
      <w:pPr>
        <w:ind w:left="-3" w:right="64"/>
      </w:pPr>
      <w:r>
        <w:rPr>
          <w:u w:val="single" w:color="000000"/>
        </w:rPr>
        <w:t>Саржевое переплетение</w:t>
      </w:r>
      <w:r>
        <w:t xml:space="preserve">, другие названия этого переплетения – киперное, или диагональное. Это такое переплетение, в котором каждая нить утка по отношению к нити основы в каждом следующем ряду сдвигается на один ход вправо или влево. Если утки сдвигаются вправо, получается лицевая саржа, если влево, то получается изнаночная саржа. Места пересечения нитей образуют на поверхности ткани диагональные полоски под углом 45 градусов. За счет этого ткань является равнопрочной.  </w:t>
      </w:r>
    </w:p>
    <w:p w:rsidR="005E1989" w:rsidRDefault="00191055">
      <w:pPr>
        <w:ind w:left="-3" w:right="64"/>
      </w:pPr>
      <w:r>
        <w:t xml:space="preserve">При саржевом переплетении на ткани образуются косые диагональные полоски, получающиеся вследствие того, что при каждой последующей прокидке утка происходит сдвиг ткацкого рисунка на одну нить (рисунок 3.2).  </w:t>
      </w:r>
    </w:p>
    <w:p w:rsidR="005E1989" w:rsidRDefault="00191055">
      <w:pPr>
        <w:ind w:left="-3" w:right="64"/>
      </w:pPr>
      <w:r>
        <w:lastRenderedPageBreak/>
        <w:t xml:space="preserve">Саржевое переплетение может иметь в раппорте три нити и больше. Направление диагонали бывает положительным вправо и отрицательным влево. Почти все вырабатываемые отечественной промышленностью ткани саржевого переплетения имеют правое направление диагонали.  </w:t>
      </w:r>
    </w:p>
    <w:p w:rsidR="005E1989" w:rsidRDefault="00191055">
      <w:pPr>
        <w:ind w:left="-3" w:right="64"/>
      </w:pPr>
      <w:r>
        <w:t xml:space="preserve">Раппорт в тканях саржевого переплетения </w:t>
      </w:r>
      <w:r>
        <w:rPr>
          <w:b/>
          <w:i/>
        </w:rPr>
        <w:t>R ≥ 3</w:t>
      </w:r>
      <w:r>
        <w:t xml:space="preserve">. Раппорт саржевого переплетения обозначают дробью, в которой числитель показывает количество основных, а знаменатель – количество уточных перекрытий каждой нити в пределах раппорта. Так как каждая основная нить только один раз в раппорте выступает на лицевой стороне среди уточных или одна уточная только один раз среди основных, в дробном обозначении саржи простого класса всегда или в числителе, или в знаменателе стоит единица.  </w:t>
      </w:r>
    </w:p>
    <w:p w:rsidR="005E1989" w:rsidRDefault="00191055">
      <w:pPr>
        <w:ind w:left="-3" w:right="64"/>
      </w:pPr>
      <w:r>
        <w:t xml:space="preserve">Саржа с небольшим раппортом переплетения имеет мелкий рубчик; с увеличением раппорта рубчик делается крупнее и рельефнее. Более рельефной саржевая диагональ получается в том случае, когда направление витков крутки обратно направлению саржевых полос, а также в уточной сарже, где уточные нити пологой крутки, располагаясь поперек саржевых полос, лучше отражают свет. При выработке плотных тканей обычно применяют саржевые переплетения с большим раппортом, образующим более крупный рубчик. С увеличением раппорта саржевого переплетения прочность ткани уменьшается.  </w:t>
      </w:r>
    </w:p>
    <w:p w:rsidR="005E1989" w:rsidRDefault="00191055">
      <w:pPr>
        <w:spacing w:after="23" w:line="259" w:lineRule="auto"/>
        <w:ind w:left="718" w:firstLine="0"/>
        <w:jc w:val="center"/>
      </w:pPr>
      <w:r>
        <w:t xml:space="preserve"> </w:t>
      </w:r>
    </w:p>
    <w:p w:rsidR="005E1989" w:rsidRDefault="00191055">
      <w:pPr>
        <w:spacing w:after="14" w:line="259" w:lineRule="auto"/>
        <w:ind w:left="0" w:right="1190" w:firstLine="0"/>
        <w:jc w:val="right"/>
      </w:pPr>
      <w:r>
        <w:rPr>
          <w:noProof/>
        </w:rPr>
        <w:drawing>
          <wp:inline distT="0" distB="0" distL="0" distR="0">
            <wp:extent cx="4608830" cy="2178050"/>
            <wp:effectExtent l="0" t="0" r="0" b="0"/>
            <wp:docPr id="5509" name="Picture 5509"/>
            <wp:cNvGraphicFramePr/>
            <a:graphic xmlns:a="http://schemas.openxmlformats.org/drawingml/2006/main">
              <a:graphicData uri="http://schemas.openxmlformats.org/drawingml/2006/picture">
                <pic:pic xmlns:pic="http://schemas.openxmlformats.org/drawingml/2006/picture">
                  <pic:nvPicPr>
                    <pic:cNvPr id="5509" name="Picture 5509"/>
                    <pic:cNvPicPr/>
                  </pic:nvPicPr>
                  <pic:blipFill>
                    <a:blip r:embed="rId17"/>
                    <a:stretch>
                      <a:fillRect/>
                    </a:stretch>
                  </pic:blipFill>
                  <pic:spPr>
                    <a:xfrm>
                      <a:off x="0" y="0"/>
                      <a:ext cx="4608830" cy="2178050"/>
                    </a:xfrm>
                    <a:prstGeom prst="rect">
                      <a:avLst/>
                    </a:prstGeom>
                  </pic:spPr>
                </pic:pic>
              </a:graphicData>
            </a:graphic>
          </wp:inline>
        </w:drawing>
      </w:r>
      <w:r>
        <w:t xml:space="preserve"> </w:t>
      </w:r>
    </w:p>
    <w:p w:rsidR="005E1989" w:rsidRDefault="00191055">
      <w:pPr>
        <w:spacing w:after="37" w:line="259" w:lineRule="auto"/>
        <w:ind w:left="195" w:right="243" w:hanging="10"/>
        <w:jc w:val="center"/>
      </w:pPr>
      <w:r>
        <w:t xml:space="preserve">а </w:t>
      </w:r>
    </w:p>
    <w:p w:rsidR="005E1989" w:rsidRDefault="00191055">
      <w:pPr>
        <w:spacing w:after="10" w:line="259" w:lineRule="auto"/>
        <w:ind w:left="0" w:right="1250" w:firstLine="0"/>
        <w:jc w:val="right"/>
      </w:pPr>
      <w:r>
        <w:rPr>
          <w:noProof/>
        </w:rPr>
        <w:lastRenderedPageBreak/>
        <w:drawing>
          <wp:inline distT="0" distB="0" distL="0" distR="0">
            <wp:extent cx="4533900" cy="1948180"/>
            <wp:effectExtent l="0" t="0" r="0" b="0"/>
            <wp:docPr id="5514" name="Picture 5514"/>
            <wp:cNvGraphicFramePr/>
            <a:graphic xmlns:a="http://schemas.openxmlformats.org/drawingml/2006/main">
              <a:graphicData uri="http://schemas.openxmlformats.org/drawingml/2006/picture">
                <pic:pic xmlns:pic="http://schemas.openxmlformats.org/drawingml/2006/picture">
                  <pic:nvPicPr>
                    <pic:cNvPr id="5514" name="Picture 5514"/>
                    <pic:cNvPicPr/>
                  </pic:nvPicPr>
                  <pic:blipFill>
                    <a:blip r:embed="rId18"/>
                    <a:stretch>
                      <a:fillRect/>
                    </a:stretch>
                  </pic:blipFill>
                  <pic:spPr>
                    <a:xfrm>
                      <a:off x="0" y="0"/>
                      <a:ext cx="4533900" cy="1948180"/>
                    </a:xfrm>
                    <a:prstGeom prst="rect">
                      <a:avLst/>
                    </a:prstGeom>
                  </pic:spPr>
                </pic:pic>
              </a:graphicData>
            </a:graphic>
          </wp:inline>
        </w:drawing>
      </w:r>
      <w:r>
        <w:t xml:space="preserve"> </w:t>
      </w:r>
    </w:p>
    <w:p w:rsidR="005E1989" w:rsidRDefault="00191055">
      <w:pPr>
        <w:spacing w:after="37" w:line="259" w:lineRule="auto"/>
        <w:ind w:left="195" w:right="244" w:hanging="10"/>
        <w:jc w:val="center"/>
      </w:pPr>
      <w:r>
        <w:t xml:space="preserve">б </w:t>
      </w:r>
    </w:p>
    <w:p w:rsidR="005E1989" w:rsidRDefault="00191055">
      <w:pPr>
        <w:spacing w:after="85" w:line="259" w:lineRule="auto"/>
        <w:ind w:left="718" w:firstLine="0"/>
        <w:jc w:val="center"/>
      </w:pPr>
      <w:r>
        <w:t xml:space="preserve"> </w:t>
      </w:r>
    </w:p>
    <w:p w:rsidR="005E1989" w:rsidRDefault="00191055">
      <w:pPr>
        <w:spacing w:after="37" w:line="259" w:lineRule="auto"/>
        <w:ind w:left="195" w:right="239" w:hanging="10"/>
        <w:jc w:val="center"/>
      </w:pPr>
      <w:r>
        <w:t xml:space="preserve">Рисунок 3.2. Саржевое переплетение: раппорт (а) – 1/2; раппорт (б) – 3/1. </w:t>
      </w:r>
    </w:p>
    <w:p w:rsidR="005E1989" w:rsidRDefault="00191055">
      <w:pPr>
        <w:spacing w:after="90" w:line="259" w:lineRule="auto"/>
        <w:ind w:left="720" w:firstLine="0"/>
        <w:jc w:val="left"/>
      </w:pPr>
      <w:r>
        <w:t xml:space="preserve"> </w:t>
      </w:r>
    </w:p>
    <w:p w:rsidR="005E1989" w:rsidRDefault="00191055">
      <w:pPr>
        <w:ind w:left="-3" w:right="64"/>
      </w:pPr>
      <w:r>
        <w:rPr>
          <w:u w:val="single" w:color="000000"/>
        </w:rPr>
        <w:t>Атласное переплетение</w:t>
      </w:r>
      <w:r>
        <w:t xml:space="preserve"> придает тканям гладкую, блестящую поверхность, образованную длинными основными перекрытиями в тканях атласного переплетения и уточными перекрытиями – в тканях сатинового переплетения. Таким образом, сатин – это уточный атлас. </w:t>
      </w:r>
    </w:p>
    <w:p w:rsidR="005E1989" w:rsidRDefault="00191055">
      <w:pPr>
        <w:ind w:left="-3" w:right="64"/>
      </w:pPr>
      <w:r>
        <w:t xml:space="preserve">Атласное (сатиновое) переплетение иногда обозначают дробью, числитель которой показывает число нитей в раппорте, а знаменатель – сдвиг перекрытий. Например, сатин имеет: </w:t>
      </w:r>
      <w:r>
        <w:rPr>
          <w:b/>
          <w:i/>
        </w:rPr>
        <w:t>R</w:t>
      </w:r>
      <w:r>
        <w:rPr>
          <w:b/>
          <w:i/>
          <w:vertAlign w:val="subscript"/>
        </w:rPr>
        <w:t>0</w:t>
      </w:r>
      <w:r>
        <w:rPr>
          <w:b/>
          <w:i/>
        </w:rPr>
        <w:t xml:space="preserve"> </w:t>
      </w:r>
      <w:r>
        <w:t>=</w:t>
      </w:r>
      <w:r>
        <w:rPr>
          <w:b/>
          <w:i/>
        </w:rPr>
        <w:t xml:space="preserve"> R</w:t>
      </w:r>
      <w:r>
        <w:rPr>
          <w:b/>
          <w:i/>
          <w:vertAlign w:val="subscript"/>
        </w:rPr>
        <w:t>у</w:t>
      </w:r>
      <w:r>
        <w:t xml:space="preserve"> =5; число основных перекрытий </w:t>
      </w:r>
      <w:r>
        <w:rPr>
          <w:b/>
          <w:i/>
        </w:rPr>
        <w:t>no</w:t>
      </w:r>
      <w:r>
        <w:t xml:space="preserve">=1; число уточных перекрытий </w:t>
      </w:r>
      <w:r>
        <w:rPr>
          <w:b/>
          <w:i/>
        </w:rPr>
        <w:t>ny</w:t>
      </w:r>
      <w:r>
        <w:t xml:space="preserve">=4; </w:t>
      </w:r>
      <w:r>
        <w:rPr>
          <w:b/>
          <w:i/>
        </w:rPr>
        <w:t>a</w:t>
      </w:r>
      <w:r>
        <w:t xml:space="preserve">=3 (рисунок 3.3, а). </w:t>
      </w:r>
    </w:p>
    <w:p w:rsidR="005E1989" w:rsidRDefault="00191055">
      <w:pPr>
        <w:ind w:left="-3" w:right="64"/>
      </w:pPr>
      <w:r>
        <w:t xml:space="preserve">Для тканей атласного переплетения характерен раппорт </w:t>
      </w:r>
      <w:r>
        <w:rPr>
          <w:b/>
          <w:i/>
        </w:rPr>
        <w:t>R ≥ 5</w:t>
      </w:r>
      <w:r>
        <w:t xml:space="preserve">. Благодаря редким изгибам основы и утка, они характеризуются гладкой блестящей поверхностью. </w:t>
      </w:r>
    </w:p>
    <w:p w:rsidR="005E1989" w:rsidRDefault="00191055">
      <w:pPr>
        <w:spacing w:after="0" w:line="259" w:lineRule="auto"/>
        <w:ind w:left="12" w:firstLine="0"/>
        <w:jc w:val="center"/>
      </w:pPr>
      <w:r>
        <w:t xml:space="preserve"> </w:t>
      </w:r>
    </w:p>
    <w:p w:rsidR="005E1989" w:rsidRDefault="00191055">
      <w:pPr>
        <w:spacing w:after="30" w:line="259" w:lineRule="auto"/>
        <w:ind w:left="0" w:right="1207" w:firstLine="0"/>
        <w:jc w:val="right"/>
      </w:pPr>
      <w:r>
        <w:rPr>
          <w:noProof/>
        </w:rPr>
        <w:lastRenderedPageBreak/>
        <w:drawing>
          <wp:inline distT="0" distB="0" distL="0" distR="0">
            <wp:extent cx="4588510" cy="3216910"/>
            <wp:effectExtent l="0" t="0" r="0" b="0"/>
            <wp:docPr id="5666" name="Picture 5666"/>
            <wp:cNvGraphicFramePr/>
            <a:graphic xmlns:a="http://schemas.openxmlformats.org/drawingml/2006/main">
              <a:graphicData uri="http://schemas.openxmlformats.org/drawingml/2006/picture">
                <pic:pic xmlns:pic="http://schemas.openxmlformats.org/drawingml/2006/picture">
                  <pic:nvPicPr>
                    <pic:cNvPr id="5666" name="Picture 5666"/>
                    <pic:cNvPicPr/>
                  </pic:nvPicPr>
                  <pic:blipFill>
                    <a:blip r:embed="rId19"/>
                    <a:stretch>
                      <a:fillRect/>
                    </a:stretch>
                  </pic:blipFill>
                  <pic:spPr>
                    <a:xfrm>
                      <a:off x="0" y="0"/>
                      <a:ext cx="4588510" cy="3216910"/>
                    </a:xfrm>
                    <a:prstGeom prst="rect">
                      <a:avLst/>
                    </a:prstGeom>
                  </pic:spPr>
                </pic:pic>
              </a:graphicData>
            </a:graphic>
          </wp:inline>
        </w:drawing>
      </w:r>
      <w:r>
        <w:t xml:space="preserve"> </w:t>
      </w:r>
    </w:p>
    <w:p w:rsidR="005E1989" w:rsidRDefault="00191055">
      <w:pPr>
        <w:spacing w:after="37" w:line="259" w:lineRule="auto"/>
        <w:ind w:left="195" w:right="245" w:hanging="10"/>
        <w:jc w:val="center"/>
      </w:pPr>
      <w:r>
        <w:t xml:space="preserve">а Сатин 5/3 </w:t>
      </w:r>
    </w:p>
    <w:p w:rsidR="005E1989" w:rsidRDefault="00191055">
      <w:pPr>
        <w:spacing w:after="28" w:line="259" w:lineRule="auto"/>
        <w:ind w:left="0" w:right="1207" w:firstLine="0"/>
        <w:jc w:val="right"/>
      </w:pPr>
      <w:r>
        <w:rPr>
          <w:noProof/>
        </w:rPr>
        <w:drawing>
          <wp:inline distT="0" distB="0" distL="0" distR="0">
            <wp:extent cx="4588510" cy="3041650"/>
            <wp:effectExtent l="0" t="0" r="0" b="0"/>
            <wp:docPr id="5673" name="Picture 5673"/>
            <wp:cNvGraphicFramePr/>
            <a:graphic xmlns:a="http://schemas.openxmlformats.org/drawingml/2006/main">
              <a:graphicData uri="http://schemas.openxmlformats.org/drawingml/2006/picture">
                <pic:pic xmlns:pic="http://schemas.openxmlformats.org/drawingml/2006/picture">
                  <pic:nvPicPr>
                    <pic:cNvPr id="5673" name="Picture 5673"/>
                    <pic:cNvPicPr/>
                  </pic:nvPicPr>
                  <pic:blipFill>
                    <a:blip r:embed="rId20"/>
                    <a:stretch>
                      <a:fillRect/>
                    </a:stretch>
                  </pic:blipFill>
                  <pic:spPr>
                    <a:xfrm>
                      <a:off x="0" y="0"/>
                      <a:ext cx="4588510" cy="3041650"/>
                    </a:xfrm>
                    <a:prstGeom prst="rect">
                      <a:avLst/>
                    </a:prstGeom>
                  </pic:spPr>
                </pic:pic>
              </a:graphicData>
            </a:graphic>
          </wp:inline>
        </w:drawing>
      </w:r>
      <w:r>
        <w:t xml:space="preserve"> </w:t>
      </w:r>
    </w:p>
    <w:p w:rsidR="005E1989" w:rsidRDefault="00191055">
      <w:pPr>
        <w:spacing w:after="37" w:line="259" w:lineRule="auto"/>
        <w:ind w:left="195" w:right="244" w:hanging="10"/>
        <w:jc w:val="center"/>
      </w:pPr>
      <w:r>
        <w:t xml:space="preserve">б атлас 5/3 </w:t>
      </w:r>
    </w:p>
    <w:p w:rsidR="005E1989" w:rsidRDefault="00191055">
      <w:pPr>
        <w:spacing w:after="88" w:line="259" w:lineRule="auto"/>
        <w:ind w:left="12" w:firstLine="0"/>
        <w:jc w:val="center"/>
      </w:pPr>
      <w:r>
        <w:t xml:space="preserve"> </w:t>
      </w:r>
    </w:p>
    <w:p w:rsidR="005E1989" w:rsidRDefault="00191055">
      <w:pPr>
        <w:spacing w:after="37" w:line="259" w:lineRule="auto"/>
        <w:ind w:left="195" w:right="244" w:hanging="10"/>
        <w:jc w:val="center"/>
      </w:pPr>
      <w:r>
        <w:t xml:space="preserve">Рисунок 3.3. Атласное переплетение: а – уточное; б – основное. </w:t>
      </w:r>
    </w:p>
    <w:p w:rsidR="005E1989" w:rsidRDefault="00191055">
      <w:pPr>
        <w:spacing w:after="35" w:line="259" w:lineRule="auto"/>
        <w:ind w:left="720" w:firstLine="0"/>
        <w:jc w:val="left"/>
      </w:pPr>
      <w:r>
        <w:t xml:space="preserve"> </w:t>
      </w:r>
    </w:p>
    <w:p w:rsidR="005E1989" w:rsidRDefault="00191055">
      <w:pPr>
        <w:ind w:left="-3" w:right="64"/>
      </w:pPr>
      <w:r>
        <w:t xml:space="preserve">Из тканей мелкоузорчатых переплетений для технических целей применяются репс и рогожка. </w:t>
      </w:r>
    </w:p>
    <w:p w:rsidR="005E1989" w:rsidRDefault="00191055">
      <w:pPr>
        <w:ind w:left="-3" w:right="64"/>
      </w:pPr>
      <w:r>
        <w:t xml:space="preserve">Приступая к анализу переплетений ткани, определяют направление основных и уточных нитей. Нити основы всегда располагаются вдоль кромки. Если кромки нет, то следует обратить внимание  на следующие признаки. Нити </w:t>
      </w:r>
      <w:r>
        <w:lastRenderedPageBreak/>
        <w:t xml:space="preserve">утка более изогнуты, чем нити основы, и ткань по утку тянется сильнее. Нити основы обычно более гладкие и жесткие, сильнее скручены, чем уточные. </w:t>
      </w:r>
    </w:p>
    <w:p w:rsidR="005E1989" w:rsidRDefault="00191055">
      <w:pPr>
        <w:spacing w:after="0" w:line="325" w:lineRule="auto"/>
        <w:ind w:left="-3" w:right="57"/>
      </w:pPr>
      <w:r>
        <w:t xml:space="preserve">Обычно для тканей определяют </w:t>
      </w:r>
      <w:r>
        <w:rPr>
          <w:i/>
          <w:u w:val="single" w:color="000000"/>
        </w:rPr>
        <w:t>толщину, массу и плотность по основе и</w:t>
      </w:r>
      <w:r>
        <w:rPr>
          <w:i/>
        </w:rPr>
        <w:t xml:space="preserve"> </w:t>
      </w:r>
      <w:r>
        <w:rPr>
          <w:i/>
          <w:u w:val="single" w:color="000000"/>
        </w:rPr>
        <w:t>по утку, заполнение ткани по массе, а также их механические свойства</w:t>
      </w:r>
      <w:r>
        <w:t xml:space="preserve">. </w:t>
      </w:r>
    </w:p>
    <w:p w:rsidR="005E1989" w:rsidRDefault="00191055">
      <w:pPr>
        <w:spacing w:after="284" w:line="325" w:lineRule="auto"/>
        <w:ind w:left="-3" w:right="57"/>
      </w:pPr>
      <w:r>
        <w:t>В специальных практикумах определяют физические свойства тканей (</w:t>
      </w:r>
      <w:r>
        <w:rPr>
          <w:i/>
          <w:u w:val="single" w:color="000000"/>
        </w:rPr>
        <w:t>влажность, водопоглощаемость, воздухопроницаемость, теплозащитные</w:t>
      </w:r>
      <w:r>
        <w:rPr>
          <w:i/>
        </w:rPr>
        <w:t xml:space="preserve"> </w:t>
      </w:r>
      <w:r>
        <w:rPr>
          <w:i/>
          <w:u w:val="single" w:color="000000"/>
        </w:rPr>
        <w:t>свойства, оптические свойства и др.).</w:t>
      </w:r>
      <w:r>
        <w:rPr>
          <w:i/>
        </w:rPr>
        <w:t xml:space="preserve"> </w:t>
      </w:r>
    </w:p>
    <w:p w:rsidR="005E1989" w:rsidRDefault="00191055">
      <w:pPr>
        <w:pStyle w:val="2"/>
        <w:spacing w:after="138" w:line="329" w:lineRule="auto"/>
        <w:ind w:left="789" w:right="762"/>
      </w:pPr>
      <w:r>
        <w:t xml:space="preserve">3.1. Определение параметров атмосферных условий при испытании материалов </w:t>
      </w:r>
    </w:p>
    <w:p w:rsidR="005E1989" w:rsidRDefault="00191055">
      <w:pPr>
        <w:spacing w:after="298"/>
        <w:ind w:left="-3" w:right="64"/>
      </w:pPr>
      <w:r>
        <w:t xml:space="preserve">Определяют температуру воздуха и относительную влажность воздуха в лаборатории, где производят испытания (см. раздел 2.1). </w:t>
      </w:r>
    </w:p>
    <w:p w:rsidR="005E1989" w:rsidRDefault="00191055">
      <w:pPr>
        <w:pStyle w:val="2"/>
        <w:ind w:right="63"/>
      </w:pPr>
      <w:r>
        <w:t xml:space="preserve">3.2. Анализ переплетения нитей основы и утка ткани </w:t>
      </w:r>
    </w:p>
    <w:p w:rsidR="005E1989" w:rsidRDefault="00191055">
      <w:pPr>
        <w:ind w:left="-3" w:right="64"/>
      </w:pPr>
      <w:r>
        <w:t xml:space="preserve">Составить ткацкий рисунок ткани, пользуясь клетчатой бумагой. Выделить раппорт ткани. Определить раппорт ткани по основе и утку. Определить вид переплетения ткани. </w:t>
      </w:r>
    </w:p>
    <w:p w:rsidR="005E1989" w:rsidRDefault="00191055">
      <w:pPr>
        <w:spacing w:after="301"/>
        <w:ind w:left="-3" w:right="64"/>
      </w:pPr>
      <w:r>
        <w:t xml:space="preserve">Для отметки мест, где нити основы перекрывают нити утка, клетки на бумаге закрашиваются. Незакрашенные клетки означают места, где основная нить перекрыта уточной.  </w:t>
      </w:r>
    </w:p>
    <w:p w:rsidR="005E1989" w:rsidRDefault="00191055">
      <w:pPr>
        <w:pStyle w:val="2"/>
        <w:ind w:right="64"/>
      </w:pPr>
      <w:r>
        <w:t xml:space="preserve">3.3. Определение природы волокна нитей основы и утка </w:t>
      </w:r>
    </w:p>
    <w:p w:rsidR="005E1989" w:rsidRDefault="00191055">
      <w:pPr>
        <w:spacing w:after="300"/>
        <w:ind w:left="-3" w:right="64"/>
      </w:pPr>
      <w:r>
        <w:t xml:space="preserve">Ткани могут изготавливаться из нитей на основе волокон различной природы. Поэтому рекомендуется провести определение природы волокон в нитях основы и утка, как предусмотрено в разделе 2.2 работы по исследованию нитей. </w:t>
      </w:r>
    </w:p>
    <w:p w:rsidR="005E1989" w:rsidRDefault="00191055">
      <w:pPr>
        <w:pStyle w:val="2"/>
        <w:spacing w:after="301" w:line="259" w:lineRule="auto"/>
        <w:ind w:left="67" w:right="0"/>
        <w:jc w:val="left"/>
      </w:pPr>
      <w:r>
        <w:t xml:space="preserve">3.4. Разметка образца ткани и заготовка образцов для испытаний </w:t>
      </w:r>
    </w:p>
    <w:p w:rsidR="005E1989" w:rsidRDefault="00191055">
      <w:pPr>
        <w:ind w:left="-3" w:right="64"/>
      </w:pPr>
      <w:r>
        <w:t>Для лабораторных исследований студентам выдается образец ткани размером 0,3 х 0,3 м. Из этого образца  должны быть вырезаны пробные полоски для определения плотности ткани, разрывного удлинения и разрывной прочности, для определения линейной плотности нитей и определения массы 1 м</w:t>
      </w:r>
      <w:r>
        <w:rPr>
          <w:vertAlign w:val="superscript"/>
        </w:rPr>
        <w:t>2</w:t>
      </w:r>
      <w:r>
        <w:t xml:space="preserve"> ткани. </w:t>
      </w:r>
    </w:p>
    <w:p w:rsidR="005E1989" w:rsidRDefault="00191055">
      <w:pPr>
        <w:ind w:left="-3" w:right="64"/>
      </w:pPr>
      <w:r>
        <w:lastRenderedPageBreak/>
        <w:t xml:space="preserve">Для заготовки пробных полосок необходимо составить схему раскроя образца ткани (рисунок 3.4). При этом учитывают направление нитей основы и утка (вдоль кромки ткани расположены нити основы, поперек – утка). </w:t>
      </w:r>
    </w:p>
    <w:p w:rsidR="005E1989" w:rsidRDefault="00191055">
      <w:pPr>
        <w:spacing w:after="0" w:line="259" w:lineRule="auto"/>
        <w:ind w:left="720" w:firstLine="0"/>
        <w:jc w:val="left"/>
      </w:pPr>
      <w:r>
        <w:t xml:space="preserve"> </w:t>
      </w:r>
    </w:p>
    <w:p w:rsidR="005E1989" w:rsidRDefault="00191055">
      <w:pPr>
        <w:spacing w:after="0" w:line="259" w:lineRule="auto"/>
        <w:ind w:left="0" w:right="1394" w:firstLine="0"/>
        <w:jc w:val="right"/>
      </w:pPr>
      <w:r>
        <w:rPr>
          <w:noProof/>
        </w:rPr>
        <w:drawing>
          <wp:inline distT="0" distB="0" distL="0" distR="0">
            <wp:extent cx="3900170" cy="2306955"/>
            <wp:effectExtent l="0" t="0" r="0" b="0"/>
            <wp:docPr id="5833" name="Picture 5833"/>
            <wp:cNvGraphicFramePr/>
            <a:graphic xmlns:a="http://schemas.openxmlformats.org/drawingml/2006/main">
              <a:graphicData uri="http://schemas.openxmlformats.org/drawingml/2006/picture">
                <pic:pic xmlns:pic="http://schemas.openxmlformats.org/drawingml/2006/picture">
                  <pic:nvPicPr>
                    <pic:cNvPr id="5833" name="Picture 5833"/>
                    <pic:cNvPicPr/>
                  </pic:nvPicPr>
                  <pic:blipFill>
                    <a:blip r:embed="rId21"/>
                    <a:stretch>
                      <a:fillRect/>
                    </a:stretch>
                  </pic:blipFill>
                  <pic:spPr>
                    <a:xfrm>
                      <a:off x="0" y="0"/>
                      <a:ext cx="3900170" cy="2306955"/>
                    </a:xfrm>
                    <a:prstGeom prst="rect">
                      <a:avLst/>
                    </a:prstGeom>
                  </pic:spPr>
                </pic:pic>
              </a:graphicData>
            </a:graphic>
          </wp:inline>
        </w:drawing>
      </w:r>
      <w:r>
        <w:t xml:space="preserve"> </w:t>
      </w:r>
    </w:p>
    <w:p w:rsidR="005E1989" w:rsidRDefault="00191055">
      <w:pPr>
        <w:spacing w:after="89" w:line="259" w:lineRule="auto"/>
        <w:ind w:left="718" w:firstLine="0"/>
        <w:jc w:val="center"/>
      </w:pPr>
      <w:r>
        <w:t xml:space="preserve"> </w:t>
      </w:r>
    </w:p>
    <w:p w:rsidR="005E1989" w:rsidRDefault="00191055">
      <w:pPr>
        <w:spacing w:after="89" w:line="259" w:lineRule="auto"/>
        <w:ind w:left="1630" w:right="64" w:firstLine="0"/>
      </w:pPr>
      <w:r>
        <w:t xml:space="preserve">Рисунок 3.4. Схемы расположения проб на образцах ткани:  </w:t>
      </w:r>
    </w:p>
    <w:p w:rsidR="005E1989" w:rsidRDefault="00191055">
      <w:pPr>
        <w:ind w:left="4312" w:right="64" w:hanging="3308"/>
      </w:pPr>
      <w:r>
        <w:t xml:space="preserve">а, б – для стандартных испытаний; в – для испытаний методом малых полосок. </w:t>
      </w:r>
    </w:p>
    <w:p w:rsidR="005E1989" w:rsidRDefault="00191055">
      <w:pPr>
        <w:spacing w:after="35" w:line="259" w:lineRule="auto"/>
        <w:ind w:left="720" w:firstLine="0"/>
        <w:jc w:val="left"/>
      </w:pPr>
      <w:r>
        <w:t xml:space="preserve"> </w:t>
      </w:r>
    </w:p>
    <w:p w:rsidR="005E1989" w:rsidRDefault="00191055">
      <w:pPr>
        <w:ind w:left="-3" w:right="64"/>
      </w:pPr>
      <w:r>
        <w:t xml:space="preserve">Закрой производят карандашом или фломастером по специальным шаблонам или по линейке, которые необходимо строго ориентировать вдоль направления нитей. </w:t>
      </w:r>
    </w:p>
    <w:p w:rsidR="005E1989" w:rsidRDefault="00191055">
      <w:pPr>
        <w:spacing w:after="375" w:line="259" w:lineRule="auto"/>
        <w:ind w:left="195" w:right="48" w:hanging="10"/>
        <w:jc w:val="center"/>
      </w:pPr>
      <w:r>
        <w:t xml:space="preserve">Обычно применяют схему закроя ткани, показанную на рисунок 3.4 а. </w:t>
      </w:r>
    </w:p>
    <w:p w:rsidR="005E1989" w:rsidRDefault="00191055">
      <w:pPr>
        <w:pStyle w:val="2"/>
        <w:spacing w:after="191" w:line="330" w:lineRule="auto"/>
        <w:ind w:left="3270" w:right="0" w:hanging="2168"/>
        <w:jc w:val="left"/>
      </w:pPr>
      <w:r>
        <w:t xml:space="preserve">3.5. Определение массы, размерных и структурных характеристик ткани </w:t>
      </w:r>
    </w:p>
    <w:p w:rsidR="005E1989" w:rsidRDefault="00191055">
      <w:pPr>
        <w:pStyle w:val="3"/>
        <w:ind w:left="7"/>
      </w:pPr>
      <w:r>
        <w:t xml:space="preserve">3.5.1. Определение </w:t>
      </w:r>
      <w:r>
        <w:rPr>
          <w:u w:val="single" w:color="000000"/>
        </w:rPr>
        <w:t xml:space="preserve">массы </w:t>
      </w:r>
      <w:r>
        <w:t xml:space="preserve">одного квадратного метра ткани </w:t>
      </w:r>
    </w:p>
    <w:p w:rsidR="005E1989" w:rsidRDefault="00191055">
      <w:pPr>
        <w:spacing w:after="159"/>
        <w:ind w:left="-3" w:right="64"/>
      </w:pPr>
      <w:r>
        <w:t>Тщательно измеряют линейкой геометрические размеры (длина, ширина) двух  вырезанных пробных полосок ткани (</w:t>
      </w:r>
      <w:r>
        <w:rPr>
          <w:b/>
        </w:rPr>
        <w:t>Т</w:t>
      </w:r>
      <w:r>
        <w:rPr>
          <w:b/>
          <w:vertAlign w:val="subscript"/>
        </w:rPr>
        <w:t>о</w:t>
      </w:r>
      <w:r>
        <w:t xml:space="preserve"> и </w:t>
      </w:r>
      <w:r>
        <w:rPr>
          <w:b/>
        </w:rPr>
        <w:t>Т</w:t>
      </w:r>
      <w:r>
        <w:rPr>
          <w:b/>
          <w:vertAlign w:val="subscript"/>
        </w:rPr>
        <w:t>у</w:t>
      </w:r>
      <w:r>
        <w:t>) и взвешивают их на весах с точностью до 0,01 г. Относят найденную массу образца в (г) к вычисленной площади в (м</w:t>
      </w:r>
      <w:r>
        <w:rPr>
          <w:vertAlign w:val="superscript"/>
        </w:rPr>
        <w:t>2</w:t>
      </w:r>
      <w:r>
        <w:t xml:space="preserve">). </w:t>
      </w:r>
    </w:p>
    <w:p w:rsidR="005E1989" w:rsidRDefault="00191055">
      <w:pPr>
        <w:pStyle w:val="3"/>
        <w:spacing w:after="214"/>
        <w:ind w:left="7"/>
      </w:pPr>
      <w:r>
        <w:t xml:space="preserve">3.5.2. Определение </w:t>
      </w:r>
      <w:r>
        <w:rPr>
          <w:u w:val="single" w:color="000000"/>
        </w:rPr>
        <w:t>толщины</w:t>
      </w:r>
      <w:r>
        <w:t xml:space="preserve"> ткани </w:t>
      </w:r>
    </w:p>
    <w:p w:rsidR="005E1989" w:rsidRDefault="00191055">
      <w:pPr>
        <w:spacing w:after="130"/>
        <w:ind w:left="-3" w:right="64"/>
      </w:pPr>
      <w:r>
        <w:t>Толщина ткани определяется на пробных полосках (</w:t>
      </w:r>
      <w:r>
        <w:rPr>
          <w:b/>
        </w:rPr>
        <w:t>Т</w:t>
      </w:r>
      <w:r>
        <w:rPr>
          <w:b/>
          <w:vertAlign w:val="subscript"/>
        </w:rPr>
        <w:t>о</w:t>
      </w:r>
      <w:r>
        <w:t xml:space="preserve"> и </w:t>
      </w:r>
      <w:r>
        <w:rPr>
          <w:b/>
        </w:rPr>
        <w:t>Т</w:t>
      </w:r>
      <w:r>
        <w:rPr>
          <w:b/>
          <w:vertAlign w:val="subscript"/>
        </w:rPr>
        <w:t>у</w:t>
      </w:r>
      <w:r>
        <w:t xml:space="preserve">) толщиномером с пружиной 500 г, точность замеров до 0,01 мм. </w:t>
      </w:r>
    </w:p>
    <w:p w:rsidR="005E1989" w:rsidRDefault="00191055">
      <w:pPr>
        <w:pStyle w:val="3"/>
        <w:spacing w:after="214"/>
        <w:ind w:left="7"/>
      </w:pPr>
      <w:r>
        <w:lastRenderedPageBreak/>
        <w:t xml:space="preserve">3.5.3. Определение </w:t>
      </w:r>
      <w:r>
        <w:rPr>
          <w:u w:val="single" w:color="000000"/>
        </w:rPr>
        <w:t>объемной массы</w:t>
      </w:r>
      <w:r>
        <w:t xml:space="preserve"> ткани </w:t>
      </w:r>
    </w:p>
    <w:p w:rsidR="005E1989" w:rsidRDefault="00191055">
      <w:pPr>
        <w:spacing w:after="80" w:line="259" w:lineRule="auto"/>
        <w:ind w:left="720" w:right="64" w:firstLine="0"/>
      </w:pPr>
      <w:r>
        <w:t xml:space="preserve">Объемная  масса ткани </w:t>
      </w:r>
      <w:r>
        <w:rPr>
          <w:b/>
          <w:i/>
        </w:rPr>
        <w:t>δ</w:t>
      </w:r>
      <w:r>
        <w:rPr>
          <w:b/>
          <w:i/>
          <w:vertAlign w:val="subscript"/>
        </w:rPr>
        <w:t>т</w:t>
      </w:r>
      <w:r>
        <w:rPr>
          <w:b/>
        </w:rPr>
        <w:t xml:space="preserve"> </w:t>
      </w:r>
      <w:r>
        <w:t>(г/см</w:t>
      </w:r>
      <w:r>
        <w:rPr>
          <w:vertAlign w:val="superscript"/>
        </w:rPr>
        <w:t>3</w:t>
      </w:r>
      <w:r>
        <w:t xml:space="preserve">) вычисляется по формуле: </w:t>
      </w:r>
    </w:p>
    <w:p w:rsidR="005E1989" w:rsidRDefault="00191055">
      <w:pPr>
        <w:spacing w:after="0" w:line="259" w:lineRule="auto"/>
        <w:ind w:left="1393" w:hanging="10"/>
        <w:jc w:val="left"/>
      </w:pPr>
      <w:r>
        <w:rPr>
          <w:i/>
          <w:sz w:val="32"/>
        </w:rPr>
        <w:t>М</w:t>
      </w:r>
    </w:p>
    <w:p w:rsidR="005E1989" w:rsidRDefault="00191055">
      <w:pPr>
        <w:spacing w:after="114" w:line="325" w:lineRule="auto"/>
        <w:ind w:left="10" w:right="74" w:hanging="10"/>
        <w:jc w:val="right"/>
      </w:pPr>
      <w:r>
        <w:rPr>
          <w:rFonts w:ascii="Segoe UI Symbol" w:eastAsia="Segoe UI Symbol" w:hAnsi="Segoe UI Symbol" w:cs="Segoe UI Symbol"/>
          <w:sz w:val="33"/>
        </w:rPr>
        <w:t></w:t>
      </w:r>
      <w:r>
        <w:rPr>
          <w:i/>
        </w:rPr>
        <w:t xml:space="preserve">m </w:t>
      </w:r>
      <w:r>
        <w:rPr>
          <w:rFonts w:ascii="Segoe UI Symbol" w:eastAsia="Segoe UI Symbol" w:hAnsi="Segoe UI Symbol" w:cs="Segoe UI Symbol"/>
          <w:sz w:val="32"/>
        </w:rPr>
        <w:t xml:space="preserve"> </w:t>
      </w:r>
      <w:r>
        <w:rPr>
          <w:rFonts w:ascii="Calibri" w:eastAsia="Calibri" w:hAnsi="Calibri" w:cs="Calibri"/>
          <w:noProof/>
          <w:sz w:val="22"/>
        </w:rPr>
        <mc:AlternateContent>
          <mc:Choice Requires="wpg">
            <w:drawing>
              <wp:inline distT="0" distB="0" distL="0" distR="0">
                <wp:extent cx="582496" cy="6371"/>
                <wp:effectExtent l="0" t="0" r="0" b="0"/>
                <wp:docPr id="69620" name="Group 69620"/>
                <wp:cNvGraphicFramePr/>
                <a:graphic xmlns:a="http://schemas.openxmlformats.org/drawingml/2006/main">
                  <a:graphicData uri="http://schemas.microsoft.com/office/word/2010/wordprocessingGroup">
                    <wpg:wgp>
                      <wpg:cNvGrpSpPr/>
                      <wpg:grpSpPr>
                        <a:xfrm>
                          <a:off x="0" y="0"/>
                          <a:ext cx="582496" cy="6371"/>
                          <a:chOff x="0" y="0"/>
                          <a:chExt cx="582496" cy="6371"/>
                        </a:xfrm>
                      </wpg:grpSpPr>
                      <wps:wsp>
                        <wps:cNvPr id="5946" name="Shape 5946"/>
                        <wps:cNvSpPr/>
                        <wps:spPr>
                          <a:xfrm>
                            <a:off x="0" y="0"/>
                            <a:ext cx="582496" cy="0"/>
                          </a:xfrm>
                          <a:custGeom>
                            <a:avLst/>
                            <a:gdLst/>
                            <a:ahLst/>
                            <a:cxnLst/>
                            <a:rect l="0" t="0" r="0" b="0"/>
                            <a:pathLst>
                              <a:path w="582496">
                                <a:moveTo>
                                  <a:pt x="0" y="0"/>
                                </a:moveTo>
                                <a:lnTo>
                                  <a:pt x="582496" y="0"/>
                                </a:lnTo>
                              </a:path>
                            </a:pathLst>
                          </a:custGeom>
                          <a:ln w="637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9620" style="width:45.8658pt;height:0.501658pt;mso-position-horizontal-relative:char;mso-position-vertical-relative:line" coordsize="5824,63">
                <v:shape id="Shape 5946" style="position:absolute;width:5824;height:0;left:0;top:0;" coordsize="582496,0" path="m0,0l582496,0">
                  <v:stroke weight="0.501658pt" endcap="flat" joinstyle="round" on="true" color="#000000"/>
                  <v:fill on="false" color="#000000" opacity="0"/>
                </v:shape>
              </v:group>
            </w:pict>
          </mc:Fallback>
        </mc:AlternateContent>
      </w:r>
      <w:r>
        <w:rPr>
          <w:i/>
          <w:sz w:val="32"/>
        </w:rPr>
        <w:t>L</w:t>
      </w:r>
      <w:r>
        <w:rPr>
          <w:rFonts w:ascii="Segoe UI Symbol" w:eastAsia="Segoe UI Symbol" w:hAnsi="Segoe UI Symbol" w:cs="Segoe UI Symbol"/>
          <w:sz w:val="32"/>
        </w:rPr>
        <w:t xml:space="preserve"> </w:t>
      </w:r>
      <w:r>
        <w:rPr>
          <w:i/>
          <w:sz w:val="32"/>
        </w:rPr>
        <w:t>B</w:t>
      </w:r>
      <w:r>
        <w:rPr>
          <w:rFonts w:ascii="Segoe UI Symbol" w:eastAsia="Segoe UI Symbol" w:hAnsi="Segoe UI Symbol" w:cs="Segoe UI Symbol"/>
          <w:sz w:val="32"/>
        </w:rPr>
        <w:t></w:t>
      </w:r>
      <w:r>
        <w:rPr>
          <w:i/>
          <w:sz w:val="32"/>
        </w:rPr>
        <w:t>b</w:t>
      </w:r>
      <w:r>
        <w:t xml:space="preserve">, </w:t>
      </w:r>
      <w:r>
        <w:tab/>
        <w:t xml:space="preserve">(14) где </w:t>
      </w:r>
      <w:r>
        <w:rPr>
          <w:b/>
          <w:i/>
        </w:rPr>
        <w:t>М</w:t>
      </w:r>
      <w:r>
        <w:rPr>
          <w:b/>
        </w:rPr>
        <w:t xml:space="preserve"> </w:t>
      </w:r>
      <w:r>
        <w:t xml:space="preserve">– масса образца ткани; </w:t>
      </w:r>
      <w:r>
        <w:rPr>
          <w:b/>
          <w:i/>
        </w:rPr>
        <w:t>L, B, b</w:t>
      </w:r>
      <w:r>
        <w:t xml:space="preserve"> – соответственно, длина, ширина и толщина ткани , см. </w:t>
      </w:r>
    </w:p>
    <w:p w:rsidR="005E1989" w:rsidRDefault="00191055">
      <w:pPr>
        <w:pStyle w:val="3"/>
        <w:ind w:left="7"/>
      </w:pPr>
      <w:r>
        <w:t xml:space="preserve">3.5.4. Заполнение массы ткани </w:t>
      </w:r>
    </w:p>
    <w:p w:rsidR="005E1989" w:rsidRDefault="00191055">
      <w:pPr>
        <w:spacing w:after="328"/>
        <w:ind w:left="-3" w:right="64"/>
      </w:pPr>
      <w:r>
        <w:t xml:space="preserve">Заполнение массы ткани определяется отношением массы нитей в ткани к ее максимальной массе, определяемой при условии полного заполнения всего объема ткани веществом, слагающим волокна или нити: </w:t>
      </w:r>
    </w:p>
    <w:p w:rsidR="005E1989" w:rsidRDefault="00191055">
      <w:pPr>
        <w:tabs>
          <w:tab w:val="center" w:pos="1310"/>
          <w:tab w:val="right" w:pos="9723"/>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703958</wp:posOffset>
                </wp:positionH>
                <wp:positionV relativeFrom="paragraph">
                  <wp:posOffset>155094</wp:posOffset>
                </wp:positionV>
                <wp:extent cx="653728" cy="6379"/>
                <wp:effectExtent l="0" t="0" r="0" b="0"/>
                <wp:wrapNone/>
                <wp:docPr id="69748" name="Group 69748"/>
                <wp:cNvGraphicFramePr/>
                <a:graphic xmlns:a="http://schemas.openxmlformats.org/drawingml/2006/main">
                  <a:graphicData uri="http://schemas.microsoft.com/office/word/2010/wordprocessingGroup">
                    <wpg:wgp>
                      <wpg:cNvGrpSpPr/>
                      <wpg:grpSpPr>
                        <a:xfrm>
                          <a:off x="0" y="0"/>
                          <a:ext cx="653728" cy="6379"/>
                          <a:chOff x="0" y="0"/>
                          <a:chExt cx="653728" cy="6379"/>
                        </a:xfrm>
                      </wpg:grpSpPr>
                      <wps:wsp>
                        <wps:cNvPr id="6008" name="Shape 6008"/>
                        <wps:cNvSpPr/>
                        <wps:spPr>
                          <a:xfrm>
                            <a:off x="0" y="0"/>
                            <a:ext cx="653728" cy="0"/>
                          </a:xfrm>
                          <a:custGeom>
                            <a:avLst/>
                            <a:gdLst/>
                            <a:ahLst/>
                            <a:cxnLst/>
                            <a:rect l="0" t="0" r="0" b="0"/>
                            <a:pathLst>
                              <a:path w="653728">
                                <a:moveTo>
                                  <a:pt x="0" y="0"/>
                                </a:moveTo>
                                <a:lnTo>
                                  <a:pt x="653728" y="0"/>
                                </a:lnTo>
                              </a:path>
                            </a:pathLst>
                          </a:custGeom>
                          <a:ln w="637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748" style="width:51.4747pt;height:3.05176e-05pt;position:absolute;z-index:33;mso-position-horizontal-relative:text;mso-position-horizontal:absolute;margin-left:55.4298pt;mso-position-vertical-relative:text;margin-top:12.2121pt;" coordsize="6537,0">
                <v:shape id="Shape 6008" style="position:absolute;width:6537;height:0;left:0;top:0;" coordsize="653728,0" path="m0,0l653728,0">
                  <v:stroke weight="0.50226pt" endcap="flat" joinstyle="round" on="true" color="#000000"/>
                  <v:fill on="false" color="#000000" opacity="0"/>
                </v:shape>
              </v:group>
            </w:pict>
          </mc:Fallback>
        </mc:AlternateContent>
      </w:r>
      <w:r>
        <w:rPr>
          <w:rFonts w:ascii="Calibri" w:eastAsia="Calibri" w:hAnsi="Calibri" w:cs="Calibri"/>
          <w:sz w:val="22"/>
        </w:rPr>
        <w:tab/>
      </w:r>
      <w:r>
        <w:rPr>
          <w:i/>
          <w:sz w:val="32"/>
        </w:rPr>
        <w:t>E</w:t>
      </w:r>
      <w:r>
        <w:rPr>
          <w:i/>
        </w:rPr>
        <w:t xml:space="preserve">E </w:t>
      </w:r>
      <w:r>
        <w:rPr>
          <w:rFonts w:ascii="Segoe UI Symbol" w:eastAsia="Segoe UI Symbol" w:hAnsi="Segoe UI Symbol" w:cs="Segoe UI Symbol"/>
          <w:sz w:val="32"/>
        </w:rPr>
        <w:t></w:t>
      </w:r>
      <w:r>
        <w:rPr>
          <w:rFonts w:ascii="Segoe UI Symbol" w:eastAsia="Segoe UI Symbol" w:hAnsi="Segoe UI Symbol" w:cs="Segoe UI Symbol"/>
          <w:sz w:val="34"/>
        </w:rPr>
        <w:t></w:t>
      </w:r>
      <w:r>
        <w:rPr>
          <w:i/>
        </w:rPr>
        <w:t xml:space="preserve">m </w:t>
      </w:r>
      <w:r>
        <w:rPr>
          <w:rFonts w:ascii="Segoe UI Symbol" w:eastAsia="Segoe UI Symbol" w:hAnsi="Segoe UI Symbol" w:cs="Segoe UI Symbol"/>
          <w:sz w:val="32"/>
        </w:rPr>
        <w:t></w:t>
      </w:r>
      <w:r>
        <w:rPr>
          <w:sz w:val="32"/>
        </w:rPr>
        <w:t>100</w:t>
      </w:r>
      <w:r>
        <w:t xml:space="preserve">, </w:t>
      </w:r>
      <w:r>
        <w:tab/>
        <w:t xml:space="preserve">(15) </w:t>
      </w:r>
    </w:p>
    <w:p w:rsidR="005E1989" w:rsidRDefault="00191055">
      <w:pPr>
        <w:spacing w:after="12" w:line="259" w:lineRule="auto"/>
        <w:ind w:left="1508" w:firstLine="0"/>
        <w:jc w:val="left"/>
      </w:pPr>
      <w:r>
        <w:rPr>
          <w:rFonts w:ascii="Segoe UI Symbol" w:eastAsia="Segoe UI Symbol" w:hAnsi="Segoe UI Symbol" w:cs="Segoe UI Symbol"/>
          <w:sz w:val="34"/>
        </w:rPr>
        <w:t></w:t>
      </w:r>
    </w:p>
    <w:p w:rsidR="005E1989" w:rsidRDefault="00191055">
      <w:pPr>
        <w:spacing w:after="47" w:line="259" w:lineRule="auto"/>
        <w:ind w:left="-3" w:right="64" w:firstLine="0"/>
      </w:pPr>
      <w:r>
        <w:t xml:space="preserve">где </w:t>
      </w:r>
      <w:r>
        <w:rPr>
          <w:rFonts w:ascii="Segoe UI Symbol" w:eastAsia="Segoe UI Symbol" w:hAnsi="Segoe UI Symbol" w:cs="Segoe UI Symbol"/>
          <w:sz w:val="33"/>
        </w:rPr>
        <w:t></w:t>
      </w:r>
      <w:r>
        <w:t xml:space="preserve"> – плотность вещества волокон нитей, г/см</w:t>
      </w:r>
      <w:r>
        <w:rPr>
          <w:vertAlign w:val="superscript"/>
        </w:rPr>
        <w:t>3</w:t>
      </w:r>
      <w:r>
        <w:t xml:space="preserve">. </w:t>
      </w:r>
    </w:p>
    <w:p w:rsidR="005E1989" w:rsidRDefault="00191055">
      <w:pPr>
        <w:spacing w:after="208" w:line="259" w:lineRule="auto"/>
        <w:ind w:left="720" w:right="64" w:firstLine="0"/>
      </w:pPr>
      <w:r>
        <w:t xml:space="preserve">Эта величина показывает теоретическую резиноемкость ткани. </w:t>
      </w:r>
    </w:p>
    <w:p w:rsidR="005E1989" w:rsidRDefault="00191055">
      <w:pPr>
        <w:pStyle w:val="3"/>
        <w:ind w:left="7"/>
      </w:pPr>
      <w:r>
        <w:t xml:space="preserve">3.5.5. Определение </w:t>
      </w:r>
      <w:r>
        <w:rPr>
          <w:u w:val="single" w:color="000000"/>
        </w:rPr>
        <w:t>плотности ткани</w:t>
      </w:r>
      <w:r>
        <w:t xml:space="preserve"> по основе и по утку </w:t>
      </w:r>
    </w:p>
    <w:p w:rsidR="005E1989" w:rsidRDefault="00191055">
      <w:pPr>
        <w:ind w:left="-3" w:right="64"/>
      </w:pPr>
      <w:r>
        <w:t>Плотность ткани по основе (</w:t>
      </w:r>
      <w:r>
        <w:rPr>
          <w:b/>
          <w:i/>
        </w:rPr>
        <w:t>П</w:t>
      </w:r>
      <w:r>
        <w:rPr>
          <w:b/>
          <w:i/>
          <w:sz w:val="18"/>
        </w:rPr>
        <w:t>0</w:t>
      </w:r>
      <w:r>
        <w:t>) и по утку (</w:t>
      </w:r>
      <w:r>
        <w:rPr>
          <w:b/>
          <w:i/>
        </w:rPr>
        <w:t>П</w:t>
      </w:r>
      <w:r>
        <w:rPr>
          <w:b/>
          <w:i/>
          <w:vertAlign w:val="subscript"/>
        </w:rPr>
        <w:t>у</w:t>
      </w:r>
      <w:r>
        <w:t xml:space="preserve">) определяют числом основных или уточных нитей соответственно, находящихся на 100 мм. Число нитей можно вычислять двумя способами: </w:t>
      </w:r>
    </w:p>
    <w:p w:rsidR="005E1989" w:rsidRDefault="00191055">
      <w:pPr>
        <w:numPr>
          <w:ilvl w:val="0"/>
          <w:numId w:val="8"/>
        </w:numPr>
        <w:ind w:right="215"/>
      </w:pPr>
      <w:r>
        <w:t xml:space="preserve">Подсчетом числа кончиков, выдернутых из ленточки шириной 2025 мм. </w:t>
      </w:r>
    </w:p>
    <w:p w:rsidR="005E1989" w:rsidRDefault="00191055">
      <w:pPr>
        <w:numPr>
          <w:ilvl w:val="0"/>
          <w:numId w:val="8"/>
        </w:numPr>
        <w:spacing w:after="88" w:line="259" w:lineRule="auto"/>
        <w:ind w:right="215"/>
      </w:pPr>
      <w:r>
        <w:t xml:space="preserve">Подсчетом числа продольных нитей в полоске ткани по бахроме. </w:t>
      </w:r>
    </w:p>
    <w:p w:rsidR="005E1989" w:rsidRDefault="00191055">
      <w:pPr>
        <w:spacing w:after="35" w:line="259" w:lineRule="auto"/>
        <w:ind w:left="720" w:right="64" w:firstLine="0"/>
      </w:pPr>
      <w:r>
        <w:t xml:space="preserve">Берется среднее из 3-4 определений. </w:t>
      </w:r>
    </w:p>
    <w:p w:rsidR="005E1989" w:rsidRDefault="00191055">
      <w:pPr>
        <w:spacing w:after="300"/>
        <w:ind w:left="-3" w:right="64"/>
      </w:pPr>
      <w:r>
        <w:t xml:space="preserve">Ткани могут иметь разную плотность по основе и по утку. Ткани, имеющие большую плотность по основе, называются основными, а имеющие большую плотность по утку – уточными. </w:t>
      </w:r>
    </w:p>
    <w:p w:rsidR="005E1989" w:rsidRDefault="00191055">
      <w:pPr>
        <w:pStyle w:val="2"/>
        <w:spacing w:after="206" w:line="325" w:lineRule="auto"/>
        <w:ind w:left="1149" w:right="1122"/>
      </w:pPr>
      <w:r>
        <w:t xml:space="preserve">3.6. Определение прочности ткани на удлинение по основе и по утку </w:t>
      </w:r>
    </w:p>
    <w:p w:rsidR="005E1989" w:rsidRDefault="00191055">
      <w:pPr>
        <w:ind w:left="-3" w:right="64"/>
      </w:pPr>
      <w:r>
        <w:t xml:space="preserve">Разрывную нагрузку (прочность) ткани по основе </w:t>
      </w:r>
      <w:r>
        <w:rPr>
          <w:b/>
          <w:i/>
        </w:rPr>
        <w:t>Р</w:t>
      </w:r>
      <w:r>
        <w:rPr>
          <w:b/>
          <w:i/>
          <w:sz w:val="18"/>
        </w:rPr>
        <w:t>O</w:t>
      </w:r>
      <w:r>
        <w:t xml:space="preserve"> и по утку </w:t>
      </w:r>
      <w:r>
        <w:rPr>
          <w:b/>
          <w:i/>
        </w:rPr>
        <w:t>Р</w:t>
      </w:r>
      <w:r>
        <w:rPr>
          <w:b/>
          <w:i/>
          <w:vertAlign w:val="subscript"/>
        </w:rPr>
        <w:t>у</w:t>
      </w:r>
      <w:r>
        <w:t xml:space="preserve"> и удлинение </w:t>
      </w:r>
      <w:r>
        <w:rPr>
          <w:b/>
          <w:i/>
        </w:rPr>
        <w:t>ε</w:t>
      </w:r>
      <w:r>
        <w:rPr>
          <w:b/>
          <w:i/>
          <w:sz w:val="18"/>
        </w:rPr>
        <w:t>0</w:t>
      </w:r>
      <w:r>
        <w:t xml:space="preserve"> и </w:t>
      </w:r>
      <w:r>
        <w:rPr>
          <w:b/>
          <w:i/>
        </w:rPr>
        <w:t>ε</w:t>
      </w:r>
      <w:r>
        <w:rPr>
          <w:b/>
          <w:i/>
          <w:vertAlign w:val="subscript"/>
        </w:rPr>
        <w:t>У</w:t>
      </w:r>
      <w:r>
        <w:rPr>
          <w:vertAlign w:val="subscript"/>
        </w:rPr>
        <w:t xml:space="preserve"> </w:t>
      </w:r>
      <w:r>
        <w:t xml:space="preserve"> при разрыве определяют на разрывной машине с маятниковым силоизмерителем, растягивая до разрыва заготовленные  для этой цели полоски (О и У). Расстояние между зажимами берут обычно равным 100 мм. Предельная </w:t>
      </w:r>
      <w:r>
        <w:lastRenderedPageBreak/>
        <w:t xml:space="preserve">нагрузка машины не должна превышать 10-кратной величины разрывной нагрузки образца. </w:t>
      </w:r>
    </w:p>
    <w:p w:rsidR="005E1989" w:rsidRDefault="00191055">
      <w:pPr>
        <w:ind w:left="-3" w:right="64"/>
      </w:pPr>
      <w:r>
        <w:t xml:space="preserve">Скорость движения нижнего зажима должна быть установлена так, чтобы продолжительность растяжения  полоски до разрыва находилась в пределах 1545 секунд (приблизительно 200 мм/мин). </w:t>
      </w:r>
    </w:p>
    <w:p w:rsidR="005E1989" w:rsidRDefault="00191055">
      <w:pPr>
        <w:ind w:left="-3" w:right="64"/>
      </w:pPr>
      <w:r>
        <w:t>Подготовка полосок для определения прочности состоит в следующем. С обеих длинных кромок полосок тяжелых тканей (масса 1 м</w:t>
      </w:r>
      <w:r>
        <w:rPr>
          <w:vertAlign w:val="superscript"/>
        </w:rPr>
        <w:t>2</w:t>
      </w:r>
      <w:r>
        <w:t xml:space="preserve"> более 350 г, ширина заготовки по 68 мм) выщипывают по одной нитке до тех пор, пока не останется ширина 50 мм плюс две-четыре нитки сверх этой ширины с каждой стороны. При этом ширина бахромок должна быть не менее 3 мм с каждой кромки. Названные лишние нитки выщипывают только с концов полосок, но оставляют нетронутыми на срединном участке длиной 100 мм. На легких тканях, заготовки для которых имеют 60 мм ширины, лишние нитки удаляют, доводя выщипыванием ширину всей полоски до 50 мм, при той же ширине бахромок. </w:t>
      </w:r>
    </w:p>
    <w:p w:rsidR="005E1989" w:rsidRDefault="00191055">
      <w:pPr>
        <w:ind w:left="-3" w:right="64"/>
      </w:pPr>
      <w:r>
        <w:t xml:space="preserve">Испытуемая полоска ткани должна занимать среднее положение в зажимах машины. Для выравнивания полоски, перед тем как плотно завинтить нижний зажим, подвешивают к полоске груз 0,5 кг для тканей  с разрывной нагрузкой до 200 кГ и 1 кг для тканей с разрывной нагрузкой более 200 кГ. Удлинение ткани устанавливают по измерению величины </w:t>
      </w:r>
      <w:r>
        <w:rPr>
          <w:b/>
          <w:i/>
        </w:rPr>
        <w:t>Δl</w:t>
      </w:r>
      <w:r>
        <w:t xml:space="preserve"> увеличения длины полоски в момент разрыва, с точностью до 1 мм. Для этого пользуются измерительной лентой машины или линейкой. </w:t>
      </w:r>
    </w:p>
    <w:p w:rsidR="005E1989" w:rsidRDefault="00191055">
      <w:pPr>
        <w:spacing w:after="102" w:line="259" w:lineRule="auto"/>
        <w:ind w:left="720" w:right="64" w:firstLine="0"/>
      </w:pPr>
      <w:r>
        <w:t xml:space="preserve">Относительное удлинение при разрыве </w:t>
      </w:r>
      <w:r>
        <w:rPr>
          <w:i/>
        </w:rPr>
        <w:t>ε</w:t>
      </w:r>
      <w:r>
        <w:t xml:space="preserve"> определяют по уравнению (16): </w:t>
      </w:r>
    </w:p>
    <w:p w:rsidR="005E1989" w:rsidRDefault="00191055">
      <w:pPr>
        <w:spacing w:after="0" w:line="259" w:lineRule="auto"/>
        <w:ind w:left="835" w:firstLine="0"/>
        <w:jc w:val="left"/>
      </w:pPr>
      <w:r>
        <w:rPr>
          <w:rFonts w:ascii="Segoe UI Symbol" w:eastAsia="Segoe UI Symbol" w:hAnsi="Segoe UI Symbol" w:cs="Segoe UI Symbol"/>
          <w:sz w:val="30"/>
        </w:rPr>
        <w:t xml:space="preserve"> </w:t>
      </w:r>
      <w:r>
        <w:rPr>
          <w:rFonts w:ascii="Segoe UI Symbol" w:eastAsia="Segoe UI Symbol" w:hAnsi="Segoe UI Symbol" w:cs="Segoe UI Symbol"/>
          <w:sz w:val="30"/>
        </w:rPr>
        <w:t></w:t>
      </w:r>
      <w:r>
        <w:rPr>
          <w:i/>
          <w:sz w:val="30"/>
        </w:rPr>
        <w:t xml:space="preserve">l </w:t>
      </w:r>
      <w:r>
        <w:rPr>
          <w:sz w:val="30"/>
        </w:rPr>
        <w:t>100</w:t>
      </w:r>
    </w:p>
    <w:p w:rsidR="005E1989" w:rsidRDefault="00191055">
      <w:pPr>
        <w:tabs>
          <w:tab w:val="center" w:pos="538"/>
          <w:tab w:val="center" w:pos="1254"/>
          <w:tab w:val="center" w:pos="1802"/>
          <w:tab w:val="right" w:pos="9723"/>
        </w:tabs>
        <w:spacing w:after="368" w:line="259" w:lineRule="auto"/>
        <w:ind w:left="0" w:firstLine="0"/>
        <w:jc w:val="left"/>
      </w:pPr>
      <w:r>
        <w:rPr>
          <w:rFonts w:ascii="Calibri" w:eastAsia="Calibri" w:hAnsi="Calibri" w:cs="Calibri"/>
          <w:sz w:val="22"/>
        </w:rPr>
        <w:tab/>
      </w:r>
      <w:r>
        <w:rPr>
          <w:rFonts w:ascii="Segoe UI Symbol" w:eastAsia="Segoe UI Symbol" w:hAnsi="Segoe UI Symbol" w:cs="Segoe UI Symbol"/>
          <w:sz w:val="32"/>
        </w:rPr>
        <w:t></w:t>
      </w:r>
      <w:r>
        <w:rPr>
          <w:rFonts w:ascii="Segoe UI Symbol" w:eastAsia="Segoe UI Symbol" w:hAnsi="Segoe UI Symbol" w:cs="Segoe UI Symbol"/>
          <w:sz w:val="30"/>
        </w:rPr>
        <w:t></w:t>
      </w:r>
      <w:r>
        <w:rPr>
          <w:rFonts w:ascii="Segoe UI Symbol" w:eastAsia="Segoe UI Symbol" w:hAnsi="Segoe UI Symbol" w:cs="Segoe UI Symbol"/>
          <w:sz w:val="30"/>
        </w:rPr>
        <w:tab/>
      </w:r>
      <w:r>
        <w:rPr>
          <w:rFonts w:ascii="Calibri" w:eastAsia="Calibri" w:hAnsi="Calibri" w:cs="Calibri"/>
          <w:noProof/>
          <w:sz w:val="22"/>
        </w:rPr>
        <mc:AlternateContent>
          <mc:Choice Requires="wpg">
            <w:drawing>
              <wp:inline distT="0" distB="0" distL="0" distR="0">
                <wp:extent cx="556875" cy="8934"/>
                <wp:effectExtent l="0" t="0" r="0" b="0"/>
                <wp:docPr id="69874" name="Group 69874"/>
                <wp:cNvGraphicFramePr/>
                <a:graphic xmlns:a="http://schemas.openxmlformats.org/drawingml/2006/main">
                  <a:graphicData uri="http://schemas.microsoft.com/office/word/2010/wordprocessingGroup">
                    <wpg:wgp>
                      <wpg:cNvGrpSpPr/>
                      <wpg:grpSpPr>
                        <a:xfrm>
                          <a:off x="0" y="0"/>
                          <a:ext cx="556875" cy="8934"/>
                          <a:chOff x="0" y="0"/>
                          <a:chExt cx="556875" cy="8934"/>
                        </a:xfrm>
                      </wpg:grpSpPr>
                      <wps:wsp>
                        <wps:cNvPr id="6225" name="Shape 6225"/>
                        <wps:cNvSpPr/>
                        <wps:spPr>
                          <a:xfrm>
                            <a:off x="0" y="0"/>
                            <a:ext cx="556875" cy="0"/>
                          </a:xfrm>
                          <a:custGeom>
                            <a:avLst/>
                            <a:gdLst/>
                            <a:ahLst/>
                            <a:cxnLst/>
                            <a:rect l="0" t="0" r="0" b="0"/>
                            <a:pathLst>
                              <a:path w="556875">
                                <a:moveTo>
                                  <a:pt x="0" y="0"/>
                                </a:moveTo>
                                <a:lnTo>
                                  <a:pt x="556875" y="0"/>
                                </a:lnTo>
                              </a:path>
                            </a:pathLst>
                          </a:custGeom>
                          <a:ln w="893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9874" style="width:43.8484pt;height:3.05176e-05pt;mso-position-horizontal-relative:char;mso-position-vertical-relative:line" coordsize="5568,0">
                <v:shape id="Shape 6225" style="position:absolute;width:5568;height:0;left:0;top:0;" coordsize="556875,0" path="m0,0l556875,0">
                  <v:stroke weight="0.703458pt" endcap="flat" joinstyle="round" on="true" color="#000000"/>
                  <v:fill on="false" color="#000000" opacity="0"/>
                </v:shape>
              </v:group>
            </w:pict>
          </mc:Fallback>
        </mc:AlternateContent>
      </w:r>
      <w:r>
        <w:rPr>
          <w:i/>
          <w:sz w:val="30"/>
        </w:rPr>
        <w:t>L</w:t>
      </w:r>
      <w:r>
        <w:rPr>
          <w:i/>
          <w:sz w:val="30"/>
        </w:rPr>
        <w:tab/>
      </w:r>
      <w:r>
        <w:t xml:space="preserve">, </w:t>
      </w:r>
      <w:r>
        <w:tab/>
        <w:t xml:space="preserve">(16) </w:t>
      </w:r>
    </w:p>
    <w:p w:rsidR="005E1989" w:rsidRDefault="00191055">
      <w:pPr>
        <w:ind w:left="-3" w:right="64" w:firstLine="0"/>
      </w:pPr>
      <w:r>
        <w:t xml:space="preserve">где </w:t>
      </w:r>
      <w:r>
        <w:rPr>
          <w:b/>
          <w:i/>
        </w:rPr>
        <w:t>Δl</w:t>
      </w:r>
      <w:r>
        <w:rPr>
          <w:b/>
        </w:rPr>
        <w:t xml:space="preserve"> </w:t>
      </w:r>
      <w:r>
        <w:t xml:space="preserve">– изменение длины рабочего участка; </w:t>
      </w:r>
      <w:r>
        <w:rPr>
          <w:b/>
          <w:i/>
        </w:rPr>
        <w:t>L</w:t>
      </w:r>
      <w:r>
        <w:t xml:space="preserve"> – начальная длина рабочего участка.</w:t>
      </w:r>
      <w:r>
        <w:rPr>
          <w:b/>
        </w:rPr>
        <w:t xml:space="preserve"> </w:t>
      </w:r>
    </w:p>
    <w:p w:rsidR="005E1989" w:rsidRDefault="00191055">
      <w:pPr>
        <w:ind w:left="-3" w:right="64"/>
      </w:pPr>
      <w:r>
        <w:t xml:space="preserve">Величина </w:t>
      </w:r>
      <w:r>
        <w:rPr>
          <w:b/>
          <w:i/>
        </w:rPr>
        <w:t>ε</w:t>
      </w:r>
      <w:r>
        <w:t xml:space="preserve"> в % численно равна удлинению в мм, если зажимная длина ткани 100 мм. Определяют </w:t>
      </w:r>
      <w:r>
        <w:rPr>
          <w:b/>
          <w:i/>
        </w:rPr>
        <w:t>ε</w:t>
      </w:r>
      <w:r>
        <w:rPr>
          <w:b/>
          <w:i/>
          <w:sz w:val="18"/>
        </w:rPr>
        <w:t>o</w:t>
      </w:r>
      <w:r>
        <w:t xml:space="preserve"> и </w:t>
      </w:r>
      <w:r>
        <w:rPr>
          <w:b/>
          <w:i/>
        </w:rPr>
        <w:t>ε</w:t>
      </w:r>
      <w:r>
        <w:rPr>
          <w:b/>
          <w:i/>
          <w:vertAlign w:val="subscript"/>
        </w:rPr>
        <w:t>У</w:t>
      </w:r>
      <w:r>
        <w:t xml:space="preserve">. </w:t>
      </w:r>
    </w:p>
    <w:p w:rsidR="005E1989" w:rsidRDefault="00191055">
      <w:pPr>
        <w:spacing w:after="374" w:line="259" w:lineRule="auto"/>
        <w:ind w:left="720" w:right="64" w:firstLine="0"/>
      </w:pPr>
      <w:r>
        <w:t xml:space="preserve">Прочность ткани обычно относят к полоске шириной 50 мм. </w:t>
      </w:r>
    </w:p>
    <w:p w:rsidR="005E1989" w:rsidRDefault="00191055">
      <w:pPr>
        <w:pStyle w:val="2"/>
        <w:ind w:right="67"/>
      </w:pPr>
      <w:r>
        <w:t xml:space="preserve">3.7. Расчет величины относительной разрывной нагрузки </w:t>
      </w:r>
    </w:p>
    <w:p w:rsidR="005E1989" w:rsidRDefault="00191055">
      <w:pPr>
        <w:ind w:left="-3" w:right="64"/>
      </w:pPr>
      <w:r>
        <w:t>Для сравнения прочности образцов текстильных полотен разной массы пользуются относительной разрывной нагрузкой (км</w:t>
      </w:r>
      <w:r>
        <w:rPr>
          <w:vertAlign w:val="superscript"/>
        </w:rPr>
        <w:t>.</w:t>
      </w:r>
      <w:r>
        <w:t>кГс/кг или км</w:t>
      </w:r>
      <w:r>
        <w:rPr>
          <w:vertAlign w:val="superscript"/>
        </w:rPr>
        <w:t>.</w:t>
      </w:r>
      <w:r>
        <w:t xml:space="preserve">Н/кг), которая </w:t>
      </w:r>
      <w:r>
        <w:lastRenderedPageBreak/>
        <w:t xml:space="preserve">численно равна длине полосы ткани, при которой бы она разорвалась под действием собственной массы (поэтому относительную разрывную нагрузку ткани называют разрывной длиной и выражают в км). </w:t>
      </w:r>
    </w:p>
    <w:p w:rsidR="005E1989" w:rsidRDefault="00191055">
      <w:pPr>
        <w:spacing w:after="103"/>
        <w:ind w:left="-3" w:right="64"/>
      </w:pPr>
      <w:r>
        <w:t xml:space="preserve">Относительную разрывную нагрузку или разрывную длину ткани определяют по формуле (17):  </w:t>
      </w:r>
    </w:p>
    <w:p w:rsidR="005E1989" w:rsidRDefault="00191055">
      <w:pPr>
        <w:spacing w:after="90" w:line="259" w:lineRule="auto"/>
        <w:ind w:left="1277" w:firstLine="0"/>
        <w:jc w:val="left"/>
      </w:pPr>
      <w:r>
        <w:rPr>
          <w:i/>
          <w:sz w:val="31"/>
        </w:rPr>
        <w:t>P</w:t>
      </w:r>
      <w:r>
        <w:rPr>
          <w:i/>
          <w:vertAlign w:val="superscript"/>
        </w:rPr>
        <w:t>o</w:t>
      </w:r>
    </w:p>
    <w:p w:rsidR="005E1989" w:rsidRDefault="00191055">
      <w:pPr>
        <w:tabs>
          <w:tab w:val="center" w:pos="1135"/>
          <w:tab w:val="right" w:pos="9723"/>
        </w:tabs>
        <w:spacing w:after="413" w:line="259" w:lineRule="auto"/>
        <w:ind w:left="0" w:firstLine="0"/>
        <w:jc w:val="left"/>
      </w:pPr>
      <w:r>
        <w:rPr>
          <w:rFonts w:ascii="Calibri" w:eastAsia="Calibri" w:hAnsi="Calibri" w:cs="Calibri"/>
          <w:sz w:val="22"/>
        </w:rPr>
        <w:tab/>
      </w:r>
      <w:r>
        <w:rPr>
          <w:i/>
          <w:sz w:val="31"/>
        </w:rPr>
        <w:t>P</w:t>
      </w:r>
      <w:r>
        <w:rPr>
          <w:i/>
          <w:vertAlign w:val="subscript"/>
        </w:rPr>
        <w:t xml:space="preserve">oo </w:t>
      </w:r>
      <w:r>
        <w:rPr>
          <w:rFonts w:ascii="Segoe UI Symbol" w:eastAsia="Segoe UI Symbol" w:hAnsi="Segoe UI Symbol" w:cs="Segoe UI Symbol"/>
          <w:sz w:val="31"/>
        </w:rPr>
        <w:t xml:space="preserve"> </w:t>
      </w:r>
      <w:r>
        <w:rPr>
          <w:rFonts w:ascii="Calibri" w:eastAsia="Calibri" w:hAnsi="Calibri" w:cs="Calibri"/>
          <w:noProof/>
          <w:sz w:val="22"/>
        </w:rPr>
        <mc:AlternateContent>
          <mc:Choice Requires="wpg">
            <w:drawing>
              <wp:inline distT="0" distB="0" distL="0" distR="0">
                <wp:extent cx="460939" cy="9295"/>
                <wp:effectExtent l="0" t="0" r="0" b="0"/>
                <wp:docPr id="69875" name="Group 69875"/>
                <wp:cNvGraphicFramePr/>
                <a:graphic xmlns:a="http://schemas.openxmlformats.org/drawingml/2006/main">
                  <a:graphicData uri="http://schemas.microsoft.com/office/word/2010/wordprocessingGroup">
                    <wpg:wgp>
                      <wpg:cNvGrpSpPr/>
                      <wpg:grpSpPr>
                        <a:xfrm>
                          <a:off x="0" y="0"/>
                          <a:ext cx="460939" cy="9295"/>
                          <a:chOff x="0" y="0"/>
                          <a:chExt cx="460939" cy="9295"/>
                        </a:xfrm>
                      </wpg:grpSpPr>
                      <wps:wsp>
                        <wps:cNvPr id="6298" name="Shape 6298"/>
                        <wps:cNvSpPr/>
                        <wps:spPr>
                          <a:xfrm>
                            <a:off x="0" y="0"/>
                            <a:ext cx="460939" cy="0"/>
                          </a:xfrm>
                          <a:custGeom>
                            <a:avLst/>
                            <a:gdLst/>
                            <a:ahLst/>
                            <a:cxnLst/>
                            <a:rect l="0" t="0" r="0" b="0"/>
                            <a:pathLst>
                              <a:path w="460939">
                                <a:moveTo>
                                  <a:pt x="0" y="0"/>
                                </a:moveTo>
                                <a:lnTo>
                                  <a:pt x="460939" y="0"/>
                                </a:lnTo>
                              </a:path>
                            </a:pathLst>
                          </a:custGeom>
                          <a:ln w="929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9875" style="width:36.2944pt;height:0.731857pt;mso-position-horizontal-relative:char;mso-position-vertical-relative:line" coordsize="4609,92">
                <v:shape id="Shape 6298" style="position:absolute;width:4609;height:0;left:0;top:0;" coordsize="460939,0" path="m0,0l460939,0">
                  <v:stroke weight="0.731857pt" endcap="flat" joinstyle="round" on="true" color="#000000"/>
                  <v:fill on="false" color="#000000" opacity="0"/>
                </v:shape>
              </v:group>
            </w:pict>
          </mc:Fallback>
        </mc:AlternateContent>
      </w:r>
      <w:r>
        <w:rPr>
          <w:i/>
          <w:sz w:val="31"/>
        </w:rPr>
        <w:t>m a</w:t>
      </w:r>
      <w:r>
        <w:rPr>
          <w:rFonts w:ascii="Segoe UI Symbol" w:eastAsia="Segoe UI Symbol" w:hAnsi="Segoe UI Symbol" w:cs="Segoe UI Symbol"/>
          <w:sz w:val="31"/>
        </w:rPr>
        <w:t xml:space="preserve"> </w:t>
      </w:r>
      <w:r>
        <w:rPr>
          <w:i/>
          <w:vertAlign w:val="subscript"/>
        </w:rPr>
        <w:t xml:space="preserve">p </w:t>
      </w:r>
      <w:r>
        <w:t xml:space="preserve">, </w:t>
      </w:r>
      <w:r>
        <w:tab/>
        <w:t xml:space="preserve">(17) </w:t>
      </w:r>
    </w:p>
    <w:p w:rsidR="005E1989" w:rsidRDefault="00191055">
      <w:pPr>
        <w:ind w:left="-3" w:right="64" w:firstLine="0"/>
      </w:pPr>
      <w:r>
        <w:t xml:space="preserve">где </w:t>
      </w:r>
      <w:r>
        <w:rPr>
          <w:b/>
          <w:i/>
        </w:rPr>
        <w:t>Р</w:t>
      </w:r>
      <w:r>
        <w:rPr>
          <w:b/>
          <w:i/>
          <w:sz w:val="18"/>
        </w:rPr>
        <w:t>0</w:t>
      </w:r>
      <w:r>
        <w:rPr>
          <w:b/>
        </w:rPr>
        <w:t xml:space="preserve"> </w:t>
      </w:r>
      <w:r>
        <w:t xml:space="preserve">– прочность по основе полоски ткани (кГс или Н) шириной </w:t>
      </w:r>
      <w:r>
        <w:rPr>
          <w:b/>
          <w:i/>
        </w:rPr>
        <w:t>а</w:t>
      </w:r>
      <w:r>
        <w:rPr>
          <w:b/>
          <w:i/>
          <w:vertAlign w:val="subscript"/>
        </w:rPr>
        <w:t>р</w:t>
      </w:r>
      <w:r>
        <w:rPr>
          <w:b/>
        </w:rPr>
        <w:t xml:space="preserve">; </w:t>
      </w:r>
      <w:r>
        <w:rPr>
          <w:b/>
          <w:i/>
        </w:rPr>
        <w:t>m</w:t>
      </w:r>
      <w:r>
        <w:t xml:space="preserve"> – масса 1 м</w:t>
      </w:r>
      <w:r>
        <w:rPr>
          <w:vertAlign w:val="superscript"/>
        </w:rPr>
        <w:t>2</w:t>
      </w:r>
      <w:r>
        <w:t xml:space="preserve"> ткани кг. </w:t>
      </w:r>
    </w:p>
    <w:p w:rsidR="005E1989" w:rsidRDefault="00191055">
      <w:pPr>
        <w:spacing w:after="138" w:line="259" w:lineRule="auto"/>
        <w:ind w:left="10" w:right="74" w:hanging="10"/>
        <w:jc w:val="right"/>
      </w:pPr>
      <w:r>
        <w:t xml:space="preserve">Учитывая, что для полоски шириной 50 мм величина </w:t>
      </w:r>
      <w:r>
        <w:rPr>
          <w:b/>
          <w:i/>
        </w:rPr>
        <w:t>1/ а</w:t>
      </w:r>
      <w:r>
        <w:rPr>
          <w:b/>
          <w:i/>
          <w:vertAlign w:val="subscript"/>
        </w:rPr>
        <w:t>р</w:t>
      </w:r>
      <w:r>
        <w:rPr>
          <w:b/>
          <w:i/>
        </w:rPr>
        <w:t xml:space="preserve"> = 20</w:t>
      </w:r>
      <w:r>
        <w:rPr>
          <w:b/>
        </w:rPr>
        <w:t xml:space="preserve">, </w:t>
      </w:r>
      <w:r>
        <w:t>получаем</w:t>
      </w:r>
      <w:r>
        <w:rPr>
          <w:vertAlign w:val="subscript"/>
        </w:rPr>
        <w:t xml:space="preserve"> </w:t>
      </w:r>
    </w:p>
    <w:p w:rsidR="005E1989" w:rsidRDefault="00191055">
      <w:pPr>
        <w:pStyle w:val="3"/>
        <w:spacing w:after="0"/>
        <w:ind w:left="752"/>
      </w:pPr>
      <w:r>
        <w:rPr>
          <w:b w:val="0"/>
          <w:i w:val="0"/>
          <w:sz w:val="31"/>
        </w:rPr>
        <w:t>20</w:t>
      </w:r>
      <w:r>
        <w:rPr>
          <w:rFonts w:ascii="Segoe UI Symbol" w:eastAsia="Segoe UI Symbol" w:hAnsi="Segoe UI Symbol" w:cs="Segoe UI Symbol"/>
          <w:b w:val="0"/>
          <w:i w:val="0"/>
          <w:sz w:val="31"/>
        </w:rPr>
        <w:t></w:t>
      </w:r>
      <w:r>
        <w:rPr>
          <w:b w:val="0"/>
          <w:sz w:val="31"/>
        </w:rPr>
        <w:t>P</w:t>
      </w:r>
      <w:r>
        <w:rPr>
          <w:b w:val="0"/>
          <w:sz w:val="18"/>
        </w:rPr>
        <w:t>o</w:t>
      </w:r>
    </w:p>
    <w:p w:rsidR="005E1989" w:rsidRDefault="00191055">
      <w:pPr>
        <w:spacing w:after="262" w:line="259" w:lineRule="auto"/>
        <w:ind w:left="69" w:hanging="10"/>
        <w:jc w:val="left"/>
      </w:pPr>
      <w:r>
        <w:rPr>
          <w:i/>
          <w:sz w:val="31"/>
        </w:rPr>
        <w:t>P</w:t>
      </w:r>
      <w:r>
        <w:rPr>
          <w:i/>
          <w:sz w:val="18"/>
        </w:rPr>
        <w:t xml:space="preserve">oo </w:t>
      </w:r>
      <w:r>
        <w:rPr>
          <w:rFonts w:ascii="Segoe UI Symbol" w:eastAsia="Segoe UI Symbol" w:hAnsi="Segoe UI Symbol" w:cs="Segoe UI Symbol"/>
          <w:sz w:val="31"/>
        </w:rPr>
        <w:t xml:space="preserve"> </w:t>
      </w:r>
      <w:r>
        <w:rPr>
          <w:rFonts w:ascii="Calibri" w:eastAsia="Calibri" w:hAnsi="Calibri" w:cs="Calibri"/>
          <w:noProof/>
          <w:sz w:val="22"/>
        </w:rPr>
        <mc:AlternateContent>
          <mc:Choice Requires="wpg">
            <w:drawing>
              <wp:inline distT="0" distB="0" distL="0" distR="0">
                <wp:extent cx="491479" cy="9148"/>
                <wp:effectExtent l="0" t="0" r="0" b="0"/>
                <wp:docPr id="69992" name="Group 69992"/>
                <wp:cNvGraphicFramePr/>
                <a:graphic xmlns:a="http://schemas.openxmlformats.org/drawingml/2006/main">
                  <a:graphicData uri="http://schemas.microsoft.com/office/word/2010/wordprocessingGroup">
                    <wpg:wgp>
                      <wpg:cNvGrpSpPr/>
                      <wpg:grpSpPr>
                        <a:xfrm>
                          <a:off x="0" y="0"/>
                          <a:ext cx="491479" cy="9148"/>
                          <a:chOff x="0" y="0"/>
                          <a:chExt cx="491479" cy="9148"/>
                        </a:xfrm>
                      </wpg:grpSpPr>
                      <wps:wsp>
                        <wps:cNvPr id="6349" name="Shape 6349"/>
                        <wps:cNvSpPr/>
                        <wps:spPr>
                          <a:xfrm>
                            <a:off x="0" y="0"/>
                            <a:ext cx="491479" cy="0"/>
                          </a:xfrm>
                          <a:custGeom>
                            <a:avLst/>
                            <a:gdLst/>
                            <a:ahLst/>
                            <a:cxnLst/>
                            <a:rect l="0" t="0" r="0" b="0"/>
                            <a:pathLst>
                              <a:path w="491479">
                                <a:moveTo>
                                  <a:pt x="0" y="0"/>
                                </a:moveTo>
                                <a:lnTo>
                                  <a:pt x="491479" y="0"/>
                                </a:lnTo>
                              </a:path>
                            </a:pathLst>
                          </a:custGeom>
                          <a:ln w="914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9992" style="width:38.6991pt;height:3.05176e-05pt;mso-position-horizontal-relative:char;mso-position-vertical-relative:line" coordsize="4914,0">
                <v:shape id="Shape 6349" style="position:absolute;width:4914;height:0;left:0;top:0;" coordsize="491479,0" path="m0,0l491479,0">
                  <v:stroke weight="0.720328pt" endcap="flat" joinstyle="round" on="true" color="#000000"/>
                  <v:fill on="false" color="#000000" opacity="0"/>
                </v:shape>
              </v:group>
            </w:pict>
          </mc:Fallback>
        </mc:AlternateContent>
      </w:r>
      <w:r>
        <w:rPr>
          <w:i/>
          <w:sz w:val="31"/>
        </w:rPr>
        <w:t xml:space="preserve">m </w:t>
      </w:r>
      <w:r>
        <w:t xml:space="preserve">. </w:t>
      </w:r>
    </w:p>
    <w:p w:rsidR="005E1989" w:rsidRDefault="00191055">
      <w:pPr>
        <w:spacing w:after="296"/>
        <w:ind w:left="-3" w:right="64" w:firstLine="567"/>
      </w:pPr>
      <w:r>
        <w:t xml:space="preserve">Аналогично можно рассчитать относительную разрывную нагрузку по утку </w:t>
      </w:r>
      <w:r>
        <w:rPr>
          <w:b/>
          <w:i/>
        </w:rPr>
        <w:t>Р</w:t>
      </w:r>
      <w:r>
        <w:rPr>
          <w:b/>
          <w:i/>
          <w:vertAlign w:val="subscript"/>
        </w:rPr>
        <w:t>оу</w:t>
      </w:r>
      <w:r>
        <w:t xml:space="preserve">. </w:t>
      </w:r>
    </w:p>
    <w:p w:rsidR="005E1989" w:rsidRDefault="00191055">
      <w:pPr>
        <w:pStyle w:val="2"/>
        <w:spacing w:after="306" w:line="259" w:lineRule="auto"/>
        <w:ind w:left="67" w:right="0"/>
        <w:jc w:val="left"/>
      </w:pPr>
      <w:r>
        <w:t xml:space="preserve">3.8. Определение линейной плотности нитей основы и утка ткани </w:t>
      </w:r>
    </w:p>
    <w:p w:rsidR="005E1989" w:rsidRDefault="00191055">
      <w:pPr>
        <w:spacing w:after="304"/>
        <w:ind w:left="-3" w:right="64"/>
      </w:pPr>
      <w:r>
        <w:t xml:space="preserve">Из каждой полоски </w:t>
      </w:r>
      <w:r>
        <w:rPr>
          <w:b/>
          <w:i/>
        </w:rPr>
        <w:t>Т</w:t>
      </w:r>
      <w:r>
        <w:rPr>
          <w:b/>
          <w:i/>
          <w:vertAlign w:val="subscript"/>
        </w:rPr>
        <w:t>О</w:t>
      </w:r>
      <w:r>
        <w:t xml:space="preserve"> и </w:t>
      </w:r>
      <w:r>
        <w:rPr>
          <w:b/>
          <w:i/>
        </w:rPr>
        <w:t>Т</w:t>
      </w:r>
      <w:r>
        <w:rPr>
          <w:b/>
          <w:i/>
          <w:vertAlign w:val="subscript"/>
        </w:rPr>
        <w:t>У</w:t>
      </w:r>
      <w:r>
        <w:rPr>
          <w:i/>
        </w:rPr>
        <w:t xml:space="preserve"> </w:t>
      </w:r>
      <w:r>
        <w:t xml:space="preserve">(размер полоски 50 х 100 мм) с двух сторон выщипывают по 25 продольных нитей. Из нитей каждой полоски составляют пучок в 50 нитей, который завязывают одним узлом (основные нити) или двумя узлами (уточные нити). Общая длина нитей в каждом пучке 5 м (без учета уработки и усадки нитей от переплетения). Определяют массу пучков в мг с точностью до 1 мг. Затем определяют линейную плотность основных и уточных нитей по формуле, представленной в разделе 2. </w:t>
      </w:r>
    </w:p>
    <w:p w:rsidR="005E1989" w:rsidRDefault="00191055">
      <w:pPr>
        <w:pStyle w:val="2"/>
        <w:spacing w:after="202" w:line="327" w:lineRule="auto"/>
        <w:ind w:left="539" w:right="509"/>
      </w:pPr>
      <w:r>
        <w:t>3.9. Контрольная проверка результатов определения массы 1 м</w:t>
      </w:r>
      <w:r>
        <w:rPr>
          <w:vertAlign w:val="superscript"/>
        </w:rPr>
        <w:t>2</w:t>
      </w:r>
      <w:r>
        <w:t xml:space="preserve"> ткани </w:t>
      </w:r>
    </w:p>
    <w:p w:rsidR="005E1989" w:rsidRDefault="00191055">
      <w:pPr>
        <w:spacing w:after="62" w:line="259" w:lineRule="auto"/>
        <w:ind w:left="10" w:right="74" w:hanging="10"/>
        <w:jc w:val="right"/>
      </w:pPr>
      <w:r>
        <w:t>Расчетную массу ткани без учета уработки (в г/м</w:t>
      </w:r>
      <w:r>
        <w:rPr>
          <w:vertAlign w:val="superscript"/>
        </w:rPr>
        <w:t>2</w:t>
      </w:r>
      <w:r>
        <w:t xml:space="preserve">) определяют по формуле </w:t>
      </w:r>
    </w:p>
    <w:p w:rsidR="005E1989" w:rsidRDefault="00191055">
      <w:pPr>
        <w:spacing w:after="149" w:line="259" w:lineRule="auto"/>
        <w:ind w:left="-3" w:right="64" w:firstLine="0"/>
      </w:pPr>
      <w:r>
        <w:t xml:space="preserve">(18): </w:t>
      </w:r>
    </w:p>
    <w:p w:rsidR="005E1989" w:rsidRDefault="00191055">
      <w:pPr>
        <w:pStyle w:val="3"/>
        <w:tabs>
          <w:tab w:val="center" w:pos="2258"/>
          <w:tab w:val="right" w:pos="9723"/>
        </w:tabs>
        <w:spacing w:after="0"/>
        <w:ind w:left="0" w:firstLine="0"/>
      </w:pPr>
      <w:r>
        <w:rPr>
          <w:rFonts w:ascii="Calibri" w:eastAsia="Calibri" w:hAnsi="Calibri" w:cs="Calibri"/>
          <w:b w:val="0"/>
          <w:i w:val="0"/>
          <w:sz w:val="22"/>
        </w:rPr>
        <w:tab/>
      </w:r>
      <w:r>
        <w:rPr>
          <w:b w:val="0"/>
          <w:sz w:val="32"/>
        </w:rPr>
        <w:t xml:space="preserve">M </w:t>
      </w:r>
      <w:r>
        <w:rPr>
          <w:rFonts w:ascii="Segoe UI Symbol" w:eastAsia="Segoe UI Symbol" w:hAnsi="Segoe UI Symbol" w:cs="Segoe UI Symbol"/>
          <w:b w:val="0"/>
          <w:i w:val="0"/>
          <w:sz w:val="32"/>
        </w:rPr>
        <w:t xml:space="preserve"> </w:t>
      </w:r>
      <w:r>
        <w:rPr>
          <w:b w:val="0"/>
          <w:i w:val="0"/>
          <w:sz w:val="32"/>
        </w:rPr>
        <w:t>0.01</w:t>
      </w:r>
      <w:r>
        <w:rPr>
          <w:rFonts w:ascii="Segoe UI Symbol" w:eastAsia="Segoe UI Symbol" w:hAnsi="Segoe UI Symbol" w:cs="Segoe UI Symbol"/>
          <w:b w:val="0"/>
          <w:i w:val="0"/>
          <w:sz w:val="32"/>
        </w:rPr>
        <w:t></w:t>
      </w:r>
      <w:r>
        <w:rPr>
          <w:b w:val="0"/>
          <w:i w:val="0"/>
          <w:sz w:val="32"/>
        </w:rPr>
        <w:t>(</w:t>
      </w:r>
      <w:r>
        <w:rPr>
          <w:b w:val="0"/>
          <w:sz w:val="49"/>
          <w:vertAlign w:val="superscript"/>
        </w:rPr>
        <w:t>T</w:t>
      </w:r>
      <w:r>
        <w:rPr>
          <w:b w:val="0"/>
        </w:rPr>
        <w:t xml:space="preserve">o </w:t>
      </w:r>
      <w:r>
        <w:rPr>
          <w:rFonts w:ascii="Segoe UI Symbol" w:eastAsia="Segoe UI Symbol" w:hAnsi="Segoe UI Symbol" w:cs="Segoe UI Symbol"/>
          <w:b w:val="0"/>
          <w:i w:val="0"/>
          <w:sz w:val="32"/>
        </w:rPr>
        <w:t xml:space="preserve"> </w:t>
      </w:r>
      <w:r>
        <w:rPr>
          <w:b w:val="0"/>
          <w:sz w:val="32"/>
        </w:rPr>
        <w:t>П</w:t>
      </w:r>
      <w:r>
        <w:rPr>
          <w:b w:val="0"/>
          <w:sz w:val="43"/>
          <w:vertAlign w:val="subscript"/>
        </w:rPr>
        <w:t xml:space="preserve">о </w:t>
      </w:r>
      <w:r>
        <w:rPr>
          <w:rFonts w:ascii="Segoe UI Symbol" w:eastAsia="Segoe UI Symbol" w:hAnsi="Segoe UI Symbol" w:cs="Segoe UI Symbol"/>
          <w:b w:val="0"/>
          <w:i w:val="0"/>
          <w:sz w:val="32"/>
        </w:rPr>
        <w:t></w:t>
      </w:r>
      <w:r>
        <w:rPr>
          <w:b w:val="0"/>
          <w:sz w:val="49"/>
          <w:vertAlign w:val="superscript"/>
        </w:rPr>
        <w:t>T</w:t>
      </w:r>
      <w:r>
        <w:rPr>
          <w:b w:val="0"/>
          <w:sz w:val="43"/>
          <w:vertAlign w:val="subscript"/>
        </w:rPr>
        <w:t xml:space="preserve">у </w:t>
      </w:r>
      <w:r>
        <w:rPr>
          <w:rFonts w:ascii="Segoe UI Symbol" w:eastAsia="Segoe UI Symbol" w:hAnsi="Segoe UI Symbol" w:cs="Segoe UI Symbol"/>
          <w:b w:val="0"/>
          <w:i w:val="0"/>
          <w:sz w:val="32"/>
        </w:rPr>
        <w:t xml:space="preserve"> </w:t>
      </w:r>
      <w:r>
        <w:rPr>
          <w:b w:val="0"/>
          <w:sz w:val="32"/>
        </w:rPr>
        <w:t>П</w:t>
      </w:r>
      <w:r>
        <w:rPr>
          <w:b w:val="0"/>
          <w:sz w:val="43"/>
          <w:vertAlign w:val="subscript"/>
        </w:rPr>
        <w:t>у</w:t>
      </w:r>
      <w:r>
        <w:rPr>
          <w:b w:val="0"/>
          <w:i w:val="0"/>
          <w:sz w:val="32"/>
        </w:rPr>
        <w:t>)</w:t>
      </w:r>
      <w:r>
        <w:rPr>
          <w:b w:val="0"/>
          <w:i w:val="0"/>
        </w:rPr>
        <w:t xml:space="preserve">, </w:t>
      </w:r>
      <w:r>
        <w:rPr>
          <w:b w:val="0"/>
          <w:i w:val="0"/>
        </w:rPr>
        <w:tab/>
        <w:t xml:space="preserve">(18) </w:t>
      </w:r>
    </w:p>
    <w:p w:rsidR="005E1989" w:rsidRDefault="00191055">
      <w:pPr>
        <w:ind w:left="-3" w:right="64" w:firstLine="0"/>
      </w:pPr>
      <w:r>
        <w:t xml:space="preserve">где </w:t>
      </w:r>
      <w:r>
        <w:rPr>
          <w:b/>
          <w:i/>
        </w:rPr>
        <w:t>Т</w:t>
      </w:r>
      <w:r>
        <w:rPr>
          <w:b/>
          <w:i/>
          <w:sz w:val="18"/>
        </w:rPr>
        <w:t>0</w:t>
      </w:r>
      <w:r>
        <w:rPr>
          <w:b/>
        </w:rPr>
        <w:t xml:space="preserve"> </w:t>
      </w:r>
      <w:r>
        <w:t xml:space="preserve">и </w:t>
      </w:r>
      <w:r>
        <w:rPr>
          <w:b/>
          <w:i/>
        </w:rPr>
        <w:t>Т</w:t>
      </w:r>
      <w:r>
        <w:rPr>
          <w:b/>
          <w:i/>
          <w:vertAlign w:val="subscript"/>
        </w:rPr>
        <w:t>у</w:t>
      </w:r>
      <w:r>
        <w:rPr>
          <w:b/>
        </w:rPr>
        <w:t xml:space="preserve"> </w:t>
      </w:r>
      <w:r>
        <w:t xml:space="preserve">– линейная плотность основных и уточных нитей соответственно; </w:t>
      </w:r>
      <w:r>
        <w:rPr>
          <w:b/>
          <w:i/>
        </w:rPr>
        <w:t>П</w:t>
      </w:r>
      <w:r>
        <w:rPr>
          <w:b/>
          <w:i/>
          <w:vertAlign w:val="subscript"/>
        </w:rPr>
        <w:t>О</w:t>
      </w:r>
      <w:r>
        <w:t xml:space="preserve"> и </w:t>
      </w:r>
      <w:r>
        <w:rPr>
          <w:b/>
          <w:i/>
        </w:rPr>
        <w:t>П</w:t>
      </w:r>
      <w:r>
        <w:rPr>
          <w:b/>
          <w:i/>
          <w:vertAlign w:val="subscript"/>
        </w:rPr>
        <w:t>у</w:t>
      </w:r>
      <w:r>
        <w:t xml:space="preserve"> – плотность ткани по основе и по утку соответственно. </w:t>
      </w:r>
    </w:p>
    <w:p w:rsidR="005E1989" w:rsidRDefault="00191055">
      <w:pPr>
        <w:spacing w:after="35" w:line="259" w:lineRule="auto"/>
        <w:ind w:left="579" w:right="64" w:firstLine="0"/>
      </w:pPr>
      <w:r>
        <w:lastRenderedPageBreak/>
        <w:t xml:space="preserve">Результаты исследования ткани заносятся в сводную таблице 3.1. </w:t>
      </w:r>
    </w:p>
    <w:p w:rsidR="005E1989" w:rsidRDefault="00191055">
      <w:pPr>
        <w:spacing w:after="35" w:line="259" w:lineRule="auto"/>
        <w:ind w:left="720" w:firstLine="0"/>
        <w:jc w:val="left"/>
      </w:pPr>
      <w:r>
        <w:t xml:space="preserve"> </w:t>
      </w:r>
    </w:p>
    <w:p w:rsidR="005E1989" w:rsidRDefault="00191055">
      <w:pPr>
        <w:spacing w:after="0" w:line="259" w:lineRule="auto"/>
        <w:ind w:left="0" w:firstLine="0"/>
        <w:jc w:val="right"/>
      </w:pPr>
      <w:r>
        <w:t xml:space="preserve"> </w:t>
      </w:r>
    </w:p>
    <w:p w:rsidR="005E1989" w:rsidRDefault="00191055">
      <w:pPr>
        <w:spacing w:line="259" w:lineRule="auto"/>
        <w:ind w:left="2043" w:right="64" w:firstLine="0"/>
      </w:pPr>
      <w:r>
        <w:t xml:space="preserve">Таблица 3.1. Сводная таблица результатов исследования  ткани </w:t>
      </w:r>
    </w:p>
    <w:tbl>
      <w:tblPr>
        <w:tblStyle w:val="TableGrid"/>
        <w:tblW w:w="9904" w:type="dxa"/>
        <w:tblInd w:w="-110" w:type="dxa"/>
        <w:tblCellMar>
          <w:right w:w="50" w:type="dxa"/>
        </w:tblCellMar>
        <w:tblLook w:val="04A0" w:firstRow="1" w:lastRow="0" w:firstColumn="1" w:lastColumn="0" w:noHBand="0" w:noVBand="1"/>
      </w:tblPr>
      <w:tblGrid>
        <w:gridCol w:w="4321"/>
        <w:gridCol w:w="1625"/>
        <w:gridCol w:w="1728"/>
        <w:gridCol w:w="1340"/>
        <w:gridCol w:w="890"/>
      </w:tblGrid>
      <w:tr w:rsidR="005E1989">
        <w:trPr>
          <w:trHeight w:val="740"/>
        </w:trPr>
        <w:tc>
          <w:tcPr>
            <w:tcW w:w="4321" w:type="dxa"/>
            <w:tcBorders>
              <w:top w:val="single" w:sz="12" w:space="0" w:color="000000"/>
              <w:left w:val="nil"/>
              <w:bottom w:val="single" w:sz="12" w:space="0" w:color="000000"/>
              <w:right w:val="nil"/>
            </w:tcBorders>
            <w:vAlign w:val="center"/>
          </w:tcPr>
          <w:p w:rsidR="005E1989" w:rsidRDefault="00191055">
            <w:pPr>
              <w:spacing w:after="0" w:line="259" w:lineRule="auto"/>
              <w:ind w:left="473" w:firstLine="0"/>
              <w:jc w:val="left"/>
            </w:pPr>
            <w:r>
              <w:t xml:space="preserve">Определяемый показатель </w:t>
            </w:r>
          </w:p>
        </w:tc>
        <w:tc>
          <w:tcPr>
            <w:tcW w:w="1625" w:type="dxa"/>
            <w:tcBorders>
              <w:top w:val="single" w:sz="12" w:space="0" w:color="000000"/>
              <w:left w:val="nil"/>
              <w:bottom w:val="single" w:sz="12" w:space="0" w:color="000000"/>
              <w:right w:val="nil"/>
            </w:tcBorders>
            <w:vAlign w:val="center"/>
          </w:tcPr>
          <w:p w:rsidR="005E1989" w:rsidRDefault="00191055">
            <w:pPr>
              <w:spacing w:after="0" w:line="259" w:lineRule="auto"/>
              <w:ind w:left="70" w:firstLine="0"/>
              <w:jc w:val="left"/>
            </w:pPr>
            <w:r>
              <w:t xml:space="preserve">Ед. изм. </w:t>
            </w:r>
          </w:p>
        </w:tc>
        <w:tc>
          <w:tcPr>
            <w:tcW w:w="1728" w:type="dxa"/>
            <w:tcBorders>
              <w:top w:val="single" w:sz="12" w:space="0" w:color="000000"/>
              <w:left w:val="nil"/>
              <w:bottom w:val="single" w:sz="12" w:space="0" w:color="000000"/>
              <w:right w:val="nil"/>
            </w:tcBorders>
          </w:tcPr>
          <w:p w:rsidR="005E1989" w:rsidRDefault="00191055">
            <w:pPr>
              <w:spacing w:after="0" w:line="259" w:lineRule="auto"/>
              <w:ind w:left="0" w:firstLine="276"/>
              <w:jc w:val="left"/>
            </w:pPr>
            <w:r>
              <w:t xml:space="preserve">Число испытаний </w:t>
            </w:r>
          </w:p>
        </w:tc>
        <w:tc>
          <w:tcPr>
            <w:tcW w:w="2230" w:type="dxa"/>
            <w:gridSpan w:val="2"/>
            <w:tcBorders>
              <w:top w:val="single" w:sz="12" w:space="0" w:color="000000"/>
              <w:left w:val="nil"/>
              <w:bottom w:val="single" w:sz="12" w:space="0" w:color="000000"/>
              <w:right w:val="nil"/>
            </w:tcBorders>
          </w:tcPr>
          <w:p w:rsidR="005E1989" w:rsidRDefault="00191055">
            <w:pPr>
              <w:spacing w:after="54" w:line="259" w:lineRule="auto"/>
              <w:ind w:left="0" w:right="125" w:firstLine="0"/>
              <w:jc w:val="center"/>
            </w:pPr>
            <w:r>
              <w:t xml:space="preserve">Результат </w:t>
            </w:r>
          </w:p>
          <w:p w:rsidR="005E1989" w:rsidRDefault="00191055">
            <w:pPr>
              <w:tabs>
                <w:tab w:val="center" w:pos="1632"/>
              </w:tabs>
              <w:spacing w:after="0" w:line="259" w:lineRule="auto"/>
              <w:ind w:left="0" w:firstLine="0"/>
              <w:jc w:val="left"/>
            </w:pPr>
            <w:r>
              <w:t xml:space="preserve">Основа </w:t>
            </w:r>
            <w:r>
              <w:tab/>
              <w:t xml:space="preserve">Уток </w:t>
            </w:r>
          </w:p>
        </w:tc>
      </w:tr>
      <w:tr w:rsidR="005E1989">
        <w:trPr>
          <w:trHeight w:val="744"/>
        </w:trPr>
        <w:tc>
          <w:tcPr>
            <w:tcW w:w="4321" w:type="dxa"/>
            <w:tcBorders>
              <w:top w:val="single" w:sz="12" w:space="0" w:color="000000"/>
              <w:left w:val="nil"/>
              <w:bottom w:val="nil"/>
              <w:right w:val="nil"/>
            </w:tcBorders>
          </w:tcPr>
          <w:p w:rsidR="005E1989" w:rsidRDefault="00191055">
            <w:pPr>
              <w:tabs>
                <w:tab w:val="center" w:pos="1760"/>
                <w:tab w:val="center" w:pos="3584"/>
              </w:tabs>
              <w:spacing w:after="62" w:line="259" w:lineRule="auto"/>
              <w:ind w:left="0" w:firstLine="0"/>
              <w:jc w:val="left"/>
            </w:pPr>
            <w:r>
              <w:t xml:space="preserve">1. </w:t>
            </w:r>
            <w:r>
              <w:tab/>
              <w:t xml:space="preserve">Температура </w:t>
            </w:r>
            <w:r>
              <w:tab/>
              <w:t xml:space="preserve">сухого </w:t>
            </w:r>
          </w:p>
          <w:p w:rsidR="005E1989" w:rsidRDefault="00191055">
            <w:pPr>
              <w:spacing w:after="0" w:line="259" w:lineRule="auto"/>
              <w:ind w:left="122" w:firstLine="0"/>
              <w:jc w:val="left"/>
            </w:pPr>
            <w:r>
              <w:t xml:space="preserve">термометра </w:t>
            </w:r>
          </w:p>
        </w:tc>
        <w:tc>
          <w:tcPr>
            <w:tcW w:w="1625" w:type="dxa"/>
            <w:tcBorders>
              <w:top w:val="single" w:sz="12" w:space="0" w:color="000000"/>
              <w:left w:val="nil"/>
              <w:bottom w:val="nil"/>
              <w:right w:val="nil"/>
            </w:tcBorders>
            <w:vAlign w:val="center"/>
          </w:tcPr>
          <w:p w:rsidR="005E1989" w:rsidRDefault="00191055">
            <w:pPr>
              <w:spacing w:after="0" w:line="259" w:lineRule="auto"/>
              <w:ind w:left="403" w:firstLine="0"/>
              <w:jc w:val="left"/>
            </w:pPr>
            <w:r>
              <w:t xml:space="preserve">°С </w:t>
            </w:r>
          </w:p>
        </w:tc>
        <w:tc>
          <w:tcPr>
            <w:tcW w:w="1728" w:type="dxa"/>
            <w:tcBorders>
              <w:top w:val="single" w:sz="12" w:space="0" w:color="000000"/>
              <w:left w:val="nil"/>
              <w:bottom w:val="nil"/>
              <w:right w:val="nil"/>
            </w:tcBorders>
          </w:tcPr>
          <w:p w:rsidR="005E1989" w:rsidRDefault="00191055">
            <w:pPr>
              <w:spacing w:after="0" w:line="259" w:lineRule="auto"/>
              <w:ind w:left="523" w:firstLine="0"/>
              <w:jc w:val="left"/>
            </w:pPr>
            <w:r>
              <w:t xml:space="preserve"> </w:t>
            </w:r>
          </w:p>
        </w:tc>
        <w:tc>
          <w:tcPr>
            <w:tcW w:w="1340" w:type="dxa"/>
            <w:tcBorders>
              <w:top w:val="single" w:sz="12" w:space="0" w:color="000000"/>
              <w:left w:val="nil"/>
              <w:bottom w:val="nil"/>
              <w:right w:val="nil"/>
            </w:tcBorders>
          </w:tcPr>
          <w:p w:rsidR="005E1989" w:rsidRDefault="00191055">
            <w:pPr>
              <w:spacing w:after="0" w:line="259" w:lineRule="auto"/>
              <w:ind w:left="58" w:firstLine="0"/>
              <w:jc w:val="center"/>
            </w:pPr>
            <w:r>
              <w:t xml:space="preserve"> </w:t>
            </w:r>
          </w:p>
        </w:tc>
        <w:tc>
          <w:tcPr>
            <w:tcW w:w="890" w:type="dxa"/>
            <w:tcBorders>
              <w:top w:val="single" w:sz="12" w:space="0" w:color="000000"/>
              <w:left w:val="nil"/>
              <w:bottom w:val="nil"/>
              <w:right w:val="nil"/>
            </w:tcBorders>
          </w:tcPr>
          <w:p w:rsidR="005E1989" w:rsidRDefault="00191055">
            <w:pPr>
              <w:spacing w:after="0" w:line="259" w:lineRule="auto"/>
              <w:ind w:left="238" w:firstLine="0"/>
              <w:jc w:val="center"/>
            </w:pPr>
            <w:r>
              <w:t xml:space="preserve"> </w:t>
            </w:r>
          </w:p>
        </w:tc>
      </w:tr>
      <w:tr w:rsidR="005E1989">
        <w:trPr>
          <w:trHeight w:val="708"/>
        </w:trPr>
        <w:tc>
          <w:tcPr>
            <w:tcW w:w="4321" w:type="dxa"/>
            <w:tcBorders>
              <w:top w:val="nil"/>
              <w:left w:val="nil"/>
              <w:bottom w:val="nil"/>
              <w:right w:val="nil"/>
            </w:tcBorders>
          </w:tcPr>
          <w:p w:rsidR="005E1989" w:rsidRDefault="00191055">
            <w:pPr>
              <w:tabs>
                <w:tab w:val="center" w:pos="1591"/>
                <w:tab w:val="center" w:pos="3415"/>
              </w:tabs>
              <w:spacing w:after="62" w:line="259" w:lineRule="auto"/>
              <w:ind w:left="0" w:firstLine="0"/>
              <w:jc w:val="left"/>
            </w:pPr>
            <w:r>
              <w:t xml:space="preserve">2. </w:t>
            </w:r>
            <w:r>
              <w:tab/>
              <w:t xml:space="preserve">Температура </w:t>
            </w:r>
            <w:r>
              <w:tab/>
              <w:t xml:space="preserve">влажного </w:t>
            </w:r>
          </w:p>
          <w:p w:rsidR="005E1989" w:rsidRDefault="00191055">
            <w:pPr>
              <w:spacing w:after="0" w:line="259" w:lineRule="auto"/>
              <w:ind w:left="122" w:firstLine="0"/>
              <w:jc w:val="left"/>
            </w:pPr>
            <w:r>
              <w:t xml:space="preserve">термометра </w:t>
            </w:r>
          </w:p>
        </w:tc>
        <w:tc>
          <w:tcPr>
            <w:tcW w:w="1625" w:type="dxa"/>
            <w:tcBorders>
              <w:top w:val="nil"/>
              <w:left w:val="nil"/>
              <w:bottom w:val="nil"/>
              <w:right w:val="nil"/>
            </w:tcBorders>
            <w:vAlign w:val="center"/>
          </w:tcPr>
          <w:p w:rsidR="005E1989" w:rsidRDefault="00191055">
            <w:pPr>
              <w:spacing w:after="0" w:line="259" w:lineRule="auto"/>
              <w:ind w:left="403" w:firstLine="0"/>
              <w:jc w:val="left"/>
            </w:pPr>
            <w:r>
              <w:t xml:space="preserve">°С </w:t>
            </w:r>
          </w:p>
        </w:tc>
        <w:tc>
          <w:tcPr>
            <w:tcW w:w="1728" w:type="dxa"/>
            <w:tcBorders>
              <w:top w:val="nil"/>
              <w:left w:val="nil"/>
              <w:bottom w:val="nil"/>
              <w:right w:val="nil"/>
            </w:tcBorders>
          </w:tcPr>
          <w:p w:rsidR="005E1989" w:rsidRDefault="00191055">
            <w:pPr>
              <w:spacing w:after="0" w:line="259" w:lineRule="auto"/>
              <w:ind w:left="523" w:firstLine="0"/>
              <w:jc w:val="left"/>
            </w:pPr>
            <w:r>
              <w:t xml:space="preserve"> </w:t>
            </w:r>
          </w:p>
        </w:tc>
        <w:tc>
          <w:tcPr>
            <w:tcW w:w="1340" w:type="dxa"/>
            <w:tcBorders>
              <w:top w:val="nil"/>
              <w:left w:val="nil"/>
              <w:bottom w:val="nil"/>
              <w:right w:val="nil"/>
            </w:tcBorders>
          </w:tcPr>
          <w:p w:rsidR="005E1989" w:rsidRDefault="00191055">
            <w:pPr>
              <w:spacing w:after="0" w:line="259" w:lineRule="auto"/>
              <w:ind w:left="58" w:firstLine="0"/>
              <w:jc w:val="center"/>
            </w:pPr>
            <w:r>
              <w:t xml:space="preserve"> </w:t>
            </w:r>
          </w:p>
        </w:tc>
        <w:tc>
          <w:tcPr>
            <w:tcW w:w="890" w:type="dxa"/>
            <w:tcBorders>
              <w:top w:val="nil"/>
              <w:left w:val="nil"/>
              <w:bottom w:val="nil"/>
              <w:right w:val="nil"/>
            </w:tcBorders>
          </w:tcPr>
          <w:p w:rsidR="005E1989" w:rsidRDefault="00191055">
            <w:pPr>
              <w:spacing w:after="0" w:line="259" w:lineRule="auto"/>
              <w:ind w:left="238" w:firstLine="0"/>
              <w:jc w:val="center"/>
            </w:pPr>
            <w:r>
              <w:t xml:space="preserve"> </w:t>
            </w:r>
          </w:p>
        </w:tc>
      </w:tr>
      <w:tr w:rsidR="005E1989">
        <w:trPr>
          <w:trHeight w:val="708"/>
        </w:trPr>
        <w:tc>
          <w:tcPr>
            <w:tcW w:w="4321" w:type="dxa"/>
            <w:tcBorders>
              <w:top w:val="nil"/>
              <w:left w:val="nil"/>
              <w:bottom w:val="nil"/>
              <w:right w:val="nil"/>
            </w:tcBorders>
          </w:tcPr>
          <w:p w:rsidR="005E1989" w:rsidRDefault="00191055">
            <w:pPr>
              <w:spacing w:after="0" w:line="259" w:lineRule="auto"/>
              <w:ind w:left="122" w:firstLine="0"/>
              <w:jc w:val="left"/>
            </w:pPr>
            <w:r>
              <w:t xml:space="preserve">3. </w:t>
            </w:r>
            <w:r>
              <w:tab/>
              <w:t xml:space="preserve">Относительная </w:t>
            </w:r>
            <w:r>
              <w:tab/>
              <w:t xml:space="preserve">влажность воздуха </w:t>
            </w:r>
          </w:p>
        </w:tc>
        <w:tc>
          <w:tcPr>
            <w:tcW w:w="1625" w:type="dxa"/>
            <w:tcBorders>
              <w:top w:val="nil"/>
              <w:left w:val="nil"/>
              <w:bottom w:val="nil"/>
              <w:right w:val="nil"/>
            </w:tcBorders>
            <w:vAlign w:val="center"/>
          </w:tcPr>
          <w:p w:rsidR="005E1989" w:rsidRDefault="00191055">
            <w:pPr>
              <w:spacing w:after="0" w:line="259" w:lineRule="auto"/>
              <w:ind w:left="434" w:firstLine="0"/>
              <w:jc w:val="left"/>
            </w:pPr>
            <w:r>
              <w:t xml:space="preserve">% </w:t>
            </w:r>
          </w:p>
        </w:tc>
        <w:tc>
          <w:tcPr>
            <w:tcW w:w="1728" w:type="dxa"/>
            <w:tcBorders>
              <w:top w:val="nil"/>
              <w:left w:val="nil"/>
              <w:bottom w:val="nil"/>
              <w:right w:val="nil"/>
            </w:tcBorders>
          </w:tcPr>
          <w:p w:rsidR="005E1989" w:rsidRDefault="00191055">
            <w:pPr>
              <w:spacing w:after="0" w:line="259" w:lineRule="auto"/>
              <w:ind w:left="523" w:firstLine="0"/>
              <w:jc w:val="left"/>
            </w:pPr>
            <w:r>
              <w:t xml:space="preserve"> </w:t>
            </w:r>
          </w:p>
        </w:tc>
        <w:tc>
          <w:tcPr>
            <w:tcW w:w="1340" w:type="dxa"/>
            <w:tcBorders>
              <w:top w:val="nil"/>
              <w:left w:val="nil"/>
              <w:bottom w:val="nil"/>
              <w:right w:val="nil"/>
            </w:tcBorders>
          </w:tcPr>
          <w:p w:rsidR="005E1989" w:rsidRDefault="00191055">
            <w:pPr>
              <w:spacing w:after="0" w:line="259" w:lineRule="auto"/>
              <w:ind w:left="58" w:firstLine="0"/>
              <w:jc w:val="center"/>
            </w:pPr>
            <w:r>
              <w:t xml:space="preserve"> </w:t>
            </w:r>
          </w:p>
        </w:tc>
        <w:tc>
          <w:tcPr>
            <w:tcW w:w="890" w:type="dxa"/>
            <w:tcBorders>
              <w:top w:val="nil"/>
              <w:left w:val="nil"/>
              <w:bottom w:val="nil"/>
              <w:right w:val="nil"/>
            </w:tcBorders>
          </w:tcPr>
          <w:p w:rsidR="005E1989" w:rsidRDefault="00191055">
            <w:pPr>
              <w:spacing w:after="0" w:line="259" w:lineRule="auto"/>
              <w:ind w:left="238" w:firstLine="0"/>
              <w:jc w:val="center"/>
            </w:pPr>
            <w:r>
              <w:t xml:space="preserve"> </w:t>
            </w:r>
          </w:p>
        </w:tc>
      </w:tr>
      <w:tr w:rsidR="005E1989">
        <w:trPr>
          <w:trHeight w:val="2835"/>
        </w:trPr>
        <w:tc>
          <w:tcPr>
            <w:tcW w:w="4321" w:type="dxa"/>
            <w:tcBorders>
              <w:top w:val="nil"/>
              <w:left w:val="nil"/>
              <w:bottom w:val="nil"/>
              <w:right w:val="nil"/>
            </w:tcBorders>
          </w:tcPr>
          <w:p w:rsidR="005E1989" w:rsidRDefault="00191055">
            <w:pPr>
              <w:numPr>
                <w:ilvl w:val="0"/>
                <w:numId w:val="24"/>
              </w:numPr>
              <w:spacing w:after="58" w:line="259" w:lineRule="auto"/>
              <w:ind w:firstLine="0"/>
              <w:jc w:val="left"/>
            </w:pPr>
            <w:r>
              <w:t xml:space="preserve">Состояние ткани </w:t>
            </w:r>
          </w:p>
          <w:p w:rsidR="005E1989" w:rsidRDefault="00191055">
            <w:pPr>
              <w:numPr>
                <w:ilvl w:val="0"/>
                <w:numId w:val="24"/>
              </w:numPr>
              <w:spacing w:after="56" w:line="259" w:lineRule="auto"/>
              <w:ind w:firstLine="0"/>
              <w:jc w:val="left"/>
            </w:pPr>
            <w:r>
              <w:t xml:space="preserve">Вид переплетения ткани </w:t>
            </w:r>
          </w:p>
          <w:p w:rsidR="005E1989" w:rsidRDefault="00191055">
            <w:pPr>
              <w:numPr>
                <w:ilvl w:val="0"/>
                <w:numId w:val="24"/>
              </w:numPr>
              <w:spacing w:after="0" w:line="305" w:lineRule="auto"/>
              <w:ind w:firstLine="0"/>
              <w:jc w:val="left"/>
            </w:pPr>
            <w:r>
              <w:t xml:space="preserve">Природа </w:t>
            </w:r>
            <w:r>
              <w:tab/>
              <w:t xml:space="preserve">волокон </w:t>
            </w:r>
            <w:r>
              <w:tab/>
              <w:t xml:space="preserve">нитей  ткани </w:t>
            </w:r>
          </w:p>
          <w:p w:rsidR="005E1989" w:rsidRDefault="00191055">
            <w:pPr>
              <w:numPr>
                <w:ilvl w:val="0"/>
                <w:numId w:val="24"/>
              </w:numPr>
              <w:spacing w:after="80" w:line="259" w:lineRule="auto"/>
              <w:ind w:firstLine="0"/>
              <w:jc w:val="left"/>
            </w:pPr>
            <w:r>
              <w:t>Масса 1 м</w:t>
            </w:r>
            <w:r>
              <w:rPr>
                <w:vertAlign w:val="superscript"/>
              </w:rPr>
              <w:t>2</w:t>
            </w:r>
            <w:r>
              <w:t xml:space="preserve"> ткани </w:t>
            </w:r>
          </w:p>
          <w:p w:rsidR="005E1989" w:rsidRDefault="00191055">
            <w:pPr>
              <w:spacing w:after="1" w:line="259" w:lineRule="auto"/>
              <w:ind w:left="122" w:firstLine="0"/>
              <w:jc w:val="left"/>
            </w:pPr>
            <w:r>
              <w:t xml:space="preserve">а) по взвешиванию образца </w:t>
            </w:r>
          </w:p>
          <w:p w:rsidR="005E1989" w:rsidRDefault="00191055">
            <w:pPr>
              <w:spacing w:after="0" w:line="259" w:lineRule="auto"/>
              <w:ind w:left="122" w:firstLine="0"/>
              <w:jc w:val="left"/>
            </w:pPr>
            <w:r>
              <w:t xml:space="preserve">б) по результату взвешивания пучков </w:t>
            </w:r>
          </w:p>
        </w:tc>
        <w:tc>
          <w:tcPr>
            <w:tcW w:w="1625" w:type="dxa"/>
            <w:tcBorders>
              <w:top w:val="nil"/>
              <w:left w:val="nil"/>
              <w:bottom w:val="nil"/>
              <w:right w:val="nil"/>
            </w:tcBorders>
          </w:tcPr>
          <w:p w:rsidR="005E1989" w:rsidRDefault="00191055">
            <w:pPr>
              <w:spacing w:after="4" w:line="259" w:lineRule="auto"/>
              <w:ind w:left="552" w:firstLine="0"/>
              <w:jc w:val="left"/>
            </w:pPr>
            <w:r>
              <w:t xml:space="preserve"> </w:t>
            </w:r>
          </w:p>
          <w:p w:rsidR="005E1989" w:rsidRDefault="00191055">
            <w:pPr>
              <w:spacing w:after="710" w:line="259" w:lineRule="auto"/>
              <w:ind w:left="552" w:firstLine="0"/>
              <w:jc w:val="left"/>
            </w:pPr>
            <w:r>
              <w:t xml:space="preserve"> </w:t>
            </w:r>
          </w:p>
          <w:p w:rsidR="005E1989" w:rsidRDefault="00191055">
            <w:pPr>
              <w:spacing w:after="38" w:line="259" w:lineRule="auto"/>
              <w:ind w:left="552" w:firstLine="0"/>
              <w:jc w:val="left"/>
            </w:pPr>
            <w:r>
              <w:t xml:space="preserve"> </w:t>
            </w:r>
          </w:p>
          <w:p w:rsidR="005E1989" w:rsidRDefault="00191055">
            <w:pPr>
              <w:spacing w:after="0" w:line="259" w:lineRule="auto"/>
              <w:ind w:left="494" w:right="780" w:firstLine="0"/>
              <w:jc w:val="left"/>
            </w:pPr>
            <w:r>
              <w:t xml:space="preserve">г г </w:t>
            </w:r>
          </w:p>
        </w:tc>
        <w:tc>
          <w:tcPr>
            <w:tcW w:w="1728" w:type="dxa"/>
            <w:tcBorders>
              <w:top w:val="nil"/>
              <w:left w:val="nil"/>
              <w:bottom w:val="nil"/>
              <w:right w:val="nil"/>
            </w:tcBorders>
          </w:tcPr>
          <w:p w:rsidR="005E1989" w:rsidRDefault="00191055">
            <w:pPr>
              <w:spacing w:after="4" w:line="259" w:lineRule="auto"/>
              <w:ind w:left="523" w:firstLine="0"/>
              <w:jc w:val="left"/>
            </w:pPr>
            <w:r>
              <w:t xml:space="preserve"> </w:t>
            </w:r>
          </w:p>
          <w:p w:rsidR="005E1989" w:rsidRDefault="00191055">
            <w:pPr>
              <w:spacing w:after="2" w:line="259" w:lineRule="auto"/>
              <w:ind w:left="523" w:firstLine="0"/>
              <w:jc w:val="left"/>
            </w:pPr>
            <w:r>
              <w:t xml:space="preserve"> </w:t>
            </w:r>
          </w:p>
          <w:p w:rsidR="005E1989" w:rsidRDefault="00191055">
            <w:pPr>
              <w:spacing w:after="357" w:line="259" w:lineRule="auto"/>
              <w:ind w:left="523" w:firstLine="0"/>
              <w:jc w:val="left"/>
            </w:pPr>
            <w:r>
              <w:t xml:space="preserve"> </w:t>
            </w:r>
          </w:p>
          <w:p w:rsidR="005E1989" w:rsidRDefault="00191055">
            <w:pPr>
              <w:spacing w:after="0" w:line="259" w:lineRule="auto"/>
              <w:ind w:left="523" w:firstLine="0"/>
              <w:jc w:val="left"/>
            </w:pPr>
            <w:r>
              <w:t xml:space="preserve"> </w:t>
            </w:r>
          </w:p>
        </w:tc>
        <w:tc>
          <w:tcPr>
            <w:tcW w:w="1340" w:type="dxa"/>
            <w:tcBorders>
              <w:top w:val="nil"/>
              <w:left w:val="nil"/>
              <w:bottom w:val="nil"/>
              <w:right w:val="nil"/>
            </w:tcBorders>
          </w:tcPr>
          <w:p w:rsidR="005E1989" w:rsidRDefault="00191055">
            <w:pPr>
              <w:spacing w:after="4" w:line="259" w:lineRule="auto"/>
              <w:ind w:left="58" w:firstLine="0"/>
              <w:jc w:val="center"/>
            </w:pPr>
            <w:r>
              <w:t xml:space="preserve"> </w:t>
            </w:r>
          </w:p>
          <w:p w:rsidR="005E1989" w:rsidRDefault="00191055">
            <w:pPr>
              <w:spacing w:after="2" w:line="259" w:lineRule="auto"/>
              <w:ind w:left="58" w:firstLine="0"/>
              <w:jc w:val="center"/>
            </w:pPr>
            <w:r>
              <w:t xml:space="preserve"> </w:t>
            </w:r>
          </w:p>
          <w:p w:rsidR="005E1989" w:rsidRDefault="00191055">
            <w:pPr>
              <w:spacing w:after="357" w:line="259" w:lineRule="auto"/>
              <w:ind w:left="58" w:firstLine="0"/>
              <w:jc w:val="center"/>
            </w:pPr>
            <w:r>
              <w:t xml:space="preserve"> </w:t>
            </w:r>
          </w:p>
          <w:p w:rsidR="005E1989" w:rsidRDefault="00191055">
            <w:pPr>
              <w:spacing w:after="0" w:line="259" w:lineRule="auto"/>
              <w:ind w:left="58" w:firstLine="0"/>
              <w:jc w:val="center"/>
            </w:pPr>
            <w:r>
              <w:t xml:space="preserve"> </w:t>
            </w:r>
          </w:p>
        </w:tc>
        <w:tc>
          <w:tcPr>
            <w:tcW w:w="890" w:type="dxa"/>
            <w:tcBorders>
              <w:top w:val="nil"/>
              <w:left w:val="nil"/>
              <w:bottom w:val="nil"/>
              <w:right w:val="nil"/>
            </w:tcBorders>
          </w:tcPr>
          <w:p w:rsidR="005E1989" w:rsidRDefault="00191055">
            <w:pPr>
              <w:spacing w:after="4" w:line="259" w:lineRule="auto"/>
              <w:ind w:left="238" w:firstLine="0"/>
              <w:jc w:val="center"/>
            </w:pPr>
            <w:r>
              <w:t xml:space="preserve"> </w:t>
            </w:r>
          </w:p>
          <w:p w:rsidR="005E1989" w:rsidRDefault="00191055">
            <w:pPr>
              <w:spacing w:after="2" w:line="259" w:lineRule="auto"/>
              <w:ind w:left="238" w:firstLine="0"/>
              <w:jc w:val="center"/>
            </w:pPr>
            <w:r>
              <w:t xml:space="preserve"> </w:t>
            </w:r>
          </w:p>
          <w:p w:rsidR="005E1989" w:rsidRDefault="00191055">
            <w:pPr>
              <w:spacing w:after="357" w:line="259" w:lineRule="auto"/>
              <w:ind w:left="238" w:firstLine="0"/>
              <w:jc w:val="center"/>
            </w:pPr>
            <w:r>
              <w:t xml:space="preserve"> </w:t>
            </w:r>
          </w:p>
          <w:p w:rsidR="005E1989" w:rsidRDefault="00191055">
            <w:pPr>
              <w:spacing w:after="0" w:line="259" w:lineRule="auto"/>
              <w:ind w:left="238" w:firstLine="0"/>
              <w:jc w:val="center"/>
            </w:pPr>
            <w:r>
              <w:t xml:space="preserve"> </w:t>
            </w:r>
          </w:p>
        </w:tc>
      </w:tr>
      <w:tr w:rsidR="005E1989">
        <w:trPr>
          <w:trHeight w:val="321"/>
        </w:trPr>
        <w:tc>
          <w:tcPr>
            <w:tcW w:w="4321" w:type="dxa"/>
            <w:tcBorders>
              <w:top w:val="nil"/>
              <w:left w:val="nil"/>
              <w:bottom w:val="nil"/>
              <w:right w:val="nil"/>
            </w:tcBorders>
          </w:tcPr>
          <w:p w:rsidR="005E1989" w:rsidRDefault="00191055">
            <w:pPr>
              <w:spacing w:after="0" w:line="259" w:lineRule="auto"/>
              <w:ind w:left="122" w:firstLine="0"/>
              <w:jc w:val="left"/>
            </w:pPr>
            <w:r>
              <w:t xml:space="preserve">8. Толщина ткани </w:t>
            </w:r>
          </w:p>
        </w:tc>
        <w:tc>
          <w:tcPr>
            <w:tcW w:w="1625" w:type="dxa"/>
            <w:tcBorders>
              <w:top w:val="nil"/>
              <w:left w:val="nil"/>
              <w:bottom w:val="nil"/>
              <w:right w:val="nil"/>
            </w:tcBorders>
          </w:tcPr>
          <w:p w:rsidR="005E1989" w:rsidRDefault="00191055">
            <w:pPr>
              <w:spacing w:after="0" w:line="259" w:lineRule="auto"/>
              <w:ind w:left="374" w:firstLine="0"/>
              <w:jc w:val="left"/>
            </w:pPr>
            <w:r>
              <w:t xml:space="preserve">мм </w:t>
            </w:r>
          </w:p>
        </w:tc>
        <w:tc>
          <w:tcPr>
            <w:tcW w:w="1728" w:type="dxa"/>
            <w:tcBorders>
              <w:top w:val="nil"/>
              <w:left w:val="nil"/>
              <w:bottom w:val="nil"/>
              <w:right w:val="nil"/>
            </w:tcBorders>
          </w:tcPr>
          <w:p w:rsidR="005E1989" w:rsidRDefault="00191055">
            <w:pPr>
              <w:spacing w:after="0" w:line="259" w:lineRule="auto"/>
              <w:ind w:left="523" w:firstLine="0"/>
              <w:jc w:val="left"/>
            </w:pPr>
            <w:r>
              <w:t xml:space="preserve"> </w:t>
            </w:r>
          </w:p>
        </w:tc>
        <w:tc>
          <w:tcPr>
            <w:tcW w:w="1340" w:type="dxa"/>
            <w:tcBorders>
              <w:top w:val="nil"/>
              <w:left w:val="nil"/>
              <w:bottom w:val="nil"/>
              <w:right w:val="nil"/>
            </w:tcBorders>
          </w:tcPr>
          <w:p w:rsidR="005E1989" w:rsidRDefault="00191055">
            <w:pPr>
              <w:spacing w:after="0" w:line="259" w:lineRule="auto"/>
              <w:ind w:left="58" w:firstLine="0"/>
              <w:jc w:val="center"/>
            </w:pPr>
            <w:r>
              <w:t xml:space="preserve"> </w:t>
            </w:r>
          </w:p>
        </w:tc>
        <w:tc>
          <w:tcPr>
            <w:tcW w:w="890" w:type="dxa"/>
            <w:tcBorders>
              <w:top w:val="nil"/>
              <w:left w:val="nil"/>
              <w:bottom w:val="nil"/>
              <w:right w:val="nil"/>
            </w:tcBorders>
          </w:tcPr>
          <w:p w:rsidR="005E1989" w:rsidRDefault="00191055">
            <w:pPr>
              <w:spacing w:after="0" w:line="259" w:lineRule="auto"/>
              <w:ind w:left="238" w:firstLine="0"/>
              <w:jc w:val="center"/>
            </w:pPr>
            <w:r>
              <w:t xml:space="preserve"> </w:t>
            </w:r>
          </w:p>
        </w:tc>
      </w:tr>
      <w:tr w:rsidR="005E1989">
        <w:trPr>
          <w:trHeight w:val="359"/>
        </w:trPr>
        <w:tc>
          <w:tcPr>
            <w:tcW w:w="4321" w:type="dxa"/>
            <w:tcBorders>
              <w:top w:val="nil"/>
              <w:left w:val="nil"/>
              <w:bottom w:val="nil"/>
              <w:right w:val="nil"/>
            </w:tcBorders>
          </w:tcPr>
          <w:p w:rsidR="005E1989" w:rsidRDefault="00191055">
            <w:pPr>
              <w:spacing w:after="0" w:line="259" w:lineRule="auto"/>
              <w:ind w:left="122" w:firstLine="0"/>
              <w:jc w:val="left"/>
            </w:pPr>
            <w:r>
              <w:t xml:space="preserve">9. Объемная масса ткани </w:t>
            </w:r>
          </w:p>
        </w:tc>
        <w:tc>
          <w:tcPr>
            <w:tcW w:w="1625" w:type="dxa"/>
            <w:tcBorders>
              <w:top w:val="nil"/>
              <w:left w:val="nil"/>
              <w:bottom w:val="nil"/>
              <w:right w:val="nil"/>
            </w:tcBorders>
          </w:tcPr>
          <w:p w:rsidR="005E1989" w:rsidRDefault="00191055">
            <w:pPr>
              <w:spacing w:after="0" w:line="259" w:lineRule="auto"/>
              <w:ind w:left="259" w:firstLine="0"/>
              <w:jc w:val="left"/>
            </w:pPr>
            <w:r>
              <w:t>г/см</w:t>
            </w:r>
            <w:r>
              <w:rPr>
                <w:vertAlign w:val="superscript"/>
              </w:rPr>
              <w:t>3</w:t>
            </w:r>
            <w:r>
              <w:t xml:space="preserve"> </w:t>
            </w:r>
          </w:p>
        </w:tc>
        <w:tc>
          <w:tcPr>
            <w:tcW w:w="1728" w:type="dxa"/>
            <w:tcBorders>
              <w:top w:val="nil"/>
              <w:left w:val="nil"/>
              <w:bottom w:val="nil"/>
              <w:right w:val="nil"/>
            </w:tcBorders>
          </w:tcPr>
          <w:p w:rsidR="005E1989" w:rsidRDefault="00191055">
            <w:pPr>
              <w:spacing w:after="0" w:line="259" w:lineRule="auto"/>
              <w:ind w:left="523" w:firstLine="0"/>
              <w:jc w:val="left"/>
            </w:pPr>
            <w:r>
              <w:t xml:space="preserve"> </w:t>
            </w:r>
          </w:p>
        </w:tc>
        <w:tc>
          <w:tcPr>
            <w:tcW w:w="1340" w:type="dxa"/>
            <w:tcBorders>
              <w:top w:val="nil"/>
              <w:left w:val="nil"/>
              <w:bottom w:val="nil"/>
              <w:right w:val="nil"/>
            </w:tcBorders>
          </w:tcPr>
          <w:p w:rsidR="005E1989" w:rsidRDefault="00191055">
            <w:pPr>
              <w:spacing w:after="0" w:line="259" w:lineRule="auto"/>
              <w:ind w:left="58" w:firstLine="0"/>
              <w:jc w:val="center"/>
            </w:pPr>
            <w:r>
              <w:t xml:space="preserve"> </w:t>
            </w:r>
          </w:p>
        </w:tc>
        <w:tc>
          <w:tcPr>
            <w:tcW w:w="890" w:type="dxa"/>
            <w:tcBorders>
              <w:top w:val="nil"/>
              <w:left w:val="nil"/>
              <w:bottom w:val="nil"/>
              <w:right w:val="nil"/>
            </w:tcBorders>
          </w:tcPr>
          <w:p w:rsidR="005E1989" w:rsidRDefault="00191055">
            <w:pPr>
              <w:spacing w:after="0" w:line="259" w:lineRule="auto"/>
              <w:ind w:left="238" w:firstLine="0"/>
              <w:jc w:val="center"/>
            </w:pPr>
            <w:r>
              <w:t xml:space="preserve"> </w:t>
            </w:r>
          </w:p>
        </w:tc>
      </w:tr>
      <w:tr w:rsidR="005E1989">
        <w:trPr>
          <w:trHeight w:val="382"/>
        </w:trPr>
        <w:tc>
          <w:tcPr>
            <w:tcW w:w="4321" w:type="dxa"/>
            <w:tcBorders>
              <w:top w:val="nil"/>
              <w:left w:val="nil"/>
              <w:bottom w:val="nil"/>
              <w:right w:val="nil"/>
            </w:tcBorders>
          </w:tcPr>
          <w:p w:rsidR="005E1989" w:rsidRDefault="00191055">
            <w:pPr>
              <w:spacing w:after="0" w:line="259" w:lineRule="auto"/>
              <w:ind w:left="122" w:firstLine="0"/>
              <w:jc w:val="left"/>
            </w:pPr>
            <w:r>
              <w:t xml:space="preserve">10. Заполнение массы ткани </w:t>
            </w:r>
          </w:p>
        </w:tc>
        <w:tc>
          <w:tcPr>
            <w:tcW w:w="1625" w:type="dxa"/>
            <w:tcBorders>
              <w:top w:val="nil"/>
              <w:left w:val="nil"/>
              <w:bottom w:val="nil"/>
              <w:right w:val="nil"/>
            </w:tcBorders>
          </w:tcPr>
          <w:p w:rsidR="005E1989" w:rsidRDefault="00191055">
            <w:pPr>
              <w:spacing w:after="0" w:line="259" w:lineRule="auto"/>
              <w:ind w:left="434" w:firstLine="0"/>
              <w:jc w:val="left"/>
            </w:pPr>
            <w:r>
              <w:t xml:space="preserve">% </w:t>
            </w:r>
          </w:p>
        </w:tc>
        <w:tc>
          <w:tcPr>
            <w:tcW w:w="1728" w:type="dxa"/>
            <w:tcBorders>
              <w:top w:val="nil"/>
              <w:left w:val="nil"/>
              <w:bottom w:val="nil"/>
              <w:right w:val="nil"/>
            </w:tcBorders>
          </w:tcPr>
          <w:p w:rsidR="005E1989" w:rsidRDefault="00191055">
            <w:pPr>
              <w:spacing w:after="0" w:line="259" w:lineRule="auto"/>
              <w:ind w:left="523" w:firstLine="0"/>
              <w:jc w:val="left"/>
            </w:pPr>
            <w:r>
              <w:t xml:space="preserve"> </w:t>
            </w:r>
          </w:p>
        </w:tc>
        <w:tc>
          <w:tcPr>
            <w:tcW w:w="1340" w:type="dxa"/>
            <w:tcBorders>
              <w:top w:val="nil"/>
              <w:left w:val="nil"/>
              <w:bottom w:val="nil"/>
              <w:right w:val="nil"/>
            </w:tcBorders>
          </w:tcPr>
          <w:p w:rsidR="005E1989" w:rsidRDefault="00191055">
            <w:pPr>
              <w:spacing w:after="0" w:line="259" w:lineRule="auto"/>
              <w:ind w:left="58" w:firstLine="0"/>
              <w:jc w:val="center"/>
            </w:pPr>
            <w:r>
              <w:t xml:space="preserve"> </w:t>
            </w:r>
          </w:p>
        </w:tc>
        <w:tc>
          <w:tcPr>
            <w:tcW w:w="890" w:type="dxa"/>
            <w:tcBorders>
              <w:top w:val="nil"/>
              <w:left w:val="nil"/>
              <w:bottom w:val="nil"/>
              <w:right w:val="nil"/>
            </w:tcBorders>
          </w:tcPr>
          <w:p w:rsidR="005E1989" w:rsidRDefault="00191055">
            <w:pPr>
              <w:spacing w:after="0" w:line="259" w:lineRule="auto"/>
              <w:ind w:left="238" w:firstLine="0"/>
              <w:jc w:val="center"/>
            </w:pPr>
            <w:r>
              <w:t xml:space="preserve"> </w:t>
            </w:r>
          </w:p>
        </w:tc>
      </w:tr>
      <w:tr w:rsidR="005E1989">
        <w:trPr>
          <w:trHeight w:val="681"/>
        </w:trPr>
        <w:tc>
          <w:tcPr>
            <w:tcW w:w="4321" w:type="dxa"/>
            <w:tcBorders>
              <w:top w:val="nil"/>
              <w:left w:val="nil"/>
              <w:bottom w:val="nil"/>
              <w:right w:val="nil"/>
            </w:tcBorders>
          </w:tcPr>
          <w:p w:rsidR="005E1989" w:rsidRDefault="00191055">
            <w:pPr>
              <w:numPr>
                <w:ilvl w:val="0"/>
                <w:numId w:val="25"/>
              </w:numPr>
              <w:spacing w:after="59" w:line="259" w:lineRule="auto"/>
              <w:ind w:hanging="422"/>
              <w:jc w:val="left"/>
            </w:pPr>
            <w:r>
              <w:t xml:space="preserve">Плотность ткани </w:t>
            </w:r>
          </w:p>
          <w:p w:rsidR="005E1989" w:rsidRDefault="00191055">
            <w:pPr>
              <w:numPr>
                <w:ilvl w:val="0"/>
                <w:numId w:val="25"/>
              </w:numPr>
              <w:spacing w:after="0" w:line="259" w:lineRule="auto"/>
              <w:ind w:hanging="422"/>
              <w:jc w:val="left"/>
            </w:pPr>
            <w:r>
              <w:t xml:space="preserve">Прочность ткани на разрыв </w:t>
            </w:r>
          </w:p>
        </w:tc>
        <w:tc>
          <w:tcPr>
            <w:tcW w:w="1625" w:type="dxa"/>
            <w:tcBorders>
              <w:top w:val="nil"/>
              <w:left w:val="nil"/>
              <w:bottom w:val="nil"/>
              <w:right w:val="nil"/>
            </w:tcBorders>
          </w:tcPr>
          <w:p w:rsidR="005E1989" w:rsidRDefault="00191055">
            <w:pPr>
              <w:spacing w:after="52" w:line="259" w:lineRule="auto"/>
              <w:ind w:left="552" w:firstLine="0"/>
              <w:jc w:val="left"/>
            </w:pPr>
            <w:r>
              <w:t xml:space="preserve"> </w:t>
            </w:r>
          </w:p>
          <w:p w:rsidR="005E1989" w:rsidRDefault="00191055">
            <w:pPr>
              <w:spacing w:after="0" w:line="259" w:lineRule="auto"/>
              <w:ind w:left="341" w:firstLine="0"/>
              <w:jc w:val="left"/>
            </w:pPr>
            <w:r>
              <w:t xml:space="preserve">кГс </w:t>
            </w:r>
          </w:p>
        </w:tc>
        <w:tc>
          <w:tcPr>
            <w:tcW w:w="1728" w:type="dxa"/>
            <w:tcBorders>
              <w:top w:val="nil"/>
              <w:left w:val="nil"/>
              <w:bottom w:val="nil"/>
              <w:right w:val="nil"/>
            </w:tcBorders>
          </w:tcPr>
          <w:p w:rsidR="005E1989" w:rsidRDefault="00191055">
            <w:pPr>
              <w:spacing w:after="4" w:line="259" w:lineRule="auto"/>
              <w:ind w:left="523" w:firstLine="0"/>
              <w:jc w:val="left"/>
            </w:pPr>
            <w:r>
              <w:t xml:space="preserve"> </w:t>
            </w:r>
          </w:p>
          <w:p w:rsidR="005E1989" w:rsidRDefault="00191055">
            <w:pPr>
              <w:spacing w:after="0" w:line="259" w:lineRule="auto"/>
              <w:ind w:left="523" w:firstLine="0"/>
              <w:jc w:val="left"/>
            </w:pPr>
            <w:r>
              <w:t xml:space="preserve"> </w:t>
            </w:r>
          </w:p>
        </w:tc>
        <w:tc>
          <w:tcPr>
            <w:tcW w:w="1340" w:type="dxa"/>
            <w:tcBorders>
              <w:top w:val="nil"/>
              <w:left w:val="nil"/>
              <w:bottom w:val="nil"/>
              <w:right w:val="nil"/>
            </w:tcBorders>
          </w:tcPr>
          <w:p w:rsidR="005E1989" w:rsidRDefault="00191055">
            <w:pPr>
              <w:spacing w:after="4" w:line="259" w:lineRule="auto"/>
              <w:ind w:left="58" w:firstLine="0"/>
              <w:jc w:val="center"/>
            </w:pPr>
            <w:r>
              <w:t xml:space="preserve"> </w:t>
            </w:r>
          </w:p>
          <w:p w:rsidR="005E1989" w:rsidRDefault="00191055">
            <w:pPr>
              <w:spacing w:after="0" w:line="259" w:lineRule="auto"/>
              <w:ind w:left="58" w:firstLine="0"/>
              <w:jc w:val="center"/>
            </w:pPr>
            <w:r>
              <w:t xml:space="preserve"> </w:t>
            </w:r>
          </w:p>
        </w:tc>
        <w:tc>
          <w:tcPr>
            <w:tcW w:w="890" w:type="dxa"/>
            <w:tcBorders>
              <w:top w:val="nil"/>
              <w:left w:val="nil"/>
              <w:bottom w:val="nil"/>
              <w:right w:val="nil"/>
            </w:tcBorders>
          </w:tcPr>
          <w:p w:rsidR="005E1989" w:rsidRDefault="00191055">
            <w:pPr>
              <w:spacing w:after="4" w:line="259" w:lineRule="auto"/>
              <w:ind w:left="238" w:firstLine="0"/>
              <w:jc w:val="center"/>
            </w:pPr>
            <w:r>
              <w:t xml:space="preserve"> </w:t>
            </w:r>
          </w:p>
          <w:p w:rsidR="005E1989" w:rsidRDefault="00191055">
            <w:pPr>
              <w:spacing w:after="0" w:line="259" w:lineRule="auto"/>
              <w:ind w:left="238" w:firstLine="0"/>
              <w:jc w:val="center"/>
            </w:pPr>
            <w:r>
              <w:t xml:space="preserve"> </w:t>
            </w:r>
          </w:p>
        </w:tc>
      </w:tr>
      <w:tr w:rsidR="005E1989">
        <w:trPr>
          <w:trHeight w:val="704"/>
        </w:trPr>
        <w:tc>
          <w:tcPr>
            <w:tcW w:w="4321" w:type="dxa"/>
            <w:tcBorders>
              <w:top w:val="nil"/>
              <w:left w:val="nil"/>
              <w:bottom w:val="nil"/>
              <w:right w:val="nil"/>
            </w:tcBorders>
          </w:tcPr>
          <w:p w:rsidR="005E1989" w:rsidRDefault="00191055">
            <w:pPr>
              <w:spacing w:after="0" w:line="259" w:lineRule="auto"/>
              <w:ind w:left="122" w:firstLine="0"/>
              <w:jc w:val="left"/>
            </w:pPr>
            <w:r>
              <w:t xml:space="preserve">13. Относительное удлинение ткани </w:t>
            </w:r>
          </w:p>
        </w:tc>
        <w:tc>
          <w:tcPr>
            <w:tcW w:w="1625" w:type="dxa"/>
            <w:tcBorders>
              <w:top w:val="nil"/>
              <w:left w:val="nil"/>
              <w:bottom w:val="nil"/>
              <w:right w:val="nil"/>
            </w:tcBorders>
          </w:tcPr>
          <w:p w:rsidR="005E1989" w:rsidRDefault="00191055">
            <w:pPr>
              <w:spacing w:after="0" w:line="259" w:lineRule="auto"/>
              <w:ind w:left="434" w:firstLine="0"/>
              <w:jc w:val="left"/>
            </w:pPr>
            <w:r>
              <w:t xml:space="preserve">% </w:t>
            </w:r>
          </w:p>
        </w:tc>
        <w:tc>
          <w:tcPr>
            <w:tcW w:w="1728" w:type="dxa"/>
            <w:tcBorders>
              <w:top w:val="nil"/>
              <w:left w:val="nil"/>
              <w:bottom w:val="nil"/>
              <w:right w:val="nil"/>
            </w:tcBorders>
          </w:tcPr>
          <w:p w:rsidR="005E1989" w:rsidRDefault="00191055">
            <w:pPr>
              <w:spacing w:after="0" w:line="259" w:lineRule="auto"/>
              <w:ind w:left="523" w:firstLine="0"/>
              <w:jc w:val="left"/>
            </w:pPr>
            <w:r>
              <w:t xml:space="preserve"> </w:t>
            </w:r>
          </w:p>
        </w:tc>
        <w:tc>
          <w:tcPr>
            <w:tcW w:w="1340" w:type="dxa"/>
            <w:tcBorders>
              <w:top w:val="nil"/>
              <w:left w:val="nil"/>
              <w:bottom w:val="nil"/>
              <w:right w:val="nil"/>
            </w:tcBorders>
          </w:tcPr>
          <w:p w:rsidR="005E1989" w:rsidRDefault="00191055">
            <w:pPr>
              <w:spacing w:after="0" w:line="259" w:lineRule="auto"/>
              <w:ind w:left="58" w:firstLine="0"/>
              <w:jc w:val="center"/>
            </w:pPr>
            <w:r>
              <w:t xml:space="preserve"> </w:t>
            </w:r>
          </w:p>
        </w:tc>
        <w:tc>
          <w:tcPr>
            <w:tcW w:w="890" w:type="dxa"/>
            <w:tcBorders>
              <w:top w:val="nil"/>
              <w:left w:val="nil"/>
              <w:bottom w:val="nil"/>
              <w:right w:val="nil"/>
            </w:tcBorders>
          </w:tcPr>
          <w:p w:rsidR="005E1989" w:rsidRDefault="00191055">
            <w:pPr>
              <w:spacing w:after="0" w:line="259" w:lineRule="auto"/>
              <w:ind w:left="238" w:firstLine="0"/>
              <w:jc w:val="center"/>
            </w:pPr>
            <w:r>
              <w:t xml:space="preserve"> </w:t>
            </w:r>
          </w:p>
        </w:tc>
      </w:tr>
      <w:tr w:rsidR="005E1989">
        <w:trPr>
          <w:trHeight w:val="741"/>
        </w:trPr>
        <w:tc>
          <w:tcPr>
            <w:tcW w:w="4321" w:type="dxa"/>
            <w:tcBorders>
              <w:top w:val="nil"/>
              <w:left w:val="nil"/>
              <w:bottom w:val="nil"/>
              <w:right w:val="nil"/>
            </w:tcBorders>
          </w:tcPr>
          <w:p w:rsidR="005E1989" w:rsidRDefault="00191055">
            <w:pPr>
              <w:spacing w:after="0" w:line="259" w:lineRule="auto"/>
              <w:ind w:left="122" w:firstLine="0"/>
              <w:jc w:val="left"/>
            </w:pPr>
            <w:r>
              <w:t xml:space="preserve">14. Относительная разрывная нагрузка ткани </w:t>
            </w:r>
          </w:p>
        </w:tc>
        <w:tc>
          <w:tcPr>
            <w:tcW w:w="1625" w:type="dxa"/>
            <w:tcBorders>
              <w:top w:val="nil"/>
              <w:left w:val="nil"/>
              <w:bottom w:val="nil"/>
              <w:right w:val="nil"/>
            </w:tcBorders>
          </w:tcPr>
          <w:p w:rsidR="005E1989" w:rsidRDefault="00191055">
            <w:pPr>
              <w:spacing w:after="65" w:line="259" w:lineRule="auto"/>
              <w:ind w:left="0" w:firstLine="0"/>
              <w:jc w:val="left"/>
            </w:pPr>
            <w:r>
              <w:t>км</w:t>
            </w:r>
            <w:r>
              <w:rPr>
                <w:vertAlign w:val="superscript"/>
              </w:rPr>
              <w:t>.</w:t>
            </w:r>
            <w:r>
              <w:t xml:space="preserve">кГс/кг, </w:t>
            </w:r>
          </w:p>
          <w:p w:rsidR="005E1989" w:rsidRDefault="00191055">
            <w:pPr>
              <w:spacing w:after="0" w:line="259" w:lineRule="auto"/>
              <w:ind w:left="108" w:firstLine="0"/>
              <w:jc w:val="left"/>
            </w:pPr>
            <w:r>
              <w:t>км</w:t>
            </w:r>
            <w:r>
              <w:rPr>
                <w:vertAlign w:val="superscript"/>
              </w:rPr>
              <w:t>.</w:t>
            </w:r>
            <w:r>
              <w:t xml:space="preserve">Н/кг </w:t>
            </w:r>
          </w:p>
        </w:tc>
        <w:tc>
          <w:tcPr>
            <w:tcW w:w="1728" w:type="dxa"/>
            <w:tcBorders>
              <w:top w:val="nil"/>
              <w:left w:val="nil"/>
              <w:bottom w:val="nil"/>
              <w:right w:val="nil"/>
            </w:tcBorders>
          </w:tcPr>
          <w:p w:rsidR="005E1989" w:rsidRDefault="00191055">
            <w:pPr>
              <w:spacing w:after="0" w:line="259" w:lineRule="auto"/>
              <w:ind w:left="523" w:firstLine="0"/>
              <w:jc w:val="left"/>
            </w:pPr>
            <w:r>
              <w:t xml:space="preserve"> </w:t>
            </w:r>
          </w:p>
        </w:tc>
        <w:tc>
          <w:tcPr>
            <w:tcW w:w="1340" w:type="dxa"/>
            <w:tcBorders>
              <w:top w:val="nil"/>
              <w:left w:val="nil"/>
              <w:bottom w:val="nil"/>
              <w:right w:val="nil"/>
            </w:tcBorders>
          </w:tcPr>
          <w:p w:rsidR="005E1989" w:rsidRDefault="00191055">
            <w:pPr>
              <w:spacing w:after="0" w:line="259" w:lineRule="auto"/>
              <w:ind w:left="58" w:firstLine="0"/>
              <w:jc w:val="center"/>
            </w:pPr>
            <w:r>
              <w:t xml:space="preserve"> </w:t>
            </w:r>
          </w:p>
        </w:tc>
        <w:tc>
          <w:tcPr>
            <w:tcW w:w="890" w:type="dxa"/>
            <w:tcBorders>
              <w:top w:val="nil"/>
              <w:left w:val="nil"/>
              <w:bottom w:val="nil"/>
              <w:right w:val="nil"/>
            </w:tcBorders>
          </w:tcPr>
          <w:p w:rsidR="005E1989" w:rsidRDefault="00191055">
            <w:pPr>
              <w:spacing w:after="0" w:line="259" w:lineRule="auto"/>
              <w:ind w:left="238" w:firstLine="0"/>
              <w:jc w:val="center"/>
            </w:pPr>
            <w:r>
              <w:t xml:space="preserve"> </w:t>
            </w:r>
          </w:p>
        </w:tc>
      </w:tr>
      <w:tr w:rsidR="005E1989">
        <w:trPr>
          <w:trHeight w:val="703"/>
        </w:trPr>
        <w:tc>
          <w:tcPr>
            <w:tcW w:w="4321" w:type="dxa"/>
            <w:tcBorders>
              <w:top w:val="nil"/>
              <w:left w:val="nil"/>
              <w:bottom w:val="single" w:sz="12" w:space="0" w:color="000000"/>
              <w:right w:val="nil"/>
            </w:tcBorders>
          </w:tcPr>
          <w:p w:rsidR="005E1989" w:rsidRDefault="00191055">
            <w:pPr>
              <w:spacing w:after="0" w:line="259" w:lineRule="auto"/>
              <w:ind w:left="122" w:firstLine="0"/>
              <w:jc w:val="left"/>
            </w:pPr>
            <w:r>
              <w:t xml:space="preserve">15. Линейная плотность нитей ткани </w:t>
            </w:r>
          </w:p>
        </w:tc>
        <w:tc>
          <w:tcPr>
            <w:tcW w:w="1625" w:type="dxa"/>
            <w:tcBorders>
              <w:top w:val="nil"/>
              <w:left w:val="nil"/>
              <w:bottom w:val="single" w:sz="12" w:space="0" w:color="000000"/>
              <w:right w:val="nil"/>
            </w:tcBorders>
            <w:vAlign w:val="center"/>
          </w:tcPr>
          <w:p w:rsidR="005E1989" w:rsidRDefault="00191055">
            <w:pPr>
              <w:spacing w:after="0" w:line="259" w:lineRule="auto"/>
              <w:ind w:left="298" w:firstLine="0"/>
              <w:jc w:val="left"/>
            </w:pPr>
            <w:r>
              <w:t xml:space="preserve">текс </w:t>
            </w:r>
          </w:p>
        </w:tc>
        <w:tc>
          <w:tcPr>
            <w:tcW w:w="1728" w:type="dxa"/>
            <w:tcBorders>
              <w:top w:val="nil"/>
              <w:left w:val="nil"/>
              <w:bottom w:val="single" w:sz="12" w:space="0" w:color="000000"/>
              <w:right w:val="nil"/>
            </w:tcBorders>
          </w:tcPr>
          <w:p w:rsidR="005E1989" w:rsidRDefault="00191055">
            <w:pPr>
              <w:spacing w:after="0" w:line="259" w:lineRule="auto"/>
              <w:ind w:left="523" w:firstLine="0"/>
              <w:jc w:val="left"/>
            </w:pPr>
            <w:r>
              <w:t xml:space="preserve"> </w:t>
            </w:r>
          </w:p>
        </w:tc>
        <w:tc>
          <w:tcPr>
            <w:tcW w:w="1340" w:type="dxa"/>
            <w:tcBorders>
              <w:top w:val="nil"/>
              <w:left w:val="nil"/>
              <w:bottom w:val="single" w:sz="12" w:space="0" w:color="000000"/>
              <w:right w:val="nil"/>
            </w:tcBorders>
          </w:tcPr>
          <w:p w:rsidR="005E1989" w:rsidRDefault="00191055">
            <w:pPr>
              <w:spacing w:after="0" w:line="259" w:lineRule="auto"/>
              <w:ind w:left="58" w:firstLine="0"/>
              <w:jc w:val="center"/>
            </w:pPr>
            <w:r>
              <w:t xml:space="preserve"> </w:t>
            </w:r>
          </w:p>
        </w:tc>
        <w:tc>
          <w:tcPr>
            <w:tcW w:w="890" w:type="dxa"/>
            <w:tcBorders>
              <w:top w:val="nil"/>
              <w:left w:val="nil"/>
              <w:bottom w:val="single" w:sz="12" w:space="0" w:color="000000"/>
              <w:right w:val="nil"/>
            </w:tcBorders>
          </w:tcPr>
          <w:p w:rsidR="005E1989" w:rsidRDefault="00191055">
            <w:pPr>
              <w:spacing w:after="0" w:line="259" w:lineRule="auto"/>
              <w:ind w:left="238" w:firstLine="0"/>
              <w:jc w:val="center"/>
            </w:pPr>
            <w:r>
              <w:t xml:space="preserve"> </w:t>
            </w:r>
          </w:p>
        </w:tc>
      </w:tr>
    </w:tbl>
    <w:p w:rsidR="005E1989" w:rsidRDefault="00191055">
      <w:pPr>
        <w:spacing w:after="193" w:line="329" w:lineRule="auto"/>
        <w:ind w:left="10" w:hanging="10"/>
        <w:jc w:val="center"/>
      </w:pPr>
      <w:r>
        <w:rPr>
          <w:b/>
          <w:sz w:val="32"/>
        </w:rPr>
        <w:t xml:space="preserve">4. КОМПЛЕКСНОЕ ИССЛЕДОВАНИЕ И ОЦЕНКА </w:t>
      </w:r>
    </w:p>
    <w:p w:rsidR="005E1989" w:rsidRDefault="00191055">
      <w:pPr>
        <w:pStyle w:val="1"/>
        <w:spacing w:after="193" w:line="329" w:lineRule="auto"/>
        <w:ind w:right="0"/>
      </w:pPr>
      <w:r>
        <w:t xml:space="preserve">ТЕХНИЧЕСКИХ ТКАНЕЙ </w:t>
      </w:r>
    </w:p>
    <w:p w:rsidR="005E1989" w:rsidRDefault="00191055">
      <w:pPr>
        <w:ind w:left="-3" w:right="64"/>
      </w:pPr>
      <w:r>
        <w:t xml:space="preserve">Работа состоит в определении изученных ранее характеристик технических тканей и составляющих ее основной и уточной нитей. Каждому студенту для проведения испытаний предоставляется образец полотна из технических тканей, применяемых для производства резинотехнических изделий и шин.  </w:t>
      </w:r>
    </w:p>
    <w:p w:rsidR="005E1989" w:rsidRDefault="00191055">
      <w:pPr>
        <w:ind w:left="-3" w:right="64"/>
      </w:pPr>
      <w:r>
        <w:lastRenderedPageBreak/>
        <w:t xml:space="preserve">При выполнении задания из выданного образца ткани осторожно выщипывают по 5-10 нитей основы и утка и далее проводят испытания  по методике исследования тканей. Для нитей основы и утка (выщипанных) определяют линейную плотность, прочность, относительное удлинение, структуру нитей и величину крутки (смотри раздел 2). </w:t>
      </w:r>
    </w:p>
    <w:p w:rsidR="005E1989" w:rsidRDefault="00191055">
      <w:pPr>
        <w:ind w:left="-3" w:right="64"/>
      </w:pPr>
      <w:r>
        <w:t xml:space="preserve">Определив основные характеристики технических тканей, студент должен сравнить их с литературными данными и установить: </w:t>
      </w:r>
    </w:p>
    <w:p w:rsidR="005E1989" w:rsidRDefault="00191055">
      <w:pPr>
        <w:numPr>
          <w:ilvl w:val="0"/>
          <w:numId w:val="9"/>
        </w:numPr>
        <w:spacing w:after="99" w:line="259" w:lineRule="auto"/>
        <w:ind w:right="64"/>
      </w:pPr>
      <w:r>
        <w:t xml:space="preserve">Наименование ткани. </w:t>
      </w:r>
    </w:p>
    <w:p w:rsidR="005E1989" w:rsidRDefault="00191055">
      <w:pPr>
        <w:numPr>
          <w:ilvl w:val="0"/>
          <w:numId w:val="9"/>
        </w:numPr>
        <w:spacing w:after="100" w:line="259" w:lineRule="auto"/>
        <w:ind w:right="64"/>
      </w:pPr>
      <w:r>
        <w:t xml:space="preserve">Назначение ткани для производства резиновых изделий. </w:t>
      </w:r>
    </w:p>
    <w:p w:rsidR="005E1989" w:rsidRDefault="00191055">
      <w:pPr>
        <w:numPr>
          <w:ilvl w:val="0"/>
          <w:numId w:val="9"/>
        </w:numPr>
        <w:ind w:right="64"/>
      </w:pPr>
      <w:r>
        <w:t xml:space="preserve">Соответствие полученных характеристик ткани заданным в ГОСТ или ТУ. </w:t>
      </w:r>
    </w:p>
    <w:p w:rsidR="005E1989" w:rsidRDefault="00191055">
      <w:pPr>
        <w:spacing w:after="32"/>
        <w:ind w:left="-3" w:right="64"/>
      </w:pPr>
      <w:r>
        <w:t>Ведущими признаками для установления вида ткани являются: масса 1 м</w:t>
      </w:r>
      <w:r>
        <w:rPr>
          <w:vertAlign w:val="superscript"/>
        </w:rPr>
        <w:t>2</w:t>
      </w:r>
      <w:r>
        <w:t xml:space="preserve"> ткани, толщина, плотность и структура пряжи. </w:t>
      </w:r>
    </w:p>
    <w:p w:rsidR="005E1989" w:rsidRDefault="00191055">
      <w:pPr>
        <w:ind w:left="-3" w:right="64"/>
      </w:pPr>
      <w:r>
        <w:t xml:space="preserve">Необходимо учитывать, что характеристики даются для тканей с нормальной влажностью. Данные по воздушно-сухим тканям могут отличаться от нормальных в зависимости от их влажности. </w:t>
      </w:r>
    </w:p>
    <w:p w:rsidR="005E1989" w:rsidRDefault="00191055">
      <w:pPr>
        <w:spacing w:after="35" w:line="259" w:lineRule="auto"/>
        <w:ind w:left="10" w:right="74" w:hanging="10"/>
        <w:jc w:val="right"/>
      </w:pPr>
      <w:r>
        <w:t xml:space="preserve">Результаты исследования технической ткани заносят в сводную таблицу </w:t>
      </w:r>
    </w:p>
    <w:p w:rsidR="005E1989" w:rsidRDefault="00191055">
      <w:pPr>
        <w:spacing w:after="35" w:line="259" w:lineRule="auto"/>
        <w:ind w:left="-3" w:right="64" w:firstLine="0"/>
      </w:pPr>
      <w:r>
        <w:t xml:space="preserve">4.1. </w:t>
      </w:r>
    </w:p>
    <w:p w:rsidR="005E1989" w:rsidRDefault="00191055">
      <w:pPr>
        <w:ind w:left="-3" w:right="64"/>
      </w:pPr>
      <w:r>
        <w:t xml:space="preserve">Для более глубокого знакомства студентов с особенностями свойств и методами испытаний армирующих материалов студенты могут воспользоваться рекомендованной литературой. </w:t>
      </w:r>
    </w:p>
    <w:p w:rsidR="005E1989" w:rsidRDefault="00191055">
      <w:pPr>
        <w:spacing w:after="0" w:line="259" w:lineRule="auto"/>
        <w:ind w:left="720" w:firstLine="0"/>
        <w:jc w:val="left"/>
      </w:pPr>
      <w:r>
        <w:t xml:space="preserve"> </w:t>
      </w:r>
    </w:p>
    <w:p w:rsidR="005E1989" w:rsidRDefault="00191055">
      <w:pPr>
        <w:spacing w:after="0" w:line="322" w:lineRule="auto"/>
        <w:ind w:left="619" w:right="74" w:hanging="10"/>
        <w:jc w:val="right"/>
      </w:pPr>
      <w:r>
        <w:t xml:space="preserve">Таблица 4.1. Сводная таблица результатов исследования технической ткани </w:t>
      </w:r>
    </w:p>
    <w:p w:rsidR="005E1989" w:rsidRDefault="00191055">
      <w:pPr>
        <w:spacing w:after="0" w:line="259" w:lineRule="auto"/>
        <w:ind w:left="720" w:firstLine="0"/>
        <w:jc w:val="left"/>
      </w:pPr>
      <w:r>
        <w:rPr>
          <w:sz w:val="4"/>
        </w:rPr>
        <w:t xml:space="preserve"> </w:t>
      </w:r>
    </w:p>
    <w:tbl>
      <w:tblPr>
        <w:tblStyle w:val="TableGrid"/>
        <w:tblW w:w="9763" w:type="dxa"/>
        <w:tblInd w:w="-110" w:type="dxa"/>
        <w:tblCellMar>
          <w:top w:w="2" w:type="dxa"/>
        </w:tblCellMar>
        <w:tblLook w:val="04A0" w:firstRow="1" w:lastRow="0" w:firstColumn="1" w:lastColumn="0" w:noHBand="0" w:noVBand="1"/>
      </w:tblPr>
      <w:tblGrid>
        <w:gridCol w:w="4403"/>
        <w:gridCol w:w="1402"/>
        <w:gridCol w:w="1627"/>
        <w:gridCol w:w="1407"/>
        <w:gridCol w:w="924"/>
      </w:tblGrid>
      <w:tr w:rsidR="005E1989">
        <w:trPr>
          <w:trHeight w:val="773"/>
        </w:trPr>
        <w:tc>
          <w:tcPr>
            <w:tcW w:w="4403" w:type="dxa"/>
            <w:tcBorders>
              <w:top w:val="single" w:sz="12" w:space="0" w:color="000000"/>
              <w:left w:val="nil"/>
              <w:bottom w:val="single" w:sz="12" w:space="0" w:color="000000"/>
              <w:right w:val="nil"/>
            </w:tcBorders>
            <w:vAlign w:val="center"/>
          </w:tcPr>
          <w:p w:rsidR="005E1989" w:rsidRDefault="00191055">
            <w:pPr>
              <w:spacing w:after="0" w:line="259" w:lineRule="auto"/>
              <w:ind w:left="0" w:right="157" w:firstLine="0"/>
              <w:jc w:val="center"/>
            </w:pPr>
            <w:r>
              <w:t xml:space="preserve">Определяемый показатель </w:t>
            </w:r>
          </w:p>
        </w:tc>
        <w:tc>
          <w:tcPr>
            <w:tcW w:w="1402" w:type="dxa"/>
            <w:tcBorders>
              <w:top w:val="single" w:sz="12" w:space="0" w:color="000000"/>
              <w:left w:val="nil"/>
              <w:bottom w:val="single" w:sz="12" w:space="0" w:color="000000"/>
              <w:right w:val="nil"/>
            </w:tcBorders>
            <w:vAlign w:val="center"/>
          </w:tcPr>
          <w:p w:rsidR="005E1989" w:rsidRDefault="00191055">
            <w:pPr>
              <w:spacing w:after="0" w:line="259" w:lineRule="auto"/>
              <w:ind w:left="84" w:firstLine="0"/>
              <w:jc w:val="left"/>
            </w:pPr>
            <w:r>
              <w:t xml:space="preserve">Ед. изм. </w:t>
            </w:r>
          </w:p>
        </w:tc>
        <w:tc>
          <w:tcPr>
            <w:tcW w:w="1627" w:type="dxa"/>
            <w:tcBorders>
              <w:top w:val="single" w:sz="12" w:space="0" w:color="000000"/>
              <w:left w:val="nil"/>
              <w:bottom w:val="single" w:sz="12" w:space="0" w:color="000000"/>
              <w:right w:val="nil"/>
            </w:tcBorders>
          </w:tcPr>
          <w:p w:rsidR="005E1989" w:rsidRDefault="00191055">
            <w:pPr>
              <w:spacing w:after="0" w:line="259" w:lineRule="auto"/>
              <w:ind w:left="0" w:firstLine="276"/>
              <w:jc w:val="left"/>
            </w:pPr>
            <w:r>
              <w:t xml:space="preserve">Число испытаний </w:t>
            </w:r>
          </w:p>
        </w:tc>
        <w:tc>
          <w:tcPr>
            <w:tcW w:w="2331" w:type="dxa"/>
            <w:gridSpan w:val="2"/>
            <w:tcBorders>
              <w:top w:val="single" w:sz="12" w:space="0" w:color="000000"/>
              <w:left w:val="nil"/>
              <w:bottom w:val="single" w:sz="12" w:space="0" w:color="000000"/>
              <w:right w:val="nil"/>
            </w:tcBorders>
          </w:tcPr>
          <w:p w:rsidR="005E1989" w:rsidRDefault="00191055">
            <w:pPr>
              <w:spacing w:after="69" w:line="259" w:lineRule="auto"/>
              <w:ind w:left="0" w:right="213" w:firstLine="0"/>
              <w:jc w:val="center"/>
            </w:pPr>
            <w:r>
              <w:t xml:space="preserve">Результат </w:t>
            </w:r>
          </w:p>
          <w:p w:rsidR="005E1989" w:rsidRDefault="00191055">
            <w:pPr>
              <w:tabs>
                <w:tab w:val="center" w:pos="1696"/>
              </w:tabs>
              <w:spacing w:after="0" w:line="259" w:lineRule="auto"/>
              <w:ind w:left="0" w:firstLine="0"/>
              <w:jc w:val="left"/>
            </w:pPr>
            <w:r>
              <w:t xml:space="preserve">Основа </w:t>
            </w:r>
            <w:r>
              <w:tab/>
              <w:t xml:space="preserve">Уток </w:t>
            </w:r>
          </w:p>
        </w:tc>
      </w:tr>
      <w:tr w:rsidR="005E1989">
        <w:trPr>
          <w:trHeight w:val="394"/>
        </w:trPr>
        <w:tc>
          <w:tcPr>
            <w:tcW w:w="4403" w:type="dxa"/>
            <w:tcBorders>
              <w:top w:val="single" w:sz="12" w:space="0" w:color="000000"/>
              <w:left w:val="nil"/>
              <w:bottom w:val="nil"/>
              <w:right w:val="nil"/>
            </w:tcBorders>
          </w:tcPr>
          <w:p w:rsidR="005E1989" w:rsidRDefault="00191055">
            <w:pPr>
              <w:spacing w:after="0" w:line="259" w:lineRule="auto"/>
              <w:ind w:left="122" w:firstLine="0"/>
              <w:jc w:val="left"/>
            </w:pPr>
            <w:r>
              <w:t xml:space="preserve">1. Температура сухого термометра </w:t>
            </w:r>
          </w:p>
        </w:tc>
        <w:tc>
          <w:tcPr>
            <w:tcW w:w="1402" w:type="dxa"/>
            <w:tcBorders>
              <w:top w:val="single" w:sz="12" w:space="0" w:color="000000"/>
              <w:left w:val="nil"/>
              <w:bottom w:val="nil"/>
              <w:right w:val="nil"/>
            </w:tcBorders>
          </w:tcPr>
          <w:p w:rsidR="005E1989" w:rsidRDefault="00191055">
            <w:pPr>
              <w:tabs>
                <w:tab w:val="center" w:pos="541"/>
                <w:tab w:val="center" w:pos="1359"/>
              </w:tabs>
              <w:spacing w:after="0" w:line="259" w:lineRule="auto"/>
              <w:ind w:left="0" w:firstLine="0"/>
              <w:jc w:val="left"/>
            </w:pPr>
            <w:r>
              <w:rPr>
                <w:rFonts w:ascii="Calibri" w:eastAsia="Calibri" w:hAnsi="Calibri" w:cs="Calibri"/>
                <w:sz w:val="22"/>
              </w:rPr>
              <w:tab/>
            </w:r>
            <w:r>
              <w:t xml:space="preserve">°С </w:t>
            </w:r>
            <w:r>
              <w:tab/>
              <w:t xml:space="preserve"> </w:t>
            </w:r>
          </w:p>
        </w:tc>
        <w:tc>
          <w:tcPr>
            <w:tcW w:w="1627" w:type="dxa"/>
            <w:tcBorders>
              <w:top w:val="single" w:sz="12" w:space="0" w:color="000000"/>
              <w:left w:val="nil"/>
              <w:bottom w:val="nil"/>
              <w:right w:val="nil"/>
            </w:tcBorders>
          </w:tcPr>
          <w:p w:rsidR="005E1989" w:rsidRDefault="00191055">
            <w:pPr>
              <w:spacing w:after="0" w:line="259" w:lineRule="auto"/>
              <w:ind w:left="0" w:right="40" w:firstLine="0"/>
              <w:jc w:val="right"/>
            </w:pPr>
            <w:r>
              <w:t xml:space="preserve"> </w:t>
            </w:r>
          </w:p>
        </w:tc>
        <w:tc>
          <w:tcPr>
            <w:tcW w:w="1407" w:type="dxa"/>
            <w:tcBorders>
              <w:top w:val="single" w:sz="12" w:space="0" w:color="000000"/>
              <w:left w:val="nil"/>
              <w:bottom w:val="nil"/>
              <w:right w:val="nil"/>
            </w:tcBorders>
          </w:tcPr>
          <w:p w:rsidR="005E1989" w:rsidRDefault="00191055">
            <w:pPr>
              <w:spacing w:after="0" w:line="259" w:lineRule="auto"/>
              <w:ind w:left="0" w:right="172" w:firstLine="0"/>
              <w:jc w:val="right"/>
            </w:pPr>
            <w:r>
              <w:t xml:space="preserve"> </w:t>
            </w:r>
          </w:p>
        </w:tc>
        <w:tc>
          <w:tcPr>
            <w:tcW w:w="924" w:type="dxa"/>
            <w:tcBorders>
              <w:top w:val="single" w:sz="12" w:space="0" w:color="000000"/>
              <w:left w:val="nil"/>
              <w:bottom w:val="nil"/>
              <w:right w:val="nil"/>
            </w:tcBorders>
          </w:tcPr>
          <w:p w:rsidR="005E1989" w:rsidRDefault="005E1989">
            <w:pPr>
              <w:spacing w:after="160" w:line="259" w:lineRule="auto"/>
              <w:ind w:left="0" w:firstLine="0"/>
              <w:jc w:val="left"/>
            </w:pPr>
          </w:p>
        </w:tc>
      </w:tr>
      <w:tr w:rsidR="005E1989">
        <w:trPr>
          <w:trHeight w:val="742"/>
        </w:trPr>
        <w:tc>
          <w:tcPr>
            <w:tcW w:w="4403" w:type="dxa"/>
            <w:tcBorders>
              <w:top w:val="nil"/>
              <w:left w:val="nil"/>
              <w:bottom w:val="nil"/>
              <w:right w:val="nil"/>
            </w:tcBorders>
          </w:tcPr>
          <w:p w:rsidR="005E1989" w:rsidRDefault="00191055">
            <w:pPr>
              <w:tabs>
                <w:tab w:val="center" w:pos="1675"/>
                <w:tab w:val="center" w:pos="3576"/>
              </w:tabs>
              <w:spacing w:after="81" w:line="259" w:lineRule="auto"/>
              <w:ind w:left="0" w:firstLine="0"/>
              <w:jc w:val="left"/>
            </w:pPr>
            <w:r>
              <w:t xml:space="preserve">2. </w:t>
            </w:r>
            <w:r>
              <w:tab/>
              <w:t xml:space="preserve">Температура </w:t>
            </w:r>
            <w:r>
              <w:tab/>
              <w:t xml:space="preserve">влажного </w:t>
            </w:r>
          </w:p>
          <w:p w:rsidR="005E1989" w:rsidRDefault="00191055">
            <w:pPr>
              <w:spacing w:after="0" w:line="259" w:lineRule="auto"/>
              <w:ind w:left="122" w:firstLine="0"/>
              <w:jc w:val="left"/>
            </w:pPr>
            <w:r>
              <w:t xml:space="preserve">термометра </w:t>
            </w:r>
          </w:p>
        </w:tc>
        <w:tc>
          <w:tcPr>
            <w:tcW w:w="1402" w:type="dxa"/>
            <w:tcBorders>
              <w:top w:val="nil"/>
              <w:left w:val="nil"/>
              <w:bottom w:val="nil"/>
              <w:right w:val="nil"/>
            </w:tcBorders>
          </w:tcPr>
          <w:p w:rsidR="005E1989" w:rsidRDefault="00191055">
            <w:pPr>
              <w:spacing w:after="0" w:line="259" w:lineRule="auto"/>
              <w:ind w:left="0" w:right="-27" w:firstLine="0"/>
              <w:jc w:val="right"/>
            </w:pPr>
            <w:r>
              <w:t xml:space="preserve"> </w:t>
            </w:r>
          </w:p>
          <w:p w:rsidR="005E1989" w:rsidRDefault="00191055">
            <w:pPr>
              <w:spacing w:after="0" w:line="259" w:lineRule="auto"/>
              <w:ind w:left="391" w:firstLine="0"/>
              <w:jc w:val="left"/>
            </w:pPr>
            <w:r>
              <w:t xml:space="preserve">°С </w:t>
            </w:r>
          </w:p>
        </w:tc>
        <w:tc>
          <w:tcPr>
            <w:tcW w:w="1627" w:type="dxa"/>
            <w:tcBorders>
              <w:top w:val="nil"/>
              <w:left w:val="nil"/>
              <w:bottom w:val="nil"/>
              <w:right w:val="nil"/>
            </w:tcBorders>
          </w:tcPr>
          <w:p w:rsidR="005E1989" w:rsidRDefault="00191055">
            <w:pPr>
              <w:spacing w:after="0" w:line="259" w:lineRule="auto"/>
              <w:ind w:left="0" w:right="40" w:firstLine="0"/>
              <w:jc w:val="right"/>
            </w:pPr>
            <w:r>
              <w:t xml:space="preserve"> </w:t>
            </w:r>
          </w:p>
        </w:tc>
        <w:tc>
          <w:tcPr>
            <w:tcW w:w="1407" w:type="dxa"/>
            <w:tcBorders>
              <w:top w:val="nil"/>
              <w:left w:val="nil"/>
              <w:bottom w:val="nil"/>
              <w:right w:val="nil"/>
            </w:tcBorders>
          </w:tcPr>
          <w:p w:rsidR="005E1989" w:rsidRDefault="00191055">
            <w:pPr>
              <w:spacing w:after="0" w:line="259" w:lineRule="auto"/>
              <w:ind w:left="0" w:right="172" w:firstLine="0"/>
              <w:jc w:val="right"/>
            </w:pPr>
            <w:r>
              <w:t xml:space="preserve"> </w:t>
            </w:r>
          </w:p>
        </w:tc>
        <w:tc>
          <w:tcPr>
            <w:tcW w:w="924" w:type="dxa"/>
            <w:tcBorders>
              <w:top w:val="nil"/>
              <w:left w:val="nil"/>
              <w:bottom w:val="nil"/>
              <w:right w:val="nil"/>
            </w:tcBorders>
          </w:tcPr>
          <w:p w:rsidR="005E1989" w:rsidRDefault="005E1989">
            <w:pPr>
              <w:spacing w:after="160" w:line="259" w:lineRule="auto"/>
              <w:ind w:left="0" w:firstLine="0"/>
              <w:jc w:val="left"/>
            </w:pPr>
          </w:p>
        </w:tc>
      </w:tr>
      <w:tr w:rsidR="005E1989">
        <w:trPr>
          <w:trHeight w:val="739"/>
        </w:trPr>
        <w:tc>
          <w:tcPr>
            <w:tcW w:w="4403" w:type="dxa"/>
            <w:tcBorders>
              <w:top w:val="nil"/>
              <w:left w:val="nil"/>
              <w:bottom w:val="nil"/>
              <w:right w:val="nil"/>
            </w:tcBorders>
          </w:tcPr>
          <w:p w:rsidR="005E1989" w:rsidRDefault="00191055">
            <w:pPr>
              <w:tabs>
                <w:tab w:val="center" w:pos="1617"/>
                <w:tab w:val="center" w:pos="3517"/>
              </w:tabs>
              <w:spacing w:after="77" w:line="259" w:lineRule="auto"/>
              <w:ind w:left="0" w:firstLine="0"/>
              <w:jc w:val="left"/>
            </w:pPr>
            <w:r>
              <w:t xml:space="preserve">3. </w:t>
            </w:r>
            <w:r>
              <w:tab/>
              <w:t xml:space="preserve">Относительная </w:t>
            </w:r>
            <w:r>
              <w:tab/>
              <w:t xml:space="preserve">влажность </w:t>
            </w:r>
          </w:p>
          <w:p w:rsidR="005E1989" w:rsidRDefault="00191055">
            <w:pPr>
              <w:spacing w:after="0" w:line="259" w:lineRule="auto"/>
              <w:ind w:left="122" w:firstLine="0"/>
              <w:jc w:val="left"/>
            </w:pPr>
            <w:r>
              <w:t xml:space="preserve">воздуха </w:t>
            </w:r>
          </w:p>
        </w:tc>
        <w:tc>
          <w:tcPr>
            <w:tcW w:w="1402" w:type="dxa"/>
            <w:tcBorders>
              <w:top w:val="nil"/>
              <w:left w:val="nil"/>
              <w:bottom w:val="nil"/>
              <w:right w:val="nil"/>
            </w:tcBorders>
          </w:tcPr>
          <w:p w:rsidR="005E1989" w:rsidRDefault="00191055">
            <w:pPr>
              <w:spacing w:after="0" w:line="259" w:lineRule="auto"/>
              <w:ind w:left="0" w:right="-27" w:firstLine="0"/>
              <w:jc w:val="right"/>
            </w:pPr>
            <w:r>
              <w:t xml:space="preserve"> </w:t>
            </w:r>
          </w:p>
          <w:p w:rsidR="005E1989" w:rsidRDefault="00191055">
            <w:pPr>
              <w:spacing w:after="0" w:line="259" w:lineRule="auto"/>
              <w:ind w:left="425" w:firstLine="0"/>
              <w:jc w:val="left"/>
            </w:pPr>
            <w:r>
              <w:t xml:space="preserve">% </w:t>
            </w:r>
          </w:p>
        </w:tc>
        <w:tc>
          <w:tcPr>
            <w:tcW w:w="1627" w:type="dxa"/>
            <w:tcBorders>
              <w:top w:val="nil"/>
              <w:left w:val="nil"/>
              <w:bottom w:val="nil"/>
              <w:right w:val="nil"/>
            </w:tcBorders>
          </w:tcPr>
          <w:p w:rsidR="005E1989" w:rsidRDefault="00191055">
            <w:pPr>
              <w:spacing w:after="0" w:line="259" w:lineRule="auto"/>
              <w:ind w:left="0" w:right="40" w:firstLine="0"/>
              <w:jc w:val="right"/>
            </w:pPr>
            <w:r>
              <w:t xml:space="preserve"> </w:t>
            </w:r>
          </w:p>
        </w:tc>
        <w:tc>
          <w:tcPr>
            <w:tcW w:w="1407" w:type="dxa"/>
            <w:tcBorders>
              <w:top w:val="nil"/>
              <w:left w:val="nil"/>
              <w:bottom w:val="nil"/>
              <w:right w:val="nil"/>
            </w:tcBorders>
          </w:tcPr>
          <w:p w:rsidR="005E1989" w:rsidRDefault="00191055">
            <w:pPr>
              <w:spacing w:after="0" w:line="259" w:lineRule="auto"/>
              <w:ind w:left="0" w:right="172" w:firstLine="0"/>
              <w:jc w:val="right"/>
            </w:pPr>
            <w:r>
              <w:t xml:space="preserve"> </w:t>
            </w:r>
          </w:p>
        </w:tc>
        <w:tc>
          <w:tcPr>
            <w:tcW w:w="924" w:type="dxa"/>
            <w:tcBorders>
              <w:top w:val="nil"/>
              <w:left w:val="nil"/>
              <w:bottom w:val="nil"/>
              <w:right w:val="nil"/>
            </w:tcBorders>
          </w:tcPr>
          <w:p w:rsidR="005E1989" w:rsidRDefault="005E1989">
            <w:pPr>
              <w:spacing w:after="160" w:line="259" w:lineRule="auto"/>
              <w:ind w:left="0" w:firstLine="0"/>
              <w:jc w:val="left"/>
            </w:pPr>
          </w:p>
        </w:tc>
      </w:tr>
      <w:tr w:rsidR="005E1989">
        <w:trPr>
          <w:trHeight w:val="1853"/>
        </w:trPr>
        <w:tc>
          <w:tcPr>
            <w:tcW w:w="4403" w:type="dxa"/>
            <w:tcBorders>
              <w:top w:val="nil"/>
              <w:left w:val="nil"/>
              <w:bottom w:val="nil"/>
              <w:right w:val="nil"/>
            </w:tcBorders>
          </w:tcPr>
          <w:p w:rsidR="005E1989" w:rsidRDefault="00191055">
            <w:pPr>
              <w:numPr>
                <w:ilvl w:val="0"/>
                <w:numId w:val="26"/>
              </w:numPr>
              <w:spacing w:after="82" w:line="259" w:lineRule="auto"/>
              <w:ind w:firstLine="0"/>
              <w:jc w:val="left"/>
            </w:pPr>
            <w:r>
              <w:lastRenderedPageBreak/>
              <w:t xml:space="preserve">Состояние ткани </w:t>
            </w:r>
            <w:r>
              <w:tab/>
              <w:t xml:space="preserve"> </w:t>
            </w:r>
          </w:p>
          <w:p w:rsidR="005E1989" w:rsidRDefault="00191055">
            <w:pPr>
              <w:numPr>
                <w:ilvl w:val="0"/>
                <w:numId w:val="26"/>
              </w:numPr>
              <w:spacing w:after="79" w:line="259" w:lineRule="auto"/>
              <w:ind w:firstLine="0"/>
              <w:jc w:val="left"/>
            </w:pPr>
            <w:r>
              <w:t xml:space="preserve">Вид переплетения ткани </w:t>
            </w:r>
            <w:r>
              <w:tab/>
              <w:t xml:space="preserve"> </w:t>
            </w:r>
          </w:p>
          <w:p w:rsidR="005E1989" w:rsidRDefault="00191055">
            <w:pPr>
              <w:numPr>
                <w:ilvl w:val="0"/>
                <w:numId w:val="26"/>
              </w:numPr>
              <w:spacing w:after="0" w:line="259" w:lineRule="auto"/>
              <w:ind w:firstLine="0"/>
              <w:jc w:val="left"/>
            </w:pPr>
            <w:r>
              <w:t xml:space="preserve">Природа волокна нитей ткани </w:t>
            </w:r>
            <w:r>
              <w:tab/>
              <w:t xml:space="preserve"> 7. Линейная плотность нитей ткани </w:t>
            </w:r>
          </w:p>
        </w:tc>
        <w:tc>
          <w:tcPr>
            <w:tcW w:w="1402" w:type="dxa"/>
            <w:tcBorders>
              <w:top w:val="nil"/>
              <w:left w:val="nil"/>
              <w:bottom w:val="nil"/>
              <w:right w:val="nil"/>
            </w:tcBorders>
          </w:tcPr>
          <w:p w:rsidR="005E1989" w:rsidRDefault="00191055">
            <w:pPr>
              <w:spacing w:after="21" w:line="259" w:lineRule="auto"/>
              <w:ind w:left="0" w:right="-27" w:firstLine="0"/>
              <w:jc w:val="right"/>
            </w:pPr>
            <w:r>
              <w:t xml:space="preserve"> </w:t>
            </w:r>
          </w:p>
          <w:p w:rsidR="005E1989" w:rsidRDefault="00191055">
            <w:pPr>
              <w:spacing w:after="18" w:line="259" w:lineRule="auto"/>
              <w:ind w:left="0" w:right="-27" w:firstLine="0"/>
              <w:jc w:val="right"/>
            </w:pPr>
            <w:r>
              <w:t xml:space="preserve"> </w:t>
            </w:r>
          </w:p>
          <w:p w:rsidR="005E1989" w:rsidRDefault="00191055">
            <w:pPr>
              <w:spacing w:after="18" w:line="259" w:lineRule="auto"/>
              <w:ind w:left="0" w:right="-27" w:firstLine="0"/>
              <w:jc w:val="right"/>
            </w:pPr>
            <w:r>
              <w:t xml:space="preserve"> </w:t>
            </w:r>
          </w:p>
          <w:p w:rsidR="005E1989" w:rsidRDefault="00191055">
            <w:pPr>
              <w:spacing w:after="0" w:line="259" w:lineRule="auto"/>
              <w:ind w:left="0" w:right="-27" w:firstLine="0"/>
              <w:jc w:val="right"/>
            </w:pPr>
            <w:r>
              <w:t xml:space="preserve"> </w:t>
            </w:r>
          </w:p>
          <w:p w:rsidR="005E1989" w:rsidRDefault="00191055">
            <w:pPr>
              <w:spacing w:after="0" w:line="259" w:lineRule="auto"/>
              <w:ind w:left="288" w:firstLine="0"/>
              <w:jc w:val="left"/>
            </w:pPr>
            <w:r>
              <w:t xml:space="preserve">текс </w:t>
            </w:r>
          </w:p>
        </w:tc>
        <w:tc>
          <w:tcPr>
            <w:tcW w:w="1627" w:type="dxa"/>
            <w:tcBorders>
              <w:top w:val="nil"/>
              <w:left w:val="nil"/>
              <w:bottom w:val="nil"/>
              <w:right w:val="nil"/>
            </w:tcBorders>
          </w:tcPr>
          <w:p w:rsidR="005E1989" w:rsidRDefault="00191055">
            <w:pPr>
              <w:spacing w:after="21" w:line="259" w:lineRule="auto"/>
              <w:ind w:left="0" w:right="40" w:firstLine="0"/>
              <w:jc w:val="right"/>
            </w:pPr>
            <w:r>
              <w:t xml:space="preserve"> </w:t>
            </w:r>
          </w:p>
          <w:p w:rsidR="005E1989" w:rsidRDefault="00191055">
            <w:pPr>
              <w:spacing w:after="18" w:line="259" w:lineRule="auto"/>
              <w:ind w:left="0" w:right="40" w:firstLine="0"/>
              <w:jc w:val="right"/>
            </w:pPr>
            <w:r>
              <w:t xml:space="preserve"> </w:t>
            </w:r>
          </w:p>
          <w:p w:rsidR="005E1989" w:rsidRDefault="00191055">
            <w:pPr>
              <w:spacing w:after="18" w:line="259" w:lineRule="auto"/>
              <w:ind w:left="0" w:right="40" w:firstLine="0"/>
              <w:jc w:val="right"/>
            </w:pPr>
            <w:r>
              <w:t xml:space="preserve"> </w:t>
            </w:r>
          </w:p>
          <w:p w:rsidR="005E1989" w:rsidRDefault="00191055">
            <w:pPr>
              <w:spacing w:after="0" w:line="259" w:lineRule="auto"/>
              <w:ind w:left="0" w:right="40" w:firstLine="0"/>
              <w:jc w:val="right"/>
            </w:pPr>
            <w:r>
              <w:t xml:space="preserve"> </w:t>
            </w:r>
          </w:p>
        </w:tc>
        <w:tc>
          <w:tcPr>
            <w:tcW w:w="1407" w:type="dxa"/>
            <w:tcBorders>
              <w:top w:val="nil"/>
              <w:left w:val="nil"/>
              <w:bottom w:val="nil"/>
              <w:right w:val="nil"/>
            </w:tcBorders>
          </w:tcPr>
          <w:p w:rsidR="005E1989" w:rsidRDefault="00191055">
            <w:pPr>
              <w:spacing w:after="21" w:line="259" w:lineRule="auto"/>
              <w:ind w:left="0" w:right="172" w:firstLine="0"/>
              <w:jc w:val="right"/>
            </w:pPr>
            <w:r>
              <w:t xml:space="preserve"> </w:t>
            </w:r>
          </w:p>
          <w:p w:rsidR="005E1989" w:rsidRDefault="00191055">
            <w:pPr>
              <w:spacing w:after="18" w:line="259" w:lineRule="auto"/>
              <w:ind w:left="0" w:right="172" w:firstLine="0"/>
              <w:jc w:val="right"/>
            </w:pPr>
            <w:r>
              <w:t xml:space="preserve"> </w:t>
            </w:r>
          </w:p>
          <w:p w:rsidR="005E1989" w:rsidRDefault="00191055">
            <w:pPr>
              <w:spacing w:after="18" w:line="259" w:lineRule="auto"/>
              <w:ind w:left="0" w:right="172" w:firstLine="0"/>
              <w:jc w:val="right"/>
            </w:pPr>
            <w:r>
              <w:t xml:space="preserve"> </w:t>
            </w:r>
          </w:p>
          <w:p w:rsidR="005E1989" w:rsidRDefault="00191055">
            <w:pPr>
              <w:spacing w:after="0" w:line="259" w:lineRule="auto"/>
              <w:ind w:left="0" w:right="172" w:firstLine="0"/>
              <w:jc w:val="right"/>
            </w:pPr>
            <w:r>
              <w:t xml:space="preserve"> </w:t>
            </w:r>
          </w:p>
        </w:tc>
        <w:tc>
          <w:tcPr>
            <w:tcW w:w="924" w:type="dxa"/>
            <w:tcBorders>
              <w:top w:val="nil"/>
              <w:left w:val="nil"/>
              <w:bottom w:val="nil"/>
              <w:right w:val="nil"/>
            </w:tcBorders>
          </w:tcPr>
          <w:p w:rsidR="005E1989" w:rsidRDefault="005E1989">
            <w:pPr>
              <w:spacing w:after="160" w:line="259" w:lineRule="auto"/>
              <w:ind w:left="0" w:firstLine="0"/>
              <w:jc w:val="left"/>
            </w:pPr>
          </w:p>
        </w:tc>
      </w:tr>
      <w:tr w:rsidR="005E1989">
        <w:trPr>
          <w:trHeight w:val="342"/>
        </w:trPr>
        <w:tc>
          <w:tcPr>
            <w:tcW w:w="4403" w:type="dxa"/>
            <w:tcBorders>
              <w:top w:val="nil"/>
              <w:left w:val="nil"/>
              <w:bottom w:val="nil"/>
              <w:right w:val="nil"/>
            </w:tcBorders>
          </w:tcPr>
          <w:p w:rsidR="005E1989" w:rsidRDefault="00191055">
            <w:pPr>
              <w:spacing w:after="0" w:line="259" w:lineRule="auto"/>
              <w:ind w:left="122" w:firstLine="0"/>
              <w:jc w:val="left"/>
            </w:pPr>
            <w:r>
              <w:t xml:space="preserve">8. Разрывная нагрузка нитей ткани </w:t>
            </w:r>
          </w:p>
        </w:tc>
        <w:tc>
          <w:tcPr>
            <w:tcW w:w="1402" w:type="dxa"/>
            <w:tcBorders>
              <w:top w:val="nil"/>
              <w:left w:val="nil"/>
              <w:bottom w:val="nil"/>
              <w:right w:val="nil"/>
            </w:tcBorders>
          </w:tcPr>
          <w:p w:rsidR="005E1989" w:rsidRDefault="00191055">
            <w:pPr>
              <w:tabs>
                <w:tab w:val="center" w:pos="541"/>
                <w:tab w:val="center" w:pos="1359"/>
              </w:tabs>
              <w:spacing w:after="0" w:line="259" w:lineRule="auto"/>
              <w:ind w:left="0" w:firstLine="0"/>
              <w:jc w:val="left"/>
            </w:pPr>
            <w:r>
              <w:rPr>
                <w:rFonts w:ascii="Calibri" w:eastAsia="Calibri" w:hAnsi="Calibri" w:cs="Calibri"/>
                <w:sz w:val="22"/>
              </w:rPr>
              <w:tab/>
            </w:r>
            <w:r>
              <w:t xml:space="preserve">кГс </w:t>
            </w:r>
            <w:r>
              <w:tab/>
              <w:t xml:space="preserve"> </w:t>
            </w:r>
          </w:p>
        </w:tc>
        <w:tc>
          <w:tcPr>
            <w:tcW w:w="1627" w:type="dxa"/>
            <w:tcBorders>
              <w:top w:val="nil"/>
              <w:left w:val="nil"/>
              <w:bottom w:val="nil"/>
              <w:right w:val="nil"/>
            </w:tcBorders>
          </w:tcPr>
          <w:p w:rsidR="005E1989" w:rsidRDefault="00191055">
            <w:pPr>
              <w:spacing w:after="0" w:line="259" w:lineRule="auto"/>
              <w:ind w:left="0" w:right="40" w:firstLine="0"/>
              <w:jc w:val="right"/>
            </w:pPr>
            <w:r>
              <w:t xml:space="preserve"> </w:t>
            </w:r>
          </w:p>
        </w:tc>
        <w:tc>
          <w:tcPr>
            <w:tcW w:w="1407" w:type="dxa"/>
            <w:tcBorders>
              <w:top w:val="nil"/>
              <w:left w:val="nil"/>
              <w:bottom w:val="nil"/>
              <w:right w:val="nil"/>
            </w:tcBorders>
          </w:tcPr>
          <w:p w:rsidR="005E1989" w:rsidRDefault="00191055">
            <w:pPr>
              <w:spacing w:after="0" w:line="259" w:lineRule="auto"/>
              <w:ind w:left="0" w:right="172" w:firstLine="0"/>
              <w:jc w:val="right"/>
            </w:pPr>
            <w:r>
              <w:t xml:space="preserve"> </w:t>
            </w:r>
          </w:p>
        </w:tc>
        <w:tc>
          <w:tcPr>
            <w:tcW w:w="924" w:type="dxa"/>
            <w:tcBorders>
              <w:top w:val="nil"/>
              <w:left w:val="nil"/>
              <w:bottom w:val="nil"/>
              <w:right w:val="nil"/>
            </w:tcBorders>
          </w:tcPr>
          <w:p w:rsidR="005E1989" w:rsidRDefault="005E1989">
            <w:pPr>
              <w:spacing w:after="160" w:line="259" w:lineRule="auto"/>
              <w:ind w:left="0" w:firstLine="0"/>
              <w:jc w:val="left"/>
            </w:pPr>
          </w:p>
        </w:tc>
      </w:tr>
      <w:tr w:rsidR="005E1989">
        <w:trPr>
          <w:trHeight w:val="768"/>
        </w:trPr>
        <w:tc>
          <w:tcPr>
            <w:tcW w:w="4403" w:type="dxa"/>
            <w:tcBorders>
              <w:top w:val="nil"/>
              <w:left w:val="nil"/>
              <w:bottom w:val="nil"/>
              <w:right w:val="nil"/>
            </w:tcBorders>
          </w:tcPr>
          <w:p w:rsidR="005E1989" w:rsidRDefault="00191055">
            <w:pPr>
              <w:tabs>
                <w:tab w:val="center" w:pos="1625"/>
                <w:tab w:val="center" w:pos="3526"/>
              </w:tabs>
              <w:spacing w:after="80" w:line="259" w:lineRule="auto"/>
              <w:ind w:left="0" w:firstLine="0"/>
              <w:jc w:val="left"/>
            </w:pPr>
            <w:r>
              <w:t xml:space="preserve">9. </w:t>
            </w:r>
            <w:r>
              <w:tab/>
              <w:t xml:space="preserve">Относительная </w:t>
            </w:r>
            <w:r>
              <w:tab/>
              <w:t xml:space="preserve">разрывная </w:t>
            </w:r>
          </w:p>
          <w:p w:rsidR="005E1989" w:rsidRDefault="00191055">
            <w:pPr>
              <w:spacing w:after="0" w:line="259" w:lineRule="auto"/>
              <w:ind w:left="122" w:firstLine="0"/>
              <w:jc w:val="left"/>
            </w:pPr>
            <w:r>
              <w:t xml:space="preserve">нагрузка нитей ткани </w:t>
            </w:r>
          </w:p>
        </w:tc>
        <w:tc>
          <w:tcPr>
            <w:tcW w:w="1402" w:type="dxa"/>
            <w:tcBorders>
              <w:top w:val="nil"/>
              <w:left w:val="nil"/>
              <w:bottom w:val="nil"/>
              <w:right w:val="nil"/>
            </w:tcBorders>
          </w:tcPr>
          <w:p w:rsidR="005E1989" w:rsidRDefault="00191055">
            <w:pPr>
              <w:spacing w:after="0" w:line="259" w:lineRule="auto"/>
              <w:ind w:left="106" w:right="-27" w:firstLine="0"/>
              <w:jc w:val="right"/>
            </w:pPr>
            <w:r>
              <w:t xml:space="preserve"> сН/текс </w:t>
            </w:r>
          </w:p>
        </w:tc>
        <w:tc>
          <w:tcPr>
            <w:tcW w:w="1627" w:type="dxa"/>
            <w:tcBorders>
              <w:top w:val="nil"/>
              <w:left w:val="nil"/>
              <w:bottom w:val="nil"/>
              <w:right w:val="nil"/>
            </w:tcBorders>
          </w:tcPr>
          <w:p w:rsidR="005E1989" w:rsidRDefault="00191055">
            <w:pPr>
              <w:spacing w:after="0" w:line="259" w:lineRule="auto"/>
              <w:ind w:left="0" w:right="40" w:firstLine="0"/>
              <w:jc w:val="right"/>
            </w:pPr>
            <w:r>
              <w:t xml:space="preserve"> </w:t>
            </w:r>
          </w:p>
        </w:tc>
        <w:tc>
          <w:tcPr>
            <w:tcW w:w="1407" w:type="dxa"/>
            <w:tcBorders>
              <w:top w:val="nil"/>
              <w:left w:val="nil"/>
              <w:bottom w:val="nil"/>
              <w:right w:val="nil"/>
            </w:tcBorders>
          </w:tcPr>
          <w:p w:rsidR="005E1989" w:rsidRDefault="00191055">
            <w:pPr>
              <w:spacing w:after="0" w:line="259" w:lineRule="auto"/>
              <w:ind w:left="0" w:right="172" w:firstLine="0"/>
              <w:jc w:val="right"/>
            </w:pPr>
            <w:r>
              <w:t xml:space="preserve"> </w:t>
            </w:r>
          </w:p>
        </w:tc>
        <w:tc>
          <w:tcPr>
            <w:tcW w:w="924" w:type="dxa"/>
            <w:tcBorders>
              <w:top w:val="nil"/>
              <w:left w:val="nil"/>
              <w:bottom w:val="nil"/>
              <w:right w:val="nil"/>
            </w:tcBorders>
          </w:tcPr>
          <w:p w:rsidR="005E1989" w:rsidRDefault="005E1989">
            <w:pPr>
              <w:spacing w:after="160" w:line="259" w:lineRule="auto"/>
              <w:ind w:left="0" w:firstLine="0"/>
              <w:jc w:val="left"/>
            </w:pPr>
          </w:p>
        </w:tc>
      </w:tr>
      <w:tr w:rsidR="005E1989">
        <w:trPr>
          <w:trHeight w:val="740"/>
        </w:trPr>
        <w:tc>
          <w:tcPr>
            <w:tcW w:w="4403" w:type="dxa"/>
            <w:tcBorders>
              <w:top w:val="nil"/>
              <w:left w:val="nil"/>
              <w:bottom w:val="nil"/>
              <w:right w:val="nil"/>
            </w:tcBorders>
          </w:tcPr>
          <w:p w:rsidR="005E1989" w:rsidRDefault="00191055">
            <w:pPr>
              <w:spacing w:after="0" w:line="259" w:lineRule="auto"/>
              <w:ind w:left="122" w:firstLine="0"/>
            </w:pPr>
            <w:r>
              <w:t xml:space="preserve">10. Относительное разрывное удлинение нитей ткани </w:t>
            </w:r>
          </w:p>
        </w:tc>
        <w:tc>
          <w:tcPr>
            <w:tcW w:w="1402" w:type="dxa"/>
            <w:tcBorders>
              <w:top w:val="nil"/>
              <w:left w:val="nil"/>
              <w:bottom w:val="nil"/>
              <w:right w:val="nil"/>
            </w:tcBorders>
          </w:tcPr>
          <w:p w:rsidR="005E1989" w:rsidRDefault="00191055">
            <w:pPr>
              <w:spacing w:after="0" w:line="259" w:lineRule="auto"/>
              <w:ind w:left="0" w:right="-27" w:firstLine="0"/>
              <w:jc w:val="right"/>
            </w:pPr>
            <w:r>
              <w:t xml:space="preserve"> </w:t>
            </w:r>
          </w:p>
          <w:p w:rsidR="005E1989" w:rsidRDefault="00191055">
            <w:pPr>
              <w:spacing w:after="0" w:line="259" w:lineRule="auto"/>
              <w:ind w:left="425" w:firstLine="0"/>
              <w:jc w:val="left"/>
            </w:pPr>
            <w:r>
              <w:t xml:space="preserve">% </w:t>
            </w:r>
          </w:p>
        </w:tc>
        <w:tc>
          <w:tcPr>
            <w:tcW w:w="1627" w:type="dxa"/>
            <w:tcBorders>
              <w:top w:val="nil"/>
              <w:left w:val="nil"/>
              <w:bottom w:val="nil"/>
              <w:right w:val="nil"/>
            </w:tcBorders>
          </w:tcPr>
          <w:p w:rsidR="005E1989" w:rsidRDefault="00191055">
            <w:pPr>
              <w:spacing w:after="0" w:line="259" w:lineRule="auto"/>
              <w:ind w:left="0" w:right="40" w:firstLine="0"/>
              <w:jc w:val="right"/>
            </w:pPr>
            <w:r>
              <w:t xml:space="preserve"> </w:t>
            </w:r>
          </w:p>
        </w:tc>
        <w:tc>
          <w:tcPr>
            <w:tcW w:w="1407" w:type="dxa"/>
            <w:tcBorders>
              <w:top w:val="nil"/>
              <w:left w:val="nil"/>
              <w:bottom w:val="nil"/>
              <w:right w:val="nil"/>
            </w:tcBorders>
          </w:tcPr>
          <w:p w:rsidR="005E1989" w:rsidRDefault="00191055">
            <w:pPr>
              <w:spacing w:after="0" w:line="259" w:lineRule="auto"/>
              <w:ind w:left="0" w:right="172" w:firstLine="0"/>
              <w:jc w:val="right"/>
            </w:pPr>
            <w:r>
              <w:t xml:space="preserve"> </w:t>
            </w:r>
          </w:p>
        </w:tc>
        <w:tc>
          <w:tcPr>
            <w:tcW w:w="924" w:type="dxa"/>
            <w:tcBorders>
              <w:top w:val="nil"/>
              <w:left w:val="nil"/>
              <w:bottom w:val="nil"/>
              <w:right w:val="nil"/>
            </w:tcBorders>
          </w:tcPr>
          <w:p w:rsidR="005E1989" w:rsidRDefault="005E1989">
            <w:pPr>
              <w:spacing w:after="160" w:line="259" w:lineRule="auto"/>
              <w:ind w:left="0" w:firstLine="0"/>
              <w:jc w:val="left"/>
            </w:pPr>
          </w:p>
        </w:tc>
      </w:tr>
      <w:tr w:rsidR="005E1989">
        <w:trPr>
          <w:trHeight w:val="2223"/>
        </w:trPr>
        <w:tc>
          <w:tcPr>
            <w:tcW w:w="4403" w:type="dxa"/>
            <w:tcBorders>
              <w:top w:val="nil"/>
              <w:left w:val="nil"/>
              <w:bottom w:val="nil"/>
              <w:right w:val="nil"/>
            </w:tcBorders>
          </w:tcPr>
          <w:p w:rsidR="005E1989" w:rsidRDefault="00191055">
            <w:pPr>
              <w:numPr>
                <w:ilvl w:val="0"/>
                <w:numId w:val="27"/>
              </w:numPr>
              <w:spacing w:after="73" w:line="259" w:lineRule="auto"/>
              <w:ind w:left="525" w:hanging="403"/>
              <w:jc w:val="left"/>
            </w:pPr>
            <w:r>
              <w:t xml:space="preserve">Структура нитей ткани </w:t>
            </w:r>
          </w:p>
          <w:p w:rsidR="005E1989" w:rsidRDefault="00191055">
            <w:pPr>
              <w:numPr>
                <w:ilvl w:val="0"/>
                <w:numId w:val="27"/>
              </w:numPr>
              <w:spacing w:after="65" w:line="259" w:lineRule="auto"/>
              <w:ind w:left="525" w:hanging="403"/>
              <w:jc w:val="left"/>
            </w:pPr>
            <w:r>
              <w:t xml:space="preserve">Величина  крутки нитей ткани </w:t>
            </w:r>
          </w:p>
          <w:p w:rsidR="005E1989" w:rsidRDefault="00191055">
            <w:pPr>
              <w:numPr>
                <w:ilvl w:val="0"/>
                <w:numId w:val="27"/>
              </w:numPr>
              <w:spacing w:after="94" w:line="259" w:lineRule="auto"/>
              <w:ind w:left="525" w:hanging="403"/>
              <w:jc w:val="left"/>
            </w:pPr>
            <w:r>
              <w:t>Масса 1 м</w:t>
            </w:r>
            <w:r>
              <w:rPr>
                <w:vertAlign w:val="superscript"/>
              </w:rPr>
              <w:t>2</w:t>
            </w:r>
            <w:r>
              <w:t xml:space="preserve"> ткани </w:t>
            </w:r>
          </w:p>
          <w:p w:rsidR="005E1989" w:rsidRDefault="00191055">
            <w:pPr>
              <w:spacing w:after="18" w:line="259" w:lineRule="auto"/>
              <w:ind w:left="122" w:firstLine="0"/>
              <w:jc w:val="left"/>
            </w:pPr>
            <w:r>
              <w:t xml:space="preserve">а) по взвешиванию образца </w:t>
            </w:r>
          </w:p>
          <w:p w:rsidR="005E1989" w:rsidRDefault="00191055">
            <w:pPr>
              <w:spacing w:after="0" w:line="259" w:lineRule="auto"/>
              <w:ind w:left="122" w:firstLine="0"/>
              <w:jc w:val="left"/>
            </w:pPr>
            <w:r>
              <w:t xml:space="preserve">б) по результату взвешивания пучков </w:t>
            </w:r>
          </w:p>
        </w:tc>
        <w:tc>
          <w:tcPr>
            <w:tcW w:w="1402" w:type="dxa"/>
            <w:tcBorders>
              <w:top w:val="nil"/>
              <w:left w:val="nil"/>
              <w:bottom w:val="nil"/>
              <w:right w:val="nil"/>
            </w:tcBorders>
          </w:tcPr>
          <w:p w:rsidR="005E1989" w:rsidRDefault="00191055">
            <w:pPr>
              <w:spacing w:after="26" w:line="259" w:lineRule="auto"/>
              <w:ind w:left="0" w:right="-27" w:firstLine="0"/>
              <w:jc w:val="right"/>
            </w:pPr>
            <w:r>
              <w:t xml:space="preserve"> </w:t>
            </w:r>
            <w:r>
              <w:tab/>
              <w:t xml:space="preserve"> </w:t>
            </w:r>
          </w:p>
          <w:p w:rsidR="005E1989" w:rsidRDefault="00191055">
            <w:pPr>
              <w:spacing w:after="28" w:line="259" w:lineRule="auto"/>
              <w:ind w:left="0" w:right="-27" w:firstLine="0"/>
              <w:jc w:val="right"/>
            </w:pPr>
            <w:r>
              <w:t xml:space="preserve"> </w:t>
            </w:r>
            <w:r>
              <w:tab/>
              <w:t xml:space="preserve"> </w:t>
            </w:r>
          </w:p>
          <w:p w:rsidR="005E1989" w:rsidRDefault="00191055">
            <w:pPr>
              <w:spacing w:after="60" w:line="259" w:lineRule="auto"/>
              <w:ind w:left="0" w:right="-27" w:firstLine="0"/>
              <w:jc w:val="right"/>
            </w:pPr>
            <w:r>
              <w:t xml:space="preserve"> </w:t>
            </w:r>
            <w:r>
              <w:tab/>
              <w:t xml:space="preserve"> </w:t>
            </w:r>
          </w:p>
          <w:p w:rsidR="005E1989" w:rsidRDefault="00191055">
            <w:pPr>
              <w:spacing w:after="0" w:line="259" w:lineRule="auto"/>
              <w:ind w:left="482" w:right="619" w:firstLine="0"/>
              <w:jc w:val="left"/>
            </w:pPr>
            <w:r>
              <w:t xml:space="preserve">г г </w:t>
            </w:r>
          </w:p>
        </w:tc>
        <w:tc>
          <w:tcPr>
            <w:tcW w:w="1627" w:type="dxa"/>
            <w:tcBorders>
              <w:top w:val="nil"/>
              <w:left w:val="nil"/>
              <w:bottom w:val="nil"/>
              <w:right w:val="nil"/>
            </w:tcBorders>
          </w:tcPr>
          <w:p w:rsidR="005E1989" w:rsidRDefault="00191055">
            <w:pPr>
              <w:spacing w:after="19" w:line="259" w:lineRule="auto"/>
              <w:ind w:left="0" w:right="40" w:firstLine="0"/>
              <w:jc w:val="right"/>
            </w:pPr>
            <w:r>
              <w:t xml:space="preserve"> </w:t>
            </w:r>
          </w:p>
          <w:p w:rsidR="005E1989" w:rsidRDefault="00191055">
            <w:pPr>
              <w:spacing w:after="21" w:line="259" w:lineRule="auto"/>
              <w:ind w:left="0" w:right="40" w:firstLine="0"/>
              <w:jc w:val="right"/>
            </w:pPr>
            <w:r>
              <w:t xml:space="preserve"> </w:t>
            </w:r>
          </w:p>
          <w:p w:rsidR="005E1989" w:rsidRDefault="00191055">
            <w:pPr>
              <w:spacing w:after="0" w:line="259" w:lineRule="auto"/>
              <w:ind w:left="0" w:right="40" w:firstLine="0"/>
              <w:jc w:val="right"/>
            </w:pPr>
            <w:r>
              <w:t xml:space="preserve"> </w:t>
            </w:r>
          </w:p>
        </w:tc>
        <w:tc>
          <w:tcPr>
            <w:tcW w:w="1407" w:type="dxa"/>
            <w:tcBorders>
              <w:top w:val="nil"/>
              <w:left w:val="nil"/>
              <w:bottom w:val="nil"/>
              <w:right w:val="nil"/>
            </w:tcBorders>
          </w:tcPr>
          <w:p w:rsidR="005E1989" w:rsidRDefault="00191055">
            <w:pPr>
              <w:spacing w:after="19" w:line="259" w:lineRule="auto"/>
              <w:ind w:left="0" w:right="172" w:firstLine="0"/>
              <w:jc w:val="right"/>
            </w:pPr>
            <w:r>
              <w:t xml:space="preserve"> </w:t>
            </w:r>
          </w:p>
          <w:p w:rsidR="005E1989" w:rsidRDefault="00191055">
            <w:pPr>
              <w:spacing w:after="21" w:line="259" w:lineRule="auto"/>
              <w:ind w:left="0" w:right="172" w:firstLine="0"/>
              <w:jc w:val="right"/>
            </w:pPr>
            <w:r>
              <w:t xml:space="preserve"> </w:t>
            </w:r>
          </w:p>
          <w:p w:rsidR="005E1989" w:rsidRDefault="00191055">
            <w:pPr>
              <w:spacing w:after="0" w:line="259" w:lineRule="auto"/>
              <w:ind w:left="0" w:right="172" w:firstLine="0"/>
              <w:jc w:val="right"/>
            </w:pPr>
            <w:r>
              <w:t xml:space="preserve"> </w:t>
            </w:r>
          </w:p>
        </w:tc>
        <w:tc>
          <w:tcPr>
            <w:tcW w:w="924" w:type="dxa"/>
            <w:tcBorders>
              <w:top w:val="nil"/>
              <w:left w:val="nil"/>
              <w:bottom w:val="nil"/>
              <w:right w:val="nil"/>
            </w:tcBorders>
          </w:tcPr>
          <w:p w:rsidR="005E1989" w:rsidRDefault="005E1989">
            <w:pPr>
              <w:spacing w:after="160" w:line="259" w:lineRule="auto"/>
              <w:ind w:left="0" w:firstLine="0"/>
              <w:jc w:val="left"/>
            </w:pPr>
          </w:p>
        </w:tc>
      </w:tr>
      <w:tr w:rsidR="005E1989">
        <w:trPr>
          <w:trHeight w:val="370"/>
        </w:trPr>
        <w:tc>
          <w:tcPr>
            <w:tcW w:w="4403" w:type="dxa"/>
            <w:tcBorders>
              <w:top w:val="nil"/>
              <w:left w:val="nil"/>
              <w:bottom w:val="nil"/>
              <w:right w:val="nil"/>
            </w:tcBorders>
          </w:tcPr>
          <w:p w:rsidR="005E1989" w:rsidRDefault="00191055">
            <w:pPr>
              <w:spacing w:after="0" w:line="259" w:lineRule="auto"/>
              <w:ind w:left="122" w:firstLine="0"/>
              <w:jc w:val="left"/>
            </w:pPr>
            <w:r>
              <w:t xml:space="preserve">14. Толщина ткани </w:t>
            </w:r>
          </w:p>
        </w:tc>
        <w:tc>
          <w:tcPr>
            <w:tcW w:w="1402" w:type="dxa"/>
            <w:tcBorders>
              <w:top w:val="nil"/>
              <w:left w:val="nil"/>
              <w:bottom w:val="nil"/>
              <w:right w:val="nil"/>
            </w:tcBorders>
          </w:tcPr>
          <w:p w:rsidR="005E1989" w:rsidRDefault="00191055">
            <w:pPr>
              <w:tabs>
                <w:tab w:val="center" w:pos="540"/>
                <w:tab w:val="center" w:pos="1359"/>
              </w:tabs>
              <w:spacing w:after="0" w:line="259" w:lineRule="auto"/>
              <w:ind w:left="0" w:firstLine="0"/>
              <w:jc w:val="left"/>
            </w:pPr>
            <w:r>
              <w:rPr>
                <w:rFonts w:ascii="Calibri" w:eastAsia="Calibri" w:hAnsi="Calibri" w:cs="Calibri"/>
                <w:sz w:val="22"/>
              </w:rPr>
              <w:tab/>
            </w:r>
            <w:r>
              <w:t xml:space="preserve">мм </w:t>
            </w:r>
            <w:r>
              <w:tab/>
              <w:t xml:space="preserve"> </w:t>
            </w:r>
          </w:p>
        </w:tc>
        <w:tc>
          <w:tcPr>
            <w:tcW w:w="1627" w:type="dxa"/>
            <w:tcBorders>
              <w:top w:val="nil"/>
              <w:left w:val="nil"/>
              <w:bottom w:val="nil"/>
              <w:right w:val="nil"/>
            </w:tcBorders>
          </w:tcPr>
          <w:p w:rsidR="005E1989" w:rsidRDefault="00191055">
            <w:pPr>
              <w:spacing w:after="0" w:line="259" w:lineRule="auto"/>
              <w:ind w:left="0" w:right="40" w:firstLine="0"/>
              <w:jc w:val="right"/>
            </w:pPr>
            <w:r>
              <w:t xml:space="preserve"> </w:t>
            </w:r>
          </w:p>
        </w:tc>
        <w:tc>
          <w:tcPr>
            <w:tcW w:w="1407" w:type="dxa"/>
            <w:tcBorders>
              <w:top w:val="nil"/>
              <w:left w:val="nil"/>
              <w:bottom w:val="nil"/>
              <w:right w:val="nil"/>
            </w:tcBorders>
          </w:tcPr>
          <w:p w:rsidR="005E1989" w:rsidRDefault="00191055">
            <w:pPr>
              <w:spacing w:after="0" w:line="259" w:lineRule="auto"/>
              <w:ind w:left="0" w:right="172" w:firstLine="0"/>
              <w:jc w:val="right"/>
            </w:pPr>
            <w:r>
              <w:t xml:space="preserve"> </w:t>
            </w:r>
          </w:p>
        </w:tc>
        <w:tc>
          <w:tcPr>
            <w:tcW w:w="924" w:type="dxa"/>
            <w:tcBorders>
              <w:top w:val="nil"/>
              <w:left w:val="nil"/>
              <w:bottom w:val="nil"/>
              <w:right w:val="nil"/>
            </w:tcBorders>
          </w:tcPr>
          <w:p w:rsidR="005E1989" w:rsidRDefault="005E1989">
            <w:pPr>
              <w:spacing w:after="160" w:line="259" w:lineRule="auto"/>
              <w:ind w:left="0" w:firstLine="0"/>
              <w:jc w:val="left"/>
            </w:pPr>
          </w:p>
        </w:tc>
      </w:tr>
      <w:tr w:rsidR="005E1989">
        <w:trPr>
          <w:trHeight w:val="740"/>
        </w:trPr>
        <w:tc>
          <w:tcPr>
            <w:tcW w:w="4403" w:type="dxa"/>
            <w:tcBorders>
              <w:top w:val="nil"/>
              <w:left w:val="nil"/>
              <w:bottom w:val="nil"/>
              <w:right w:val="nil"/>
            </w:tcBorders>
          </w:tcPr>
          <w:p w:rsidR="005E1989" w:rsidRDefault="00191055">
            <w:pPr>
              <w:numPr>
                <w:ilvl w:val="0"/>
                <w:numId w:val="28"/>
              </w:numPr>
              <w:spacing w:after="80" w:line="259" w:lineRule="auto"/>
              <w:ind w:left="525" w:hanging="403"/>
              <w:jc w:val="left"/>
            </w:pPr>
            <w:r>
              <w:t xml:space="preserve">Плотность ткани </w:t>
            </w:r>
            <w:r>
              <w:tab/>
              <w:t xml:space="preserve"> </w:t>
            </w:r>
          </w:p>
          <w:p w:rsidR="005E1989" w:rsidRDefault="00191055">
            <w:pPr>
              <w:numPr>
                <w:ilvl w:val="0"/>
                <w:numId w:val="28"/>
              </w:numPr>
              <w:spacing w:after="0" w:line="259" w:lineRule="auto"/>
              <w:ind w:left="525" w:hanging="403"/>
              <w:jc w:val="left"/>
            </w:pPr>
            <w:r>
              <w:t xml:space="preserve">Прочность ткани на разрыв </w:t>
            </w:r>
          </w:p>
        </w:tc>
        <w:tc>
          <w:tcPr>
            <w:tcW w:w="1402" w:type="dxa"/>
            <w:tcBorders>
              <w:top w:val="nil"/>
              <w:left w:val="nil"/>
              <w:bottom w:val="nil"/>
              <w:right w:val="nil"/>
            </w:tcBorders>
          </w:tcPr>
          <w:p w:rsidR="005E1989" w:rsidRDefault="00191055">
            <w:pPr>
              <w:spacing w:after="0" w:line="259" w:lineRule="auto"/>
              <w:ind w:left="329" w:right="-27" w:firstLine="0"/>
              <w:jc w:val="right"/>
            </w:pPr>
            <w:r>
              <w:t xml:space="preserve"> кГс </w:t>
            </w:r>
            <w:r>
              <w:tab/>
              <w:t xml:space="preserve"> </w:t>
            </w:r>
          </w:p>
        </w:tc>
        <w:tc>
          <w:tcPr>
            <w:tcW w:w="1627" w:type="dxa"/>
            <w:tcBorders>
              <w:top w:val="nil"/>
              <w:left w:val="nil"/>
              <w:bottom w:val="nil"/>
              <w:right w:val="nil"/>
            </w:tcBorders>
          </w:tcPr>
          <w:p w:rsidR="005E1989" w:rsidRDefault="00191055">
            <w:pPr>
              <w:spacing w:after="18" w:line="259" w:lineRule="auto"/>
              <w:ind w:left="0" w:right="40" w:firstLine="0"/>
              <w:jc w:val="right"/>
            </w:pPr>
            <w:r>
              <w:t xml:space="preserve"> </w:t>
            </w:r>
          </w:p>
          <w:p w:rsidR="005E1989" w:rsidRDefault="00191055">
            <w:pPr>
              <w:spacing w:after="0" w:line="259" w:lineRule="auto"/>
              <w:ind w:left="0" w:right="40" w:firstLine="0"/>
              <w:jc w:val="right"/>
            </w:pPr>
            <w:r>
              <w:t xml:space="preserve"> </w:t>
            </w:r>
          </w:p>
        </w:tc>
        <w:tc>
          <w:tcPr>
            <w:tcW w:w="1407" w:type="dxa"/>
            <w:tcBorders>
              <w:top w:val="nil"/>
              <w:left w:val="nil"/>
              <w:bottom w:val="nil"/>
              <w:right w:val="nil"/>
            </w:tcBorders>
          </w:tcPr>
          <w:p w:rsidR="005E1989" w:rsidRDefault="00191055">
            <w:pPr>
              <w:spacing w:after="18" w:line="259" w:lineRule="auto"/>
              <w:ind w:left="0" w:right="172" w:firstLine="0"/>
              <w:jc w:val="right"/>
            </w:pPr>
            <w:r>
              <w:t xml:space="preserve"> </w:t>
            </w:r>
          </w:p>
          <w:p w:rsidR="005E1989" w:rsidRDefault="00191055">
            <w:pPr>
              <w:spacing w:after="0" w:line="259" w:lineRule="auto"/>
              <w:ind w:left="0" w:right="172" w:firstLine="0"/>
              <w:jc w:val="right"/>
            </w:pPr>
            <w:r>
              <w:t xml:space="preserve"> </w:t>
            </w:r>
          </w:p>
        </w:tc>
        <w:tc>
          <w:tcPr>
            <w:tcW w:w="924" w:type="dxa"/>
            <w:tcBorders>
              <w:top w:val="nil"/>
              <w:left w:val="nil"/>
              <w:bottom w:val="nil"/>
              <w:right w:val="nil"/>
            </w:tcBorders>
          </w:tcPr>
          <w:p w:rsidR="005E1989" w:rsidRDefault="005E1989">
            <w:pPr>
              <w:spacing w:after="160" w:line="259" w:lineRule="auto"/>
              <w:ind w:left="0" w:firstLine="0"/>
              <w:jc w:val="left"/>
            </w:pPr>
          </w:p>
        </w:tc>
      </w:tr>
      <w:tr w:rsidR="005E1989">
        <w:trPr>
          <w:trHeight w:val="707"/>
        </w:trPr>
        <w:tc>
          <w:tcPr>
            <w:tcW w:w="4403" w:type="dxa"/>
            <w:tcBorders>
              <w:top w:val="nil"/>
              <w:left w:val="nil"/>
              <w:bottom w:val="nil"/>
              <w:right w:val="nil"/>
            </w:tcBorders>
          </w:tcPr>
          <w:p w:rsidR="005E1989" w:rsidRDefault="00191055">
            <w:pPr>
              <w:spacing w:after="0" w:line="259" w:lineRule="auto"/>
              <w:ind w:left="122" w:firstLine="0"/>
              <w:jc w:val="left"/>
            </w:pPr>
            <w:r>
              <w:t xml:space="preserve">17. </w:t>
            </w:r>
            <w:r>
              <w:tab/>
              <w:t xml:space="preserve">Относительное </w:t>
            </w:r>
            <w:r>
              <w:tab/>
              <w:t xml:space="preserve">удлинение ткани </w:t>
            </w:r>
          </w:p>
        </w:tc>
        <w:tc>
          <w:tcPr>
            <w:tcW w:w="1402" w:type="dxa"/>
            <w:tcBorders>
              <w:top w:val="nil"/>
              <w:left w:val="nil"/>
              <w:bottom w:val="nil"/>
              <w:right w:val="nil"/>
            </w:tcBorders>
          </w:tcPr>
          <w:p w:rsidR="005E1989" w:rsidRDefault="00191055">
            <w:pPr>
              <w:spacing w:after="0" w:line="259" w:lineRule="auto"/>
              <w:ind w:left="0" w:right="-27" w:firstLine="0"/>
              <w:jc w:val="right"/>
            </w:pPr>
            <w:r>
              <w:t xml:space="preserve"> </w:t>
            </w:r>
          </w:p>
          <w:p w:rsidR="005E1989" w:rsidRDefault="00191055">
            <w:pPr>
              <w:spacing w:after="0" w:line="259" w:lineRule="auto"/>
              <w:ind w:left="425" w:firstLine="0"/>
              <w:jc w:val="left"/>
            </w:pPr>
            <w:r>
              <w:t xml:space="preserve">% </w:t>
            </w:r>
          </w:p>
        </w:tc>
        <w:tc>
          <w:tcPr>
            <w:tcW w:w="1627" w:type="dxa"/>
            <w:tcBorders>
              <w:top w:val="nil"/>
              <w:left w:val="nil"/>
              <w:bottom w:val="nil"/>
              <w:right w:val="nil"/>
            </w:tcBorders>
          </w:tcPr>
          <w:p w:rsidR="005E1989" w:rsidRDefault="00191055">
            <w:pPr>
              <w:spacing w:after="0" w:line="259" w:lineRule="auto"/>
              <w:ind w:left="0" w:right="40" w:firstLine="0"/>
              <w:jc w:val="right"/>
            </w:pPr>
            <w:r>
              <w:t xml:space="preserve"> </w:t>
            </w:r>
          </w:p>
        </w:tc>
        <w:tc>
          <w:tcPr>
            <w:tcW w:w="1407" w:type="dxa"/>
            <w:tcBorders>
              <w:top w:val="nil"/>
              <w:left w:val="nil"/>
              <w:bottom w:val="nil"/>
              <w:right w:val="nil"/>
            </w:tcBorders>
          </w:tcPr>
          <w:p w:rsidR="005E1989" w:rsidRDefault="00191055">
            <w:pPr>
              <w:spacing w:after="0" w:line="259" w:lineRule="auto"/>
              <w:ind w:left="0" w:right="172" w:firstLine="0"/>
              <w:jc w:val="right"/>
            </w:pPr>
            <w:r>
              <w:t xml:space="preserve"> </w:t>
            </w:r>
          </w:p>
        </w:tc>
        <w:tc>
          <w:tcPr>
            <w:tcW w:w="924" w:type="dxa"/>
            <w:tcBorders>
              <w:top w:val="nil"/>
              <w:left w:val="nil"/>
              <w:bottom w:val="nil"/>
              <w:right w:val="nil"/>
            </w:tcBorders>
          </w:tcPr>
          <w:p w:rsidR="005E1989" w:rsidRDefault="005E1989">
            <w:pPr>
              <w:spacing w:after="160" w:line="259" w:lineRule="auto"/>
              <w:ind w:left="0" w:firstLine="0"/>
              <w:jc w:val="left"/>
            </w:pPr>
          </w:p>
        </w:tc>
      </w:tr>
      <w:tr w:rsidR="005E1989">
        <w:trPr>
          <w:trHeight w:val="1891"/>
        </w:trPr>
        <w:tc>
          <w:tcPr>
            <w:tcW w:w="4403" w:type="dxa"/>
            <w:tcBorders>
              <w:top w:val="nil"/>
              <w:left w:val="nil"/>
              <w:bottom w:val="single" w:sz="12" w:space="0" w:color="000000"/>
              <w:right w:val="nil"/>
            </w:tcBorders>
          </w:tcPr>
          <w:p w:rsidR="005E1989" w:rsidRDefault="00191055">
            <w:pPr>
              <w:numPr>
                <w:ilvl w:val="0"/>
                <w:numId w:val="29"/>
              </w:numPr>
              <w:spacing w:after="81" w:line="259" w:lineRule="auto"/>
              <w:ind w:hanging="751"/>
              <w:jc w:val="left"/>
            </w:pPr>
            <w:r>
              <w:t xml:space="preserve">Относительная </w:t>
            </w:r>
            <w:r>
              <w:tab/>
              <w:t xml:space="preserve">разрывная </w:t>
            </w:r>
          </w:p>
          <w:p w:rsidR="005E1989" w:rsidRDefault="00191055">
            <w:pPr>
              <w:spacing w:after="72" w:line="259" w:lineRule="auto"/>
              <w:ind w:left="122" w:firstLine="0"/>
              <w:jc w:val="left"/>
            </w:pPr>
            <w:r>
              <w:t xml:space="preserve">нагрузка ткани </w:t>
            </w:r>
          </w:p>
          <w:p w:rsidR="005E1989" w:rsidRDefault="00191055">
            <w:pPr>
              <w:numPr>
                <w:ilvl w:val="0"/>
                <w:numId w:val="29"/>
              </w:numPr>
              <w:spacing w:after="53" w:line="259" w:lineRule="auto"/>
              <w:ind w:hanging="751"/>
              <w:jc w:val="left"/>
            </w:pPr>
            <w:r>
              <w:t xml:space="preserve">Наименование ткани </w:t>
            </w:r>
          </w:p>
          <w:p w:rsidR="005E1989" w:rsidRDefault="00191055">
            <w:pPr>
              <w:numPr>
                <w:ilvl w:val="0"/>
                <w:numId w:val="29"/>
              </w:numPr>
              <w:spacing w:after="80" w:line="259" w:lineRule="auto"/>
              <w:ind w:hanging="751"/>
              <w:jc w:val="left"/>
            </w:pPr>
            <w:r>
              <w:t xml:space="preserve">Назначение </w:t>
            </w:r>
            <w:r>
              <w:tab/>
              <w:t xml:space="preserve">ткани </w:t>
            </w:r>
            <w:r>
              <w:tab/>
              <w:t xml:space="preserve">для </w:t>
            </w:r>
          </w:p>
          <w:p w:rsidR="005E1989" w:rsidRDefault="00191055">
            <w:pPr>
              <w:spacing w:after="0" w:line="259" w:lineRule="auto"/>
              <w:ind w:left="122" w:firstLine="0"/>
              <w:jc w:val="left"/>
            </w:pPr>
            <w:r>
              <w:t xml:space="preserve">производства резиновых изделий </w:t>
            </w:r>
          </w:p>
        </w:tc>
        <w:tc>
          <w:tcPr>
            <w:tcW w:w="1402" w:type="dxa"/>
            <w:tcBorders>
              <w:top w:val="nil"/>
              <w:left w:val="nil"/>
              <w:bottom w:val="single" w:sz="12" w:space="0" w:color="000000"/>
              <w:right w:val="nil"/>
            </w:tcBorders>
          </w:tcPr>
          <w:p w:rsidR="005E1989" w:rsidRDefault="00191055">
            <w:pPr>
              <w:spacing w:after="0" w:line="318" w:lineRule="auto"/>
              <w:ind w:left="125" w:hanging="125"/>
              <w:jc w:val="left"/>
            </w:pPr>
            <w:r>
              <w:t>км</w:t>
            </w:r>
            <w:r>
              <w:rPr>
                <w:vertAlign w:val="superscript"/>
              </w:rPr>
              <w:t>.</w:t>
            </w:r>
            <w:r>
              <w:t>кГс/кг,  км</w:t>
            </w:r>
            <w:r>
              <w:rPr>
                <w:vertAlign w:val="superscript"/>
              </w:rPr>
              <w:t>.</w:t>
            </w:r>
            <w:r>
              <w:t xml:space="preserve">Н/кг </w:t>
            </w:r>
          </w:p>
          <w:p w:rsidR="005E1989" w:rsidRDefault="00191055">
            <w:pPr>
              <w:spacing w:after="26" w:line="259" w:lineRule="auto"/>
              <w:ind w:left="0" w:right="-27" w:firstLine="0"/>
              <w:jc w:val="right"/>
            </w:pPr>
            <w:r>
              <w:t xml:space="preserve"> </w:t>
            </w:r>
            <w:r>
              <w:tab/>
              <w:t xml:space="preserve"> </w:t>
            </w:r>
          </w:p>
          <w:p w:rsidR="005E1989" w:rsidRDefault="00191055">
            <w:pPr>
              <w:spacing w:after="0" w:line="259" w:lineRule="auto"/>
              <w:ind w:left="0" w:right="-27" w:firstLine="0"/>
              <w:jc w:val="right"/>
            </w:pPr>
            <w:r>
              <w:t xml:space="preserve"> </w:t>
            </w:r>
          </w:p>
          <w:p w:rsidR="005E1989" w:rsidRDefault="00191055">
            <w:pPr>
              <w:spacing w:after="0" w:line="259" w:lineRule="auto"/>
              <w:ind w:left="540" w:firstLine="0"/>
              <w:jc w:val="left"/>
            </w:pPr>
            <w:r>
              <w:t xml:space="preserve"> </w:t>
            </w:r>
          </w:p>
        </w:tc>
        <w:tc>
          <w:tcPr>
            <w:tcW w:w="1627" w:type="dxa"/>
            <w:tcBorders>
              <w:top w:val="nil"/>
              <w:left w:val="nil"/>
              <w:bottom w:val="single" w:sz="12" w:space="0" w:color="000000"/>
              <w:right w:val="nil"/>
            </w:tcBorders>
          </w:tcPr>
          <w:p w:rsidR="005E1989" w:rsidRDefault="00191055">
            <w:pPr>
              <w:spacing w:after="390" w:line="259" w:lineRule="auto"/>
              <w:ind w:left="0" w:right="40" w:firstLine="0"/>
              <w:jc w:val="right"/>
            </w:pPr>
            <w:r>
              <w:t xml:space="preserve"> </w:t>
            </w:r>
          </w:p>
          <w:p w:rsidR="005E1989" w:rsidRDefault="00191055">
            <w:pPr>
              <w:spacing w:after="18" w:line="259" w:lineRule="auto"/>
              <w:ind w:left="0" w:right="40" w:firstLine="0"/>
              <w:jc w:val="right"/>
            </w:pPr>
            <w:r>
              <w:t xml:space="preserve"> </w:t>
            </w:r>
          </w:p>
          <w:p w:rsidR="005E1989" w:rsidRDefault="00191055">
            <w:pPr>
              <w:spacing w:after="0" w:line="259" w:lineRule="auto"/>
              <w:ind w:left="0" w:right="40" w:firstLine="0"/>
              <w:jc w:val="right"/>
            </w:pPr>
            <w:r>
              <w:t xml:space="preserve"> </w:t>
            </w:r>
          </w:p>
        </w:tc>
        <w:tc>
          <w:tcPr>
            <w:tcW w:w="1407" w:type="dxa"/>
            <w:tcBorders>
              <w:top w:val="nil"/>
              <w:left w:val="nil"/>
              <w:bottom w:val="single" w:sz="12" w:space="0" w:color="000000"/>
              <w:right w:val="nil"/>
            </w:tcBorders>
          </w:tcPr>
          <w:p w:rsidR="005E1989" w:rsidRDefault="00191055">
            <w:pPr>
              <w:spacing w:after="390" w:line="259" w:lineRule="auto"/>
              <w:ind w:left="0" w:right="172" w:firstLine="0"/>
              <w:jc w:val="right"/>
            </w:pPr>
            <w:r>
              <w:t xml:space="preserve"> </w:t>
            </w:r>
          </w:p>
          <w:p w:rsidR="005E1989" w:rsidRDefault="00191055">
            <w:pPr>
              <w:spacing w:after="18" w:line="259" w:lineRule="auto"/>
              <w:ind w:left="0" w:right="172" w:firstLine="0"/>
              <w:jc w:val="right"/>
            </w:pPr>
            <w:r>
              <w:t xml:space="preserve"> </w:t>
            </w:r>
          </w:p>
          <w:p w:rsidR="005E1989" w:rsidRDefault="00191055">
            <w:pPr>
              <w:spacing w:after="0" w:line="259" w:lineRule="auto"/>
              <w:ind w:left="0" w:right="172" w:firstLine="0"/>
              <w:jc w:val="right"/>
            </w:pPr>
            <w:r>
              <w:t xml:space="preserve"> </w:t>
            </w:r>
          </w:p>
        </w:tc>
        <w:tc>
          <w:tcPr>
            <w:tcW w:w="924" w:type="dxa"/>
            <w:tcBorders>
              <w:top w:val="nil"/>
              <w:left w:val="nil"/>
              <w:bottom w:val="single" w:sz="12" w:space="0" w:color="000000"/>
              <w:right w:val="nil"/>
            </w:tcBorders>
          </w:tcPr>
          <w:p w:rsidR="005E1989" w:rsidRDefault="005E1989">
            <w:pPr>
              <w:spacing w:after="160" w:line="259" w:lineRule="auto"/>
              <w:ind w:left="0" w:firstLine="0"/>
              <w:jc w:val="left"/>
            </w:pPr>
          </w:p>
        </w:tc>
      </w:tr>
    </w:tbl>
    <w:p w:rsidR="005E1989" w:rsidRDefault="00191055">
      <w:pPr>
        <w:spacing w:after="0" w:line="259" w:lineRule="auto"/>
        <w:ind w:left="22" w:firstLine="0"/>
        <w:jc w:val="center"/>
      </w:pPr>
      <w:r>
        <w:rPr>
          <w:b/>
          <w:sz w:val="32"/>
        </w:rPr>
        <w:t xml:space="preserve"> </w:t>
      </w:r>
    </w:p>
    <w:p w:rsidR="005E1989" w:rsidRDefault="00191055">
      <w:pPr>
        <w:pStyle w:val="1"/>
        <w:spacing w:after="139" w:line="329" w:lineRule="auto"/>
        <w:ind w:left="948" w:right="922"/>
      </w:pPr>
      <w:r>
        <w:t xml:space="preserve">5. ПРАВИЛА И ПОРЯДОК РАБОТЫ СТУДЕНТОВ В ЛАБОРАТОРИИ </w:t>
      </w:r>
    </w:p>
    <w:p w:rsidR="005E1989" w:rsidRDefault="00191055">
      <w:pPr>
        <w:ind w:left="-3" w:right="64"/>
      </w:pPr>
      <w:r>
        <w:t xml:space="preserve">В лаборатории кафедры Химии и технологии переработки эластомеров для каждого вида испытания отводится специальное рабочее место. Занимать рабочие места разрешается только в соответствии с выполняемым студентом заданием. Приняв от руководителя работ рабочее место, студент обязан держать его в чистоте во время работы и по окончании работы лично убрать в отведенные места обрезки и отходы, испытанные образцы и т.д. Запрещается занимать </w:t>
      </w:r>
      <w:r>
        <w:lastRenderedPageBreak/>
        <w:t xml:space="preserve">рабочие столы рюкзаками, портфелями, сумками и другими предметами, не имеющими прямого отношения к выполнению полученного задания. После работы студент обязан сдать свое рабочее место руководителю работ. </w:t>
      </w:r>
    </w:p>
    <w:p w:rsidR="005E1989" w:rsidRDefault="00191055">
      <w:pPr>
        <w:ind w:left="-3" w:right="64"/>
      </w:pPr>
      <w:r>
        <w:t xml:space="preserve">Перед началом каждого занятия в лаборатории студент является к своему руководителю для регистрации. Одновременно руководитель выясняет подготовленность студента к работе. </w:t>
      </w:r>
    </w:p>
    <w:p w:rsidR="005E1989" w:rsidRDefault="00191055">
      <w:pPr>
        <w:ind w:left="-3" w:right="64"/>
      </w:pPr>
      <w:r>
        <w:t xml:space="preserve">В связи с тем, что работа студенческих групп в лаборатории проводится в две смены (утреннюю и вечернюю), студентам предлагается строго соблюдать установленное расписание посещения занятий. В случае пропуска занятия, отработка его с другими группами затруднена и может быть разрешена только в отдельных случаях руководителем очередного занятия. </w:t>
      </w:r>
    </w:p>
    <w:p w:rsidR="005E1989" w:rsidRDefault="00191055">
      <w:pPr>
        <w:ind w:left="-3" w:right="64"/>
      </w:pPr>
      <w:r>
        <w:t xml:space="preserve">Для записей работы в лаборатории студент обязан иметь лабораторный журнал. До начала очередной работы, в порядке подготовки к ней, следует внести в лабораторный журнал все необходимые записи: вид и параметры оборудования, изложение существа методики и техники работ, разграфить таблицы для записи получаемых результатов наблюдений и замеров. Все полученные экспериментальные и расчетные данные записываются непосредственно в журнал; пользоваться отдельными листками не разрешается. Записи в журнале рекомендуется вести на одной его правой стороне. На левой стороне журнала следует выполнять необходимые расчеты.  </w:t>
      </w:r>
    </w:p>
    <w:p w:rsidR="005E1989" w:rsidRDefault="00191055">
      <w:pPr>
        <w:ind w:left="-3" w:right="64"/>
      </w:pPr>
      <w:r>
        <w:t xml:space="preserve">Журнал студента по окончании работы просматривается руководителем и подписывается им. </w:t>
      </w:r>
    </w:p>
    <w:p w:rsidR="005E1989" w:rsidRDefault="00191055">
      <w:pPr>
        <w:ind w:left="-3" w:right="64"/>
      </w:pPr>
      <w:r>
        <w:t xml:space="preserve">В зависимости от количества одновременно занимающихся в лаборатории или соблюдается приведенный выше порядок очередности определений или, например, исследование нитей поручается одной половине группы, а ткани – другой. На очередном занятии группы меняются местами. Студенты обязаны записывать номера выдаваемых для исследования тканей и нитей и предъявлять образцы на коллоквиуме и на зачете. </w:t>
      </w:r>
    </w:p>
    <w:p w:rsidR="005E1989" w:rsidRDefault="00191055">
      <w:pPr>
        <w:pStyle w:val="1"/>
        <w:spacing w:after="291"/>
        <w:ind w:right="64"/>
      </w:pPr>
      <w:r>
        <w:t xml:space="preserve">СПИСОК ЛИТЕРАТУРЫ </w:t>
      </w:r>
    </w:p>
    <w:p w:rsidR="005E1989" w:rsidRDefault="00191055">
      <w:pPr>
        <w:numPr>
          <w:ilvl w:val="0"/>
          <w:numId w:val="10"/>
        </w:numPr>
        <w:spacing w:after="89" w:line="259" w:lineRule="auto"/>
        <w:ind w:right="64"/>
      </w:pPr>
      <w:r>
        <w:t xml:space="preserve">Кукин Г.Н., Соловьев А.Н. Текстильное материаловедение – М.: </w:t>
      </w:r>
    </w:p>
    <w:p w:rsidR="005E1989" w:rsidRDefault="00191055">
      <w:pPr>
        <w:spacing w:after="89" w:line="259" w:lineRule="auto"/>
        <w:ind w:left="-3" w:right="64" w:firstLine="0"/>
      </w:pPr>
      <w:r>
        <w:t xml:space="preserve">Легпромбытиздат, 1985. – 216 с. </w:t>
      </w:r>
    </w:p>
    <w:p w:rsidR="005E1989" w:rsidRDefault="00191055">
      <w:pPr>
        <w:numPr>
          <w:ilvl w:val="0"/>
          <w:numId w:val="10"/>
        </w:numPr>
        <w:ind w:right="64"/>
      </w:pPr>
      <w:r>
        <w:t xml:space="preserve">Хутарева Г.В., Жульков В.Л., Леонов И.И. Текстильные материалы из химических волокон для производства основных видов резинотехнических изделий  – М.: ЦНИИТЭнефтехим, 1983. – 59 с. </w:t>
      </w:r>
    </w:p>
    <w:p w:rsidR="005E1989" w:rsidRDefault="00191055">
      <w:pPr>
        <w:numPr>
          <w:ilvl w:val="0"/>
          <w:numId w:val="10"/>
        </w:numPr>
        <w:ind w:right="64"/>
      </w:pPr>
      <w:r>
        <w:lastRenderedPageBreak/>
        <w:t xml:space="preserve">Технология обработки шинного корда / Р.В. Узина, И.П. Нагдасева, В.А. Пугин, Б.И. Волнухин. – М.: Химия, 1986. – 192 с. </w:t>
      </w:r>
    </w:p>
    <w:p w:rsidR="005E1989" w:rsidRDefault="00191055">
      <w:pPr>
        <w:numPr>
          <w:ilvl w:val="0"/>
          <w:numId w:val="10"/>
        </w:numPr>
        <w:ind w:right="64"/>
      </w:pPr>
      <w:r>
        <w:t xml:space="preserve">Жихарев А.П. Материаловедение в производстве изделий легкой промышленности / А.П. Жихарев, Д.Г. Петропвловский, С.К. Кузин, В.Ю. Мишаков / Учебник для студентов высших учебных заведений. – М.: Изд. </w:t>
      </w:r>
    </w:p>
    <w:p w:rsidR="005E1989" w:rsidRDefault="00191055">
      <w:pPr>
        <w:spacing w:after="88" w:line="259" w:lineRule="auto"/>
        <w:ind w:left="-3" w:right="64" w:firstLine="0"/>
      </w:pPr>
      <w:r>
        <w:t xml:space="preserve">Центр «Академия», 2004. – 448 с. </w:t>
      </w:r>
    </w:p>
    <w:p w:rsidR="005E1989" w:rsidRDefault="00191055">
      <w:pPr>
        <w:numPr>
          <w:ilvl w:val="0"/>
          <w:numId w:val="10"/>
        </w:numPr>
        <w:spacing w:after="88" w:line="259" w:lineRule="auto"/>
        <w:ind w:right="64"/>
      </w:pPr>
      <w:r>
        <w:t xml:space="preserve">Большой справочник резинщика. / Под ред. С.В.Резниченко, </w:t>
      </w:r>
    </w:p>
    <w:p w:rsidR="005E1989" w:rsidRDefault="00191055">
      <w:pPr>
        <w:ind w:left="-3" w:right="64" w:firstLine="0"/>
      </w:pPr>
      <w:r>
        <w:t>Ю.Л. Морозова // Том 1. Каучуки и ингредиенты. – М.: Техинформ, 2012. – С. 668-698.</w:t>
      </w:r>
      <w:r>
        <w:rPr>
          <w:rFonts w:ascii="Tahoma" w:eastAsia="Tahoma" w:hAnsi="Tahoma" w:cs="Tahoma"/>
          <w:vertAlign w:val="subscript"/>
        </w:rPr>
        <w:t xml:space="preserve"> </w:t>
      </w:r>
      <w:r>
        <w:t xml:space="preserve"> </w:t>
      </w:r>
    </w:p>
    <w:p w:rsidR="005E1989" w:rsidRDefault="00191055">
      <w:pPr>
        <w:numPr>
          <w:ilvl w:val="0"/>
          <w:numId w:val="10"/>
        </w:numPr>
        <w:ind w:right="64"/>
      </w:pPr>
      <w:r>
        <w:t xml:space="preserve">Генин В.Я., Гришин Б.С. Состояние и перспективы развития текстильных кордных тканей для шинной промышленности. М.: </w:t>
      </w:r>
    </w:p>
    <w:p w:rsidR="005E1989" w:rsidRDefault="00191055">
      <w:pPr>
        <w:spacing w:after="86" w:line="259" w:lineRule="auto"/>
        <w:ind w:left="-3" w:right="64" w:firstLine="0"/>
      </w:pPr>
      <w:r>
        <w:t xml:space="preserve">ЦНИИТЭнефтехим, 1990. – 15 с. </w:t>
      </w:r>
    </w:p>
    <w:p w:rsidR="005E1989" w:rsidRDefault="00191055">
      <w:pPr>
        <w:numPr>
          <w:ilvl w:val="0"/>
          <w:numId w:val="10"/>
        </w:numPr>
        <w:ind w:right="64"/>
      </w:pPr>
      <w:r>
        <w:t xml:space="preserve">Шмурак И.Л., Матюхин С.А., Дашевский Л.И. Технология крепления шинного корда к резине – М.: Химия, 1993. – 129 с. </w:t>
      </w:r>
    </w:p>
    <w:p w:rsidR="005E1989" w:rsidRDefault="00191055">
      <w:pPr>
        <w:numPr>
          <w:ilvl w:val="0"/>
          <w:numId w:val="10"/>
        </w:numPr>
        <w:spacing w:after="90" w:line="259" w:lineRule="auto"/>
        <w:ind w:right="64"/>
      </w:pPr>
      <w:r>
        <w:t xml:space="preserve">Металлокорд как армирующий материал для шин / И.П. Нагдасева, З.П. </w:t>
      </w:r>
    </w:p>
    <w:p w:rsidR="005E1989" w:rsidRDefault="00191055">
      <w:pPr>
        <w:spacing w:after="60" w:line="259" w:lineRule="auto"/>
        <w:ind w:left="-3" w:right="64" w:firstLine="0"/>
      </w:pPr>
      <w:r>
        <w:t xml:space="preserve">Подкопаева, Л.М. Резниковская, Б.И. Волнухин. – М.: ЦНИИТЭнефтехим, </w:t>
      </w:r>
    </w:p>
    <w:p w:rsidR="005E1989" w:rsidRDefault="00191055">
      <w:pPr>
        <w:spacing w:after="90" w:line="259" w:lineRule="auto"/>
        <w:ind w:left="-3" w:right="64" w:firstLine="0"/>
      </w:pPr>
      <w:r>
        <w:t xml:space="preserve">1984. – 76 с. </w:t>
      </w:r>
    </w:p>
    <w:p w:rsidR="005E1989" w:rsidRDefault="00191055">
      <w:pPr>
        <w:numPr>
          <w:ilvl w:val="0"/>
          <w:numId w:val="11"/>
        </w:numPr>
        <w:ind w:right="64"/>
      </w:pPr>
      <w:r>
        <w:t xml:space="preserve">Технология резиновых изделий / Ю.О. Аверко-Антонович, Р.Я. Омельченко, Н.А.Охотина, Ю.Р. Эбич. / Под ред. П.А. Кирпичникова. – Л.: Химия, 1992. – С. 3-22. </w:t>
      </w:r>
    </w:p>
    <w:p w:rsidR="005E1989" w:rsidRDefault="00191055">
      <w:pPr>
        <w:numPr>
          <w:ilvl w:val="0"/>
          <w:numId w:val="11"/>
        </w:numPr>
        <w:ind w:right="64"/>
      </w:pPr>
      <w:r>
        <w:t xml:space="preserve">Осошник, И.А., Шутилин Ю.Ф., Карманова О.В. Производство резиновых технических изделий – Воронеж: Воронеж. гос. технол. акад., 2007. С. 139- 149. </w:t>
      </w:r>
    </w:p>
    <w:p w:rsidR="005E1989" w:rsidRDefault="00191055">
      <w:pPr>
        <w:numPr>
          <w:ilvl w:val="0"/>
          <w:numId w:val="11"/>
        </w:numPr>
        <w:ind w:right="64"/>
      </w:pPr>
      <w:r>
        <w:t xml:space="preserve">Мартин Дж.М., Смит У.К., Бхати С.Ч. Производство и применение резинотехнических изделий / под редакцией Красовского В.Н. – СПб.: </w:t>
      </w:r>
    </w:p>
    <w:p w:rsidR="005E1989" w:rsidRDefault="00191055">
      <w:pPr>
        <w:spacing w:after="88" w:line="259" w:lineRule="auto"/>
        <w:ind w:left="-3" w:right="64" w:firstLine="0"/>
      </w:pPr>
      <w:r>
        <w:t xml:space="preserve">Профессия, 2006 – 480 с. </w:t>
      </w:r>
    </w:p>
    <w:p w:rsidR="005E1989" w:rsidRDefault="00191055">
      <w:pPr>
        <w:numPr>
          <w:ilvl w:val="0"/>
          <w:numId w:val="11"/>
        </w:numPr>
        <w:ind w:right="64"/>
      </w:pPr>
      <w:r>
        <w:t xml:space="preserve">Перепелкин, К.Е. Армирующие волокна и волокнистые полимерные композиты – СПб.: Научные основы и технологии, 2009. – 380 с. </w:t>
      </w:r>
    </w:p>
    <w:p w:rsidR="005E1989" w:rsidRDefault="00191055">
      <w:pPr>
        <w:numPr>
          <w:ilvl w:val="0"/>
          <w:numId w:val="11"/>
        </w:numPr>
        <w:spacing w:after="89" w:line="259" w:lineRule="auto"/>
        <w:ind w:right="64"/>
      </w:pPr>
      <w:r>
        <w:t xml:space="preserve">Садовский В.В. Производственные технологии / В.В. Садовский, М.В. </w:t>
      </w:r>
    </w:p>
    <w:p w:rsidR="005E1989" w:rsidRDefault="00191055">
      <w:pPr>
        <w:spacing w:after="87" w:line="259" w:lineRule="auto"/>
        <w:ind w:left="-3" w:right="64" w:firstLine="0"/>
      </w:pPr>
      <w:r>
        <w:t xml:space="preserve">Самойлов, Н.П. Кохно [и др.]. – Минск: БГЭУ, 2008. – 431 с. </w:t>
      </w:r>
    </w:p>
    <w:p w:rsidR="005E1989" w:rsidRDefault="00191055">
      <w:pPr>
        <w:numPr>
          <w:ilvl w:val="0"/>
          <w:numId w:val="11"/>
        </w:numPr>
        <w:ind w:right="64"/>
      </w:pPr>
      <w:r>
        <w:t xml:space="preserve">Перепелкин К.Е. Структура и свойства волокон – М.: Химия, 1985. – 208 с. </w:t>
      </w:r>
    </w:p>
    <w:p w:rsidR="005E1989" w:rsidRDefault="00191055">
      <w:pPr>
        <w:numPr>
          <w:ilvl w:val="0"/>
          <w:numId w:val="11"/>
        </w:numPr>
        <w:ind w:right="64"/>
      </w:pPr>
      <w:r>
        <w:lastRenderedPageBreak/>
        <w:t xml:space="preserve">Шеромова И.А. Текстильные материалы: получение, строение, свойства / Учебное пособие. – Владивосток: Изд-во ВГУЭС, 2006. – 220 с. </w:t>
      </w:r>
    </w:p>
    <w:p w:rsidR="005E1989" w:rsidRDefault="00191055">
      <w:pPr>
        <w:numPr>
          <w:ilvl w:val="0"/>
          <w:numId w:val="11"/>
        </w:numPr>
        <w:spacing w:after="82" w:line="259" w:lineRule="auto"/>
        <w:ind w:right="64"/>
      </w:pPr>
      <w:r>
        <w:t xml:space="preserve">Серков А.Т. Вискозные волокна – М.: Химия, 1981. – 295 с. </w:t>
      </w:r>
    </w:p>
    <w:p w:rsidR="005E1989" w:rsidRDefault="00191055">
      <w:pPr>
        <w:numPr>
          <w:ilvl w:val="0"/>
          <w:numId w:val="11"/>
        </w:numPr>
        <w:spacing w:after="88" w:line="259" w:lineRule="auto"/>
        <w:ind w:right="64"/>
      </w:pPr>
      <w:r>
        <w:t xml:space="preserve">Петухов В.В. Полиэфирные волокна – М.: Химия, 1986. – 124 с. </w:t>
      </w:r>
    </w:p>
    <w:p w:rsidR="005E1989" w:rsidRDefault="00191055">
      <w:pPr>
        <w:numPr>
          <w:ilvl w:val="0"/>
          <w:numId w:val="11"/>
        </w:numPr>
        <w:ind w:right="64"/>
      </w:pPr>
      <w:r>
        <w:t xml:space="preserve">Ткани с эластомерным покрытием для мягких оболочечных конструкций (прошлое, настоящее, будущее) / Под ред. В.П. Шпакова. – Сергиев Посад: Весь Сергиев Посад, 2012. – 303 с. </w:t>
      </w:r>
    </w:p>
    <w:p w:rsidR="005E1989" w:rsidRDefault="00191055">
      <w:pPr>
        <w:numPr>
          <w:ilvl w:val="0"/>
          <w:numId w:val="11"/>
        </w:numPr>
        <w:ind w:right="64"/>
      </w:pPr>
      <w:r>
        <w:t xml:space="preserve">Каторжнова Н.Д., Воптелева Ю.А. Распознавание химических и природных волокон. М: Лесная индустрия, 1966. – 263 с. </w:t>
      </w:r>
      <w:r>
        <w:br w:type="page"/>
      </w:r>
    </w:p>
    <w:p w:rsidR="005E1989" w:rsidRDefault="00191055">
      <w:pPr>
        <w:spacing w:after="0" w:line="259" w:lineRule="auto"/>
        <w:ind w:left="513" w:right="-221" w:firstLine="0"/>
        <w:jc w:val="left"/>
      </w:pPr>
      <w:r>
        <w:rPr>
          <w:rFonts w:ascii="Calibri" w:eastAsia="Calibri" w:hAnsi="Calibri" w:cs="Calibri"/>
          <w:noProof/>
          <w:sz w:val="22"/>
        </w:rPr>
        <w:lastRenderedPageBreak/>
        <mc:AlternateContent>
          <mc:Choice Requires="wpg">
            <w:drawing>
              <wp:inline distT="0" distB="0" distL="0" distR="0">
                <wp:extent cx="5988418" cy="8474075"/>
                <wp:effectExtent l="0" t="0" r="0" b="0"/>
                <wp:docPr id="81849" name="Group 81849"/>
                <wp:cNvGraphicFramePr/>
                <a:graphic xmlns:a="http://schemas.openxmlformats.org/drawingml/2006/main">
                  <a:graphicData uri="http://schemas.microsoft.com/office/word/2010/wordprocessingGroup">
                    <wpg:wgp>
                      <wpg:cNvGrpSpPr/>
                      <wpg:grpSpPr>
                        <a:xfrm>
                          <a:off x="0" y="0"/>
                          <a:ext cx="5988418" cy="8474075"/>
                          <a:chOff x="0" y="0"/>
                          <a:chExt cx="5988418" cy="8474075"/>
                        </a:xfrm>
                      </wpg:grpSpPr>
                      <wps:wsp>
                        <wps:cNvPr id="7542" name="Rectangle 7542"/>
                        <wps:cNvSpPr/>
                        <wps:spPr>
                          <a:xfrm rot="-5399999">
                            <a:off x="-856728" y="7168035"/>
                            <a:ext cx="2040994" cy="240885"/>
                          </a:xfrm>
                          <a:prstGeom prst="rect">
                            <a:avLst/>
                          </a:prstGeom>
                          <a:ln>
                            <a:noFill/>
                          </a:ln>
                        </wps:spPr>
                        <wps:txbx>
                          <w:txbxContent>
                            <w:p w:rsidR="005E1989" w:rsidRDefault="00191055">
                              <w:pPr>
                                <w:spacing w:after="160" w:line="259" w:lineRule="auto"/>
                                <w:ind w:left="0" w:firstLine="0"/>
                                <w:jc w:val="left"/>
                              </w:pPr>
                              <w:r>
                                <w:rPr>
                                  <w:b/>
                                  <w:sz w:val="32"/>
                                </w:rPr>
                                <w:t>ПРИЛОЖЕНИЕ</w:t>
                              </w:r>
                            </w:p>
                          </w:txbxContent>
                        </wps:txbx>
                        <wps:bodyPr horzOverflow="overflow" vert="horz" lIns="0" tIns="0" rIns="0" bIns="0" rtlCol="0">
                          <a:noAutofit/>
                        </wps:bodyPr>
                      </wps:wsp>
                      <wps:wsp>
                        <wps:cNvPr id="7543" name="Rectangle 7543"/>
                        <wps:cNvSpPr/>
                        <wps:spPr>
                          <a:xfrm rot="-5399999">
                            <a:off x="115516" y="6587968"/>
                            <a:ext cx="67395" cy="298426"/>
                          </a:xfrm>
                          <a:prstGeom prst="rect">
                            <a:avLst/>
                          </a:prstGeom>
                          <a:ln>
                            <a:noFill/>
                          </a:ln>
                        </wps:spPr>
                        <wps:txbx>
                          <w:txbxContent>
                            <w:p w:rsidR="005E1989" w:rsidRDefault="00191055">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71228" name="Rectangle 71228"/>
                        <wps:cNvSpPr/>
                        <wps:spPr>
                          <a:xfrm rot="-5399999">
                            <a:off x="-313384" y="6122990"/>
                            <a:ext cx="3437689" cy="240884"/>
                          </a:xfrm>
                          <a:prstGeom prst="rect">
                            <a:avLst/>
                          </a:prstGeom>
                          <a:ln>
                            <a:noFill/>
                          </a:ln>
                        </wps:spPr>
                        <wps:txbx>
                          <w:txbxContent>
                            <w:p w:rsidR="005E1989" w:rsidRDefault="00191055">
                              <w:pPr>
                                <w:spacing w:after="160" w:line="259" w:lineRule="auto"/>
                                <w:ind w:left="0" w:firstLine="0"/>
                                <w:jc w:val="left"/>
                              </w:pPr>
                              <w:r>
                                <w:rPr>
                                  <w:b/>
                                  <w:sz w:val="32"/>
                                </w:rPr>
                                <w:t>1</w:t>
                              </w:r>
                            </w:p>
                          </w:txbxContent>
                        </wps:txbx>
                        <wps:bodyPr horzOverflow="overflow" vert="horz" lIns="0" tIns="0" rIns="0" bIns="0" rtlCol="0">
                          <a:noAutofit/>
                        </wps:bodyPr>
                      </wps:wsp>
                      <wps:wsp>
                        <wps:cNvPr id="71230" name="Rectangle 71230"/>
                        <wps:cNvSpPr/>
                        <wps:spPr>
                          <a:xfrm rot="-5399999">
                            <a:off x="-1606052" y="4830322"/>
                            <a:ext cx="3437689" cy="240885"/>
                          </a:xfrm>
                          <a:prstGeom prst="rect">
                            <a:avLst/>
                          </a:prstGeom>
                          <a:ln>
                            <a:noFill/>
                          </a:ln>
                        </wps:spPr>
                        <wps:txbx>
                          <w:txbxContent>
                            <w:p w:rsidR="005E1989" w:rsidRDefault="00191055">
                              <w:pPr>
                                <w:spacing w:after="160" w:line="259" w:lineRule="auto"/>
                                <w:ind w:left="0" w:firstLine="0"/>
                                <w:jc w:val="left"/>
                              </w:pPr>
                              <w:r>
                                <w:rPr>
                                  <w:b/>
                                  <w:sz w:val="32"/>
                                </w:rPr>
                                <w:t>. ОБЩАЯ КЛАССИФИКА</w:t>
                              </w:r>
                            </w:p>
                          </w:txbxContent>
                        </wps:txbx>
                        <wps:bodyPr horzOverflow="overflow" vert="horz" lIns="0" tIns="0" rIns="0" bIns="0" rtlCol="0">
                          <a:noAutofit/>
                        </wps:bodyPr>
                      </wps:wsp>
                      <wps:wsp>
                        <wps:cNvPr id="7545" name="Rectangle 7545"/>
                        <wps:cNvSpPr/>
                        <wps:spPr>
                          <a:xfrm rot="-5399999">
                            <a:off x="-1707658" y="2142234"/>
                            <a:ext cx="3742854" cy="240885"/>
                          </a:xfrm>
                          <a:prstGeom prst="rect">
                            <a:avLst/>
                          </a:prstGeom>
                          <a:ln>
                            <a:noFill/>
                          </a:ln>
                        </wps:spPr>
                        <wps:txbx>
                          <w:txbxContent>
                            <w:p w:rsidR="005E1989" w:rsidRDefault="00191055">
                              <w:pPr>
                                <w:spacing w:after="160" w:line="259" w:lineRule="auto"/>
                                <w:ind w:left="0" w:firstLine="0"/>
                                <w:jc w:val="left"/>
                              </w:pPr>
                              <w:r>
                                <w:rPr>
                                  <w:b/>
                                  <w:sz w:val="32"/>
                                </w:rPr>
                                <w:t>ЦИЯ ТЕКСТИЛЬНЫХ ВОЛО</w:t>
                              </w:r>
                            </w:p>
                          </w:txbxContent>
                        </wps:txbx>
                        <wps:bodyPr horzOverflow="overflow" vert="horz" lIns="0" tIns="0" rIns="0" bIns="0" rtlCol="0">
                          <a:noAutofit/>
                        </wps:bodyPr>
                      </wps:wsp>
                      <wps:wsp>
                        <wps:cNvPr id="7546" name="Rectangle 7546"/>
                        <wps:cNvSpPr/>
                        <wps:spPr>
                          <a:xfrm rot="-5399999">
                            <a:off x="-143552" y="889607"/>
                            <a:ext cx="614643" cy="240885"/>
                          </a:xfrm>
                          <a:prstGeom prst="rect">
                            <a:avLst/>
                          </a:prstGeom>
                          <a:ln>
                            <a:noFill/>
                          </a:ln>
                        </wps:spPr>
                        <wps:txbx>
                          <w:txbxContent>
                            <w:p w:rsidR="005E1989" w:rsidRDefault="00191055">
                              <w:pPr>
                                <w:spacing w:after="160" w:line="259" w:lineRule="auto"/>
                                <w:ind w:left="0" w:firstLine="0"/>
                                <w:jc w:val="left"/>
                              </w:pPr>
                              <w:r>
                                <w:rPr>
                                  <w:b/>
                                  <w:sz w:val="32"/>
                                </w:rPr>
                                <w:t>КОН</w:t>
                              </w:r>
                            </w:p>
                          </w:txbxContent>
                        </wps:txbx>
                        <wps:bodyPr horzOverflow="overflow" vert="horz" lIns="0" tIns="0" rIns="0" bIns="0" rtlCol="0">
                          <a:noAutofit/>
                        </wps:bodyPr>
                      </wps:wsp>
                      <wps:wsp>
                        <wps:cNvPr id="7547" name="Rectangle 7547"/>
                        <wps:cNvSpPr/>
                        <wps:spPr>
                          <a:xfrm rot="-5399999">
                            <a:off x="115516" y="671165"/>
                            <a:ext cx="67395" cy="298425"/>
                          </a:xfrm>
                          <a:prstGeom prst="rect">
                            <a:avLst/>
                          </a:prstGeom>
                          <a:ln>
                            <a:noFill/>
                          </a:ln>
                        </wps:spPr>
                        <wps:txbx>
                          <w:txbxContent>
                            <w:p w:rsidR="005E1989" w:rsidRDefault="00191055">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7548" name="Rectangle 7548"/>
                        <wps:cNvSpPr/>
                        <wps:spPr>
                          <a:xfrm rot="-5399999">
                            <a:off x="539346" y="-116328"/>
                            <a:ext cx="59287" cy="262525"/>
                          </a:xfrm>
                          <a:prstGeom prst="rect">
                            <a:avLst/>
                          </a:prstGeom>
                          <a:ln>
                            <a:noFill/>
                          </a:ln>
                        </wps:spPr>
                        <wps:txbx>
                          <w:txbxContent>
                            <w:p w:rsidR="005E1989" w:rsidRDefault="00191055">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550" name="Picture 7550"/>
                          <pic:cNvPicPr/>
                        </pic:nvPicPr>
                        <pic:blipFill>
                          <a:blip r:embed="rId22"/>
                          <a:stretch>
                            <a:fillRect/>
                          </a:stretch>
                        </pic:blipFill>
                        <pic:spPr>
                          <a:xfrm>
                            <a:off x="680293" y="44450"/>
                            <a:ext cx="5268595" cy="8429625"/>
                          </a:xfrm>
                          <a:prstGeom prst="rect">
                            <a:avLst/>
                          </a:prstGeom>
                        </pic:spPr>
                      </pic:pic>
                      <wps:wsp>
                        <wps:cNvPr id="7551" name="Rectangle 7551"/>
                        <wps:cNvSpPr/>
                        <wps:spPr>
                          <a:xfrm rot="-5399999">
                            <a:off x="5892651" y="-116329"/>
                            <a:ext cx="59288" cy="262525"/>
                          </a:xfrm>
                          <a:prstGeom prst="rect">
                            <a:avLst/>
                          </a:prstGeom>
                          <a:ln>
                            <a:noFill/>
                          </a:ln>
                        </wps:spPr>
                        <wps:txbx>
                          <w:txbxContent>
                            <w:p w:rsidR="005E1989" w:rsidRDefault="00191055">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1849" style="width:471.529pt;height:667.25pt;mso-position-horizontal-relative:char;mso-position-vertical-relative:line" coordsize="59884,84740">
                <v:rect id="Rectangle 7542" style="position:absolute;width:20409;height:2408;left:-8567;top:71680;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b w:val="1"/>
                            <w:sz w:val="32"/>
                          </w:rPr>
                          <w:t xml:space="preserve">ПРИЛОЖЕНИЕ</w:t>
                        </w:r>
                      </w:p>
                    </w:txbxContent>
                  </v:textbox>
                </v:rect>
                <v:rect id="Rectangle 7543" style="position:absolute;width:673;height:2984;left:1155;top:65879;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b w:val="1"/>
                            <w:sz w:val="32"/>
                          </w:rPr>
                          <w:t xml:space="preserve"> </w:t>
                        </w:r>
                      </w:p>
                    </w:txbxContent>
                  </v:textbox>
                </v:rect>
                <v:rect id="Rectangle 71228" style="position:absolute;width:34376;height:2408;left:-3133;top:61229;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b w:val="1"/>
                            <w:sz w:val="32"/>
                          </w:rPr>
                          <w:t xml:space="preserve">1</w:t>
                        </w:r>
                      </w:p>
                    </w:txbxContent>
                  </v:textbox>
                </v:rect>
                <v:rect id="Rectangle 71230" style="position:absolute;width:34376;height:2408;left:-16060;top:48303;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b w:val="1"/>
                            <w:sz w:val="32"/>
                          </w:rPr>
                          <w:t xml:space="preserve">. ОБЩАЯ КЛАССИФИКА</w:t>
                        </w:r>
                      </w:p>
                    </w:txbxContent>
                  </v:textbox>
                </v:rect>
                <v:rect id="Rectangle 7545" style="position:absolute;width:37428;height:2408;left:-17076;top:21422;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b w:val="1"/>
                            <w:sz w:val="32"/>
                          </w:rPr>
                          <w:t xml:space="preserve">ЦИЯ ТЕКСТИЛЬНЫХ ВОЛО</w:t>
                        </w:r>
                      </w:p>
                    </w:txbxContent>
                  </v:textbox>
                </v:rect>
                <v:rect id="Rectangle 7546" style="position:absolute;width:6146;height:2408;left:-1435;top:8896;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b w:val="1"/>
                            <w:sz w:val="32"/>
                          </w:rPr>
                          <w:t xml:space="preserve">КОН</w:t>
                        </w:r>
                      </w:p>
                    </w:txbxContent>
                  </v:textbox>
                </v:rect>
                <v:rect id="Rectangle 7547" style="position:absolute;width:673;height:2984;left:1155;top:671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b w:val="1"/>
                            <w:sz w:val="32"/>
                          </w:rPr>
                          <w:t xml:space="preserve"> </w:t>
                        </w:r>
                      </w:p>
                    </w:txbxContent>
                  </v:textbox>
                </v:rect>
                <v:rect id="Rectangle 7548" style="position:absolute;width:592;height:2625;left:5393;top:-1163;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Picture 7550" style="position:absolute;width:52685;height:84296;left:6802;top:444;" filled="f">
                  <v:imagedata r:id="rId23"/>
                </v:shape>
                <v:rect id="Rectangle 7551" style="position:absolute;width:592;height:2625;left:58926;top:-1163;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group>
            </w:pict>
          </mc:Fallback>
        </mc:AlternateContent>
      </w:r>
    </w:p>
    <w:p w:rsidR="005E1989" w:rsidRDefault="00191055">
      <w:pPr>
        <w:pStyle w:val="1"/>
        <w:spacing w:after="137" w:line="330" w:lineRule="auto"/>
        <w:ind w:left="1147" w:right="0" w:hanging="631"/>
        <w:jc w:val="left"/>
      </w:pPr>
      <w:r>
        <w:lastRenderedPageBreak/>
        <w:t xml:space="preserve">ПРИЛОЖЕНИЕ 2. КЛАССИФИКАЦИЯ ТЕКСТИЛЬНЫХ МАТЕРИАЛОВ ПО ИСТОЧНИКУ ПОЛУЧЕНИЯ </w:t>
      </w:r>
    </w:p>
    <w:p w:rsidR="005E1989" w:rsidRDefault="00191055">
      <w:pPr>
        <w:spacing w:after="9" w:line="259" w:lineRule="auto"/>
        <w:ind w:left="720" w:firstLine="0"/>
        <w:jc w:val="left"/>
      </w:pPr>
      <w:r>
        <w:rPr>
          <w:b/>
        </w:rPr>
        <w:t xml:space="preserve"> </w:t>
      </w:r>
    </w:p>
    <w:p w:rsidR="005E1989" w:rsidRDefault="00191055">
      <w:pPr>
        <w:spacing w:after="0" w:line="259" w:lineRule="auto"/>
        <w:ind w:left="0" w:right="36" w:firstLine="0"/>
        <w:jc w:val="right"/>
      </w:pPr>
      <w:r>
        <w:rPr>
          <w:noProof/>
        </w:rPr>
        <w:drawing>
          <wp:inline distT="0" distB="0" distL="0" distR="0">
            <wp:extent cx="6076315" cy="4062730"/>
            <wp:effectExtent l="0" t="0" r="0" b="0"/>
            <wp:docPr id="7568" name="Picture 7568"/>
            <wp:cNvGraphicFramePr/>
            <a:graphic xmlns:a="http://schemas.openxmlformats.org/drawingml/2006/main">
              <a:graphicData uri="http://schemas.openxmlformats.org/drawingml/2006/picture">
                <pic:pic xmlns:pic="http://schemas.openxmlformats.org/drawingml/2006/picture">
                  <pic:nvPicPr>
                    <pic:cNvPr id="7568" name="Picture 7568"/>
                    <pic:cNvPicPr/>
                  </pic:nvPicPr>
                  <pic:blipFill>
                    <a:blip r:embed="rId24"/>
                    <a:stretch>
                      <a:fillRect/>
                    </a:stretch>
                  </pic:blipFill>
                  <pic:spPr>
                    <a:xfrm>
                      <a:off x="0" y="0"/>
                      <a:ext cx="6076315" cy="4062730"/>
                    </a:xfrm>
                    <a:prstGeom prst="rect">
                      <a:avLst/>
                    </a:prstGeom>
                  </pic:spPr>
                </pic:pic>
              </a:graphicData>
            </a:graphic>
          </wp:inline>
        </w:drawing>
      </w:r>
      <w:r>
        <w:t xml:space="preserve"> </w:t>
      </w:r>
    </w:p>
    <w:p w:rsidR="005E1989" w:rsidRDefault="00191055">
      <w:pPr>
        <w:spacing w:after="35" w:line="259" w:lineRule="auto"/>
        <w:ind w:left="0" w:firstLine="0"/>
        <w:jc w:val="right"/>
      </w:pPr>
      <w:r>
        <w:rPr>
          <w:b/>
        </w:rPr>
        <w:t xml:space="preserve"> </w:t>
      </w:r>
    </w:p>
    <w:p w:rsidR="005E1989" w:rsidRDefault="00191055">
      <w:pPr>
        <w:spacing w:after="0" w:line="259" w:lineRule="auto"/>
        <w:ind w:left="0" w:firstLine="0"/>
        <w:jc w:val="right"/>
      </w:pPr>
      <w:r>
        <w:rPr>
          <w:b/>
        </w:rPr>
        <w:t xml:space="preserve"> </w:t>
      </w:r>
    </w:p>
    <w:p w:rsidR="005E1989" w:rsidRDefault="00191055">
      <w:pPr>
        <w:pStyle w:val="1"/>
        <w:spacing w:after="857" w:line="259" w:lineRule="auto"/>
        <w:ind w:left="877" w:right="0"/>
        <w:jc w:val="left"/>
      </w:pPr>
      <w:r>
        <w:t xml:space="preserve">ПРИЛОЖЕНИЕ 3. СВОЙСТВА ОСНОВНЫХ ГРУПП ВОЛОКОН, ИСПОЛЬЗУЕМЫХ В ПОЛИМЕРНЫХ КОМПОЗИТАХ </w:t>
      </w:r>
    </w:p>
    <w:p w:rsidR="005E1989" w:rsidRDefault="00191055">
      <w:pPr>
        <w:spacing w:after="28" w:line="265" w:lineRule="auto"/>
        <w:ind w:left="7" w:hanging="1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-60971</wp:posOffset>
                </wp:positionH>
                <wp:positionV relativeFrom="paragraph">
                  <wp:posOffset>-423573</wp:posOffset>
                </wp:positionV>
                <wp:extent cx="5920486" cy="752856"/>
                <wp:effectExtent l="0" t="0" r="0" b="0"/>
                <wp:wrapSquare wrapText="bothSides"/>
                <wp:docPr id="80149" name="Group 80149"/>
                <wp:cNvGraphicFramePr/>
                <a:graphic xmlns:a="http://schemas.openxmlformats.org/drawingml/2006/main">
                  <a:graphicData uri="http://schemas.microsoft.com/office/word/2010/wordprocessingGroup">
                    <wpg:wgp>
                      <wpg:cNvGrpSpPr/>
                      <wpg:grpSpPr>
                        <a:xfrm>
                          <a:off x="0" y="0"/>
                          <a:ext cx="5920486" cy="752856"/>
                          <a:chOff x="0" y="0"/>
                          <a:chExt cx="5920486" cy="752856"/>
                        </a:xfrm>
                      </wpg:grpSpPr>
                      <wps:wsp>
                        <wps:cNvPr id="7588" name="Rectangle 7588"/>
                        <wps:cNvSpPr/>
                        <wps:spPr>
                          <a:xfrm>
                            <a:off x="533705" y="142744"/>
                            <a:ext cx="1088659" cy="184382"/>
                          </a:xfrm>
                          <a:prstGeom prst="rect">
                            <a:avLst/>
                          </a:prstGeom>
                          <a:ln>
                            <a:noFill/>
                          </a:ln>
                        </wps:spPr>
                        <wps:txbx>
                          <w:txbxContent>
                            <w:p w:rsidR="005E1989" w:rsidRDefault="00191055">
                              <w:pPr>
                                <w:spacing w:after="160" w:line="259" w:lineRule="auto"/>
                                <w:ind w:left="0" w:firstLine="0"/>
                                <w:jc w:val="left"/>
                              </w:pPr>
                              <w:r>
                                <w:rPr>
                                  <w:sz w:val="24"/>
                                </w:rPr>
                                <w:t>Тип волокна</w:t>
                              </w:r>
                            </w:p>
                          </w:txbxContent>
                        </wps:txbx>
                        <wps:bodyPr horzOverflow="overflow" vert="horz" lIns="0" tIns="0" rIns="0" bIns="0" rtlCol="0">
                          <a:noAutofit/>
                        </wps:bodyPr>
                      </wps:wsp>
                      <wps:wsp>
                        <wps:cNvPr id="7589" name="Rectangle 7589"/>
                        <wps:cNvSpPr/>
                        <wps:spPr>
                          <a:xfrm>
                            <a:off x="1352042" y="112623"/>
                            <a:ext cx="50673" cy="224380"/>
                          </a:xfrm>
                          <a:prstGeom prst="rect">
                            <a:avLst/>
                          </a:prstGeom>
                          <a:ln>
                            <a:noFill/>
                          </a:ln>
                        </wps:spPr>
                        <wps:txbx>
                          <w:txbxContent>
                            <w:p w:rsidR="005E1989" w:rsidRDefault="0019105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7590" name="Rectangle 7590"/>
                        <wps:cNvSpPr/>
                        <wps:spPr>
                          <a:xfrm>
                            <a:off x="2033651" y="55876"/>
                            <a:ext cx="844415" cy="184382"/>
                          </a:xfrm>
                          <a:prstGeom prst="rect">
                            <a:avLst/>
                          </a:prstGeom>
                          <a:ln>
                            <a:noFill/>
                          </a:ln>
                        </wps:spPr>
                        <wps:txbx>
                          <w:txbxContent>
                            <w:p w:rsidR="005E1989" w:rsidRDefault="00191055">
                              <w:pPr>
                                <w:spacing w:after="160" w:line="259" w:lineRule="auto"/>
                                <w:ind w:left="0" w:firstLine="0"/>
                                <w:jc w:val="left"/>
                              </w:pPr>
                              <w:r>
                                <w:rPr>
                                  <w:sz w:val="24"/>
                                </w:rPr>
                                <w:t xml:space="preserve">Диаметр, </w:t>
                              </w:r>
                            </w:p>
                          </w:txbxContent>
                        </wps:txbx>
                        <wps:bodyPr horzOverflow="overflow" vert="horz" lIns="0" tIns="0" rIns="0" bIns="0" rtlCol="0">
                          <a:noAutofit/>
                        </wps:bodyPr>
                      </wps:wsp>
                      <wps:wsp>
                        <wps:cNvPr id="7591" name="Rectangle 7591"/>
                        <wps:cNvSpPr/>
                        <wps:spPr>
                          <a:xfrm>
                            <a:off x="2199767" y="231136"/>
                            <a:ext cx="355116" cy="184382"/>
                          </a:xfrm>
                          <a:prstGeom prst="rect">
                            <a:avLst/>
                          </a:prstGeom>
                          <a:ln>
                            <a:noFill/>
                          </a:ln>
                        </wps:spPr>
                        <wps:txbx>
                          <w:txbxContent>
                            <w:p w:rsidR="005E1989" w:rsidRDefault="00191055">
                              <w:pPr>
                                <w:spacing w:after="160" w:line="259" w:lineRule="auto"/>
                                <w:ind w:left="0" w:firstLine="0"/>
                                <w:jc w:val="left"/>
                              </w:pPr>
                              <w:r>
                                <w:rPr>
                                  <w:sz w:val="24"/>
                                </w:rPr>
                                <w:t>мкм</w:t>
                              </w:r>
                            </w:p>
                          </w:txbxContent>
                        </wps:txbx>
                        <wps:bodyPr horzOverflow="overflow" vert="horz" lIns="0" tIns="0" rIns="0" bIns="0" rtlCol="0">
                          <a:noAutofit/>
                        </wps:bodyPr>
                      </wps:wsp>
                      <wps:wsp>
                        <wps:cNvPr id="7592" name="Rectangle 7592"/>
                        <wps:cNvSpPr/>
                        <wps:spPr>
                          <a:xfrm>
                            <a:off x="2466467" y="201016"/>
                            <a:ext cx="50673" cy="224380"/>
                          </a:xfrm>
                          <a:prstGeom prst="rect">
                            <a:avLst/>
                          </a:prstGeom>
                          <a:ln>
                            <a:noFill/>
                          </a:ln>
                        </wps:spPr>
                        <wps:txbx>
                          <w:txbxContent>
                            <w:p w:rsidR="005E1989" w:rsidRDefault="0019105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7593" name="Rectangle 7593"/>
                        <wps:cNvSpPr/>
                        <wps:spPr>
                          <a:xfrm>
                            <a:off x="2984627" y="142744"/>
                            <a:ext cx="569565" cy="184382"/>
                          </a:xfrm>
                          <a:prstGeom prst="rect">
                            <a:avLst/>
                          </a:prstGeom>
                          <a:ln>
                            <a:noFill/>
                          </a:ln>
                        </wps:spPr>
                        <wps:txbx>
                          <w:txbxContent>
                            <w:p w:rsidR="005E1989" w:rsidRDefault="00191055">
                              <w:pPr>
                                <w:spacing w:after="160" w:line="259" w:lineRule="auto"/>
                                <w:ind w:left="0" w:firstLine="0"/>
                                <w:jc w:val="left"/>
                              </w:pPr>
                              <w:r>
                                <w:rPr>
                                  <w:sz w:val="24"/>
                                </w:rPr>
                                <w:t>ρ, кг/м</w:t>
                              </w:r>
                            </w:p>
                          </w:txbxContent>
                        </wps:txbx>
                        <wps:bodyPr horzOverflow="overflow" vert="horz" lIns="0" tIns="0" rIns="0" bIns="0" rtlCol="0">
                          <a:noAutofit/>
                        </wps:bodyPr>
                      </wps:wsp>
                      <wps:wsp>
                        <wps:cNvPr id="7594" name="Rectangle 7594"/>
                        <wps:cNvSpPr/>
                        <wps:spPr>
                          <a:xfrm>
                            <a:off x="3413125" y="99522"/>
                            <a:ext cx="67902" cy="150334"/>
                          </a:xfrm>
                          <a:prstGeom prst="rect">
                            <a:avLst/>
                          </a:prstGeom>
                          <a:ln>
                            <a:noFill/>
                          </a:ln>
                        </wps:spPr>
                        <wps:txbx>
                          <w:txbxContent>
                            <w:p w:rsidR="005E1989" w:rsidRDefault="00191055">
                              <w:pPr>
                                <w:spacing w:after="160" w:line="259" w:lineRule="auto"/>
                                <w:ind w:left="0" w:firstLine="0"/>
                                <w:jc w:val="left"/>
                              </w:pPr>
                              <w:r>
                                <w:rPr>
                                  <w:sz w:val="16"/>
                                </w:rPr>
                                <w:t>3</w:t>
                              </w:r>
                            </w:p>
                          </w:txbxContent>
                        </wps:txbx>
                        <wps:bodyPr horzOverflow="overflow" vert="horz" lIns="0" tIns="0" rIns="0" bIns="0" rtlCol="0">
                          <a:noAutofit/>
                        </wps:bodyPr>
                      </wps:wsp>
                      <wps:wsp>
                        <wps:cNvPr id="7595" name="Rectangle 7595"/>
                        <wps:cNvSpPr/>
                        <wps:spPr>
                          <a:xfrm>
                            <a:off x="3463417" y="99522"/>
                            <a:ext cx="33951" cy="150334"/>
                          </a:xfrm>
                          <a:prstGeom prst="rect">
                            <a:avLst/>
                          </a:prstGeom>
                          <a:ln>
                            <a:noFill/>
                          </a:ln>
                        </wps:spPr>
                        <wps:txbx>
                          <w:txbxContent>
                            <w:p w:rsidR="005E1989" w:rsidRDefault="00191055">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7596" name="Rectangle 7596"/>
                        <wps:cNvSpPr/>
                        <wps:spPr>
                          <a:xfrm>
                            <a:off x="3797173" y="142744"/>
                            <a:ext cx="160127" cy="184382"/>
                          </a:xfrm>
                          <a:prstGeom prst="rect">
                            <a:avLst/>
                          </a:prstGeom>
                          <a:ln>
                            <a:noFill/>
                          </a:ln>
                        </wps:spPr>
                        <wps:txbx>
                          <w:txbxContent>
                            <w:p w:rsidR="005E1989" w:rsidRDefault="00191055">
                              <w:pPr>
                                <w:spacing w:after="160" w:line="259" w:lineRule="auto"/>
                                <w:ind w:left="0" w:firstLine="0"/>
                                <w:jc w:val="left"/>
                              </w:pPr>
                              <w:r>
                                <w:rPr>
                                  <w:sz w:val="24"/>
                                </w:rPr>
                                <w:t xml:space="preserve">σ </w:t>
                              </w:r>
                            </w:p>
                          </w:txbxContent>
                        </wps:txbx>
                        <wps:bodyPr horzOverflow="overflow" vert="horz" lIns="0" tIns="0" rIns="0" bIns="0" rtlCol="0">
                          <a:noAutofit/>
                        </wps:bodyPr>
                      </wps:wsp>
                      <wps:wsp>
                        <wps:cNvPr id="7597" name="Rectangle 7597"/>
                        <wps:cNvSpPr/>
                        <wps:spPr>
                          <a:xfrm>
                            <a:off x="3917569" y="189807"/>
                            <a:ext cx="64100" cy="123536"/>
                          </a:xfrm>
                          <a:prstGeom prst="rect">
                            <a:avLst/>
                          </a:prstGeom>
                          <a:ln>
                            <a:noFill/>
                          </a:ln>
                        </wps:spPr>
                        <wps:txbx>
                          <w:txbxContent>
                            <w:p w:rsidR="005E1989" w:rsidRDefault="00191055">
                              <w:pPr>
                                <w:spacing w:after="160" w:line="259" w:lineRule="auto"/>
                                <w:ind w:left="0" w:firstLine="0"/>
                                <w:jc w:val="left"/>
                              </w:pPr>
                              <w:r>
                                <w:rPr>
                                  <w:sz w:val="16"/>
                                </w:rPr>
                                <w:t>в</w:t>
                              </w:r>
                            </w:p>
                          </w:txbxContent>
                        </wps:txbx>
                        <wps:bodyPr horzOverflow="overflow" vert="horz" lIns="0" tIns="0" rIns="0" bIns="0" rtlCol="0">
                          <a:noAutofit/>
                        </wps:bodyPr>
                      </wps:wsp>
                      <wps:wsp>
                        <wps:cNvPr id="7598" name="Rectangle 7598"/>
                        <wps:cNvSpPr/>
                        <wps:spPr>
                          <a:xfrm>
                            <a:off x="3966337" y="142744"/>
                            <a:ext cx="517878" cy="184382"/>
                          </a:xfrm>
                          <a:prstGeom prst="rect">
                            <a:avLst/>
                          </a:prstGeom>
                          <a:ln>
                            <a:noFill/>
                          </a:ln>
                        </wps:spPr>
                        <wps:txbx>
                          <w:txbxContent>
                            <w:p w:rsidR="005E1989" w:rsidRDefault="00191055">
                              <w:pPr>
                                <w:spacing w:after="160" w:line="259" w:lineRule="auto"/>
                                <w:ind w:left="0" w:firstLine="0"/>
                                <w:jc w:val="left"/>
                              </w:pPr>
                              <w:r>
                                <w:rPr>
                                  <w:sz w:val="24"/>
                                </w:rPr>
                                <w:t>, МПа</w:t>
                              </w:r>
                            </w:p>
                          </w:txbxContent>
                        </wps:txbx>
                        <wps:bodyPr horzOverflow="overflow" vert="horz" lIns="0" tIns="0" rIns="0" bIns="0" rtlCol="0">
                          <a:noAutofit/>
                        </wps:bodyPr>
                      </wps:wsp>
                      <wps:wsp>
                        <wps:cNvPr id="7599" name="Rectangle 7599"/>
                        <wps:cNvSpPr/>
                        <wps:spPr>
                          <a:xfrm>
                            <a:off x="4354957" y="112623"/>
                            <a:ext cx="50673" cy="224380"/>
                          </a:xfrm>
                          <a:prstGeom prst="rect">
                            <a:avLst/>
                          </a:prstGeom>
                          <a:ln>
                            <a:noFill/>
                          </a:ln>
                        </wps:spPr>
                        <wps:txbx>
                          <w:txbxContent>
                            <w:p w:rsidR="005E1989" w:rsidRDefault="0019105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7600" name="Rectangle 7600"/>
                        <wps:cNvSpPr/>
                        <wps:spPr>
                          <a:xfrm>
                            <a:off x="4662806" y="142744"/>
                            <a:ext cx="578686" cy="184382"/>
                          </a:xfrm>
                          <a:prstGeom prst="rect">
                            <a:avLst/>
                          </a:prstGeom>
                          <a:ln>
                            <a:noFill/>
                          </a:ln>
                        </wps:spPr>
                        <wps:txbx>
                          <w:txbxContent>
                            <w:p w:rsidR="005E1989" w:rsidRDefault="00191055">
                              <w:pPr>
                                <w:spacing w:after="160" w:line="259" w:lineRule="auto"/>
                                <w:ind w:left="0" w:firstLine="0"/>
                                <w:jc w:val="left"/>
                              </w:pPr>
                              <w:r>
                                <w:rPr>
                                  <w:sz w:val="24"/>
                                </w:rPr>
                                <w:t>Е, ГПа</w:t>
                              </w:r>
                            </w:p>
                          </w:txbxContent>
                        </wps:txbx>
                        <wps:bodyPr horzOverflow="overflow" vert="horz" lIns="0" tIns="0" rIns="0" bIns="0" rtlCol="0">
                          <a:noAutofit/>
                        </wps:bodyPr>
                      </wps:wsp>
                      <wps:wsp>
                        <wps:cNvPr id="7601" name="Rectangle 7601"/>
                        <wps:cNvSpPr/>
                        <wps:spPr>
                          <a:xfrm>
                            <a:off x="5099050" y="112623"/>
                            <a:ext cx="50673" cy="224380"/>
                          </a:xfrm>
                          <a:prstGeom prst="rect">
                            <a:avLst/>
                          </a:prstGeom>
                          <a:ln>
                            <a:noFill/>
                          </a:ln>
                        </wps:spPr>
                        <wps:txbx>
                          <w:txbxContent>
                            <w:p w:rsidR="005E1989" w:rsidRDefault="0019105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7602" name="Rectangle 7602"/>
                        <wps:cNvSpPr/>
                        <wps:spPr>
                          <a:xfrm>
                            <a:off x="5412994" y="142744"/>
                            <a:ext cx="85131" cy="184382"/>
                          </a:xfrm>
                          <a:prstGeom prst="rect">
                            <a:avLst/>
                          </a:prstGeom>
                          <a:ln>
                            <a:noFill/>
                          </a:ln>
                        </wps:spPr>
                        <wps:txbx>
                          <w:txbxContent>
                            <w:p w:rsidR="005E1989" w:rsidRDefault="00191055">
                              <w:pPr>
                                <w:spacing w:after="160" w:line="259" w:lineRule="auto"/>
                                <w:ind w:left="0" w:firstLine="0"/>
                                <w:jc w:val="left"/>
                              </w:pPr>
                              <w:r>
                                <w:rPr>
                                  <w:sz w:val="24"/>
                                </w:rPr>
                                <w:t>ε</w:t>
                              </w:r>
                            </w:p>
                          </w:txbxContent>
                        </wps:txbx>
                        <wps:bodyPr horzOverflow="overflow" vert="horz" lIns="0" tIns="0" rIns="0" bIns="0" rtlCol="0">
                          <a:noAutofit/>
                        </wps:bodyPr>
                      </wps:wsp>
                      <wps:wsp>
                        <wps:cNvPr id="7603" name="Rectangle 7603"/>
                        <wps:cNvSpPr/>
                        <wps:spPr>
                          <a:xfrm>
                            <a:off x="5477002" y="189807"/>
                            <a:ext cx="198409" cy="123536"/>
                          </a:xfrm>
                          <a:prstGeom prst="rect">
                            <a:avLst/>
                          </a:prstGeom>
                          <a:ln>
                            <a:noFill/>
                          </a:ln>
                        </wps:spPr>
                        <wps:txbx>
                          <w:txbxContent>
                            <w:p w:rsidR="005E1989" w:rsidRDefault="00191055">
                              <w:pPr>
                                <w:spacing w:after="160" w:line="259" w:lineRule="auto"/>
                                <w:ind w:left="0" w:firstLine="0"/>
                                <w:jc w:val="left"/>
                              </w:pPr>
                              <w:r>
                                <w:rPr>
                                  <w:sz w:val="16"/>
                                </w:rPr>
                                <w:t>отн</w:t>
                              </w:r>
                            </w:p>
                          </w:txbxContent>
                        </wps:txbx>
                        <wps:bodyPr horzOverflow="overflow" vert="horz" lIns="0" tIns="0" rIns="0" bIns="0" rtlCol="0">
                          <a:noAutofit/>
                        </wps:bodyPr>
                      </wps:wsp>
                      <wps:wsp>
                        <wps:cNvPr id="7604" name="Rectangle 7604"/>
                        <wps:cNvSpPr/>
                        <wps:spPr>
                          <a:xfrm>
                            <a:off x="5626354" y="112623"/>
                            <a:ext cx="219517" cy="224380"/>
                          </a:xfrm>
                          <a:prstGeom prst="rect">
                            <a:avLst/>
                          </a:prstGeom>
                          <a:ln>
                            <a:noFill/>
                          </a:ln>
                        </wps:spPr>
                        <wps:txbx>
                          <w:txbxContent>
                            <w:p w:rsidR="005E1989" w:rsidRDefault="00191055">
                              <w:pPr>
                                <w:spacing w:after="160" w:line="259" w:lineRule="auto"/>
                                <w:ind w:left="0" w:firstLine="0"/>
                                <w:jc w:val="left"/>
                              </w:pPr>
                              <w:r>
                                <w:rPr>
                                  <w:sz w:val="24"/>
                                </w:rPr>
                                <w:t>,%</w:t>
                              </w:r>
                            </w:p>
                          </w:txbxContent>
                        </wps:txbx>
                        <wps:bodyPr horzOverflow="overflow" vert="horz" lIns="0" tIns="0" rIns="0" bIns="0" rtlCol="0">
                          <a:noAutofit/>
                        </wps:bodyPr>
                      </wps:wsp>
                      <wps:wsp>
                        <wps:cNvPr id="7605" name="Rectangle 7605"/>
                        <wps:cNvSpPr/>
                        <wps:spPr>
                          <a:xfrm>
                            <a:off x="5790946" y="112623"/>
                            <a:ext cx="50673" cy="224380"/>
                          </a:xfrm>
                          <a:prstGeom prst="rect">
                            <a:avLst/>
                          </a:prstGeom>
                          <a:ln>
                            <a:noFill/>
                          </a:ln>
                        </wps:spPr>
                        <wps:txbx>
                          <w:txbxContent>
                            <w:p w:rsidR="005E1989" w:rsidRDefault="0019105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4632" name="Shape 84632"/>
                        <wps:cNvSpPr/>
                        <wps:spPr>
                          <a:xfrm>
                            <a:off x="0" y="0"/>
                            <a:ext cx="1887347" cy="18288"/>
                          </a:xfrm>
                          <a:custGeom>
                            <a:avLst/>
                            <a:gdLst/>
                            <a:ahLst/>
                            <a:cxnLst/>
                            <a:rect l="0" t="0" r="0" b="0"/>
                            <a:pathLst>
                              <a:path w="1887347" h="18288">
                                <a:moveTo>
                                  <a:pt x="0" y="0"/>
                                </a:moveTo>
                                <a:lnTo>
                                  <a:pt x="1887347" y="0"/>
                                </a:lnTo>
                                <a:lnTo>
                                  <a:pt x="188734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33" name="Shape 84633"/>
                        <wps:cNvSpPr/>
                        <wps:spPr>
                          <a:xfrm>
                            <a:off x="1887347"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34" name="Shape 84634"/>
                        <wps:cNvSpPr/>
                        <wps:spPr>
                          <a:xfrm>
                            <a:off x="1905635" y="0"/>
                            <a:ext cx="871728" cy="18288"/>
                          </a:xfrm>
                          <a:custGeom>
                            <a:avLst/>
                            <a:gdLst/>
                            <a:ahLst/>
                            <a:cxnLst/>
                            <a:rect l="0" t="0" r="0" b="0"/>
                            <a:pathLst>
                              <a:path w="871728" h="18288">
                                <a:moveTo>
                                  <a:pt x="0" y="0"/>
                                </a:moveTo>
                                <a:lnTo>
                                  <a:pt x="871728" y="0"/>
                                </a:lnTo>
                                <a:lnTo>
                                  <a:pt x="87172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35" name="Shape 84635"/>
                        <wps:cNvSpPr/>
                        <wps:spPr>
                          <a:xfrm>
                            <a:off x="2777363"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36" name="Shape 84636"/>
                        <wps:cNvSpPr/>
                        <wps:spPr>
                          <a:xfrm>
                            <a:off x="2795651" y="0"/>
                            <a:ext cx="875081" cy="18288"/>
                          </a:xfrm>
                          <a:custGeom>
                            <a:avLst/>
                            <a:gdLst/>
                            <a:ahLst/>
                            <a:cxnLst/>
                            <a:rect l="0" t="0" r="0" b="0"/>
                            <a:pathLst>
                              <a:path w="875081" h="18288">
                                <a:moveTo>
                                  <a:pt x="0" y="0"/>
                                </a:moveTo>
                                <a:lnTo>
                                  <a:pt x="875081" y="0"/>
                                </a:lnTo>
                                <a:lnTo>
                                  <a:pt x="87508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37" name="Shape 84637"/>
                        <wps:cNvSpPr/>
                        <wps:spPr>
                          <a:xfrm>
                            <a:off x="3670681"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38" name="Shape 84638"/>
                        <wps:cNvSpPr/>
                        <wps:spPr>
                          <a:xfrm>
                            <a:off x="3688969" y="0"/>
                            <a:ext cx="790956" cy="18288"/>
                          </a:xfrm>
                          <a:custGeom>
                            <a:avLst/>
                            <a:gdLst/>
                            <a:ahLst/>
                            <a:cxnLst/>
                            <a:rect l="0" t="0" r="0" b="0"/>
                            <a:pathLst>
                              <a:path w="790956" h="18288">
                                <a:moveTo>
                                  <a:pt x="0" y="0"/>
                                </a:moveTo>
                                <a:lnTo>
                                  <a:pt x="790956" y="0"/>
                                </a:lnTo>
                                <a:lnTo>
                                  <a:pt x="79095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39" name="Shape 84639"/>
                        <wps:cNvSpPr/>
                        <wps:spPr>
                          <a:xfrm>
                            <a:off x="4479925"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40" name="Shape 84640"/>
                        <wps:cNvSpPr/>
                        <wps:spPr>
                          <a:xfrm>
                            <a:off x="4498213" y="0"/>
                            <a:ext cx="783641" cy="18288"/>
                          </a:xfrm>
                          <a:custGeom>
                            <a:avLst/>
                            <a:gdLst/>
                            <a:ahLst/>
                            <a:cxnLst/>
                            <a:rect l="0" t="0" r="0" b="0"/>
                            <a:pathLst>
                              <a:path w="783641" h="18288">
                                <a:moveTo>
                                  <a:pt x="0" y="0"/>
                                </a:moveTo>
                                <a:lnTo>
                                  <a:pt x="783641" y="0"/>
                                </a:lnTo>
                                <a:lnTo>
                                  <a:pt x="78364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41" name="Shape 84641"/>
                        <wps:cNvSpPr/>
                        <wps:spPr>
                          <a:xfrm>
                            <a:off x="5281931"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42" name="Shape 84642"/>
                        <wps:cNvSpPr/>
                        <wps:spPr>
                          <a:xfrm>
                            <a:off x="5300218" y="0"/>
                            <a:ext cx="620268" cy="18288"/>
                          </a:xfrm>
                          <a:custGeom>
                            <a:avLst/>
                            <a:gdLst/>
                            <a:ahLst/>
                            <a:cxnLst/>
                            <a:rect l="0" t="0" r="0" b="0"/>
                            <a:pathLst>
                              <a:path w="620268" h="18288">
                                <a:moveTo>
                                  <a:pt x="0" y="0"/>
                                </a:moveTo>
                                <a:lnTo>
                                  <a:pt x="620268" y="0"/>
                                </a:lnTo>
                                <a:lnTo>
                                  <a:pt x="62026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9" name="Rectangle 7619"/>
                        <wps:cNvSpPr/>
                        <wps:spPr>
                          <a:xfrm>
                            <a:off x="2193671" y="394564"/>
                            <a:ext cx="101346" cy="224380"/>
                          </a:xfrm>
                          <a:prstGeom prst="rect">
                            <a:avLst/>
                          </a:prstGeom>
                          <a:ln>
                            <a:noFill/>
                          </a:ln>
                        </wps:spPr>
                        <wps:txbx>
                          <w:txbxContent>
                            <w:p w:rsidR="005E1989" w:rsidRDefault="00191055">
                              <w:pPr>
                                <w:spacing w:after="160" w:line="259" w:lineRule="auto"/>
                                <w:ind w:left="0" w:firstLine="0"/>
                                <w:jc w:val="left"/>
                              </w:pPr>
                              <w:r>
                                <w:rPr>
                                  <w:sz w:val="24"/>
                                </w:rPr>
                                <w:t>7</w:t>
                              </w:r>
                            </w:p>
                          </w:txbxContent>
                        </wps:txbx>
                        <wps:bodyPr horzOverflow="overflow" vert="horz" lIns="0" tIns="0" rIns="0" bIns="0" rtlCol="0">
                          <a:noAutofit/>
                        </wps:bodyPr>
                      </wps:wsp>
                      <wps:wsp>
                        <wps:cNvPr id="7620" name="Rectangle 7620"/>
                        <wps:cNvSpPr/>
                        <wps:spPr>
                          <a:xfrm>
                            <a:off x="2269871" y="394564"/>
                            <a:ext cx="67498" cy="224380"/>
                          </a:xfrm>
                          <a:prstGeom prst="rect">
                            <a:avLst/>
                          </a:prstGeom>
                          <a:ln>
                            <a:noFill/>
                          </a:ln>
                        </wps:spPr>
                        <wps:txbx>
                          <w:txbxContent>
                            <w:p w:rsidR="005E1989" w:rsidRDefault="00191055">
                              <w:pPr>
                                <w:spacing w:after="160" w:line="259" w:lineRule="auto"/>
                                <w:ind w:left="0" w:firstLine="0"/>
                                <w:jc w:val="left"/>
                              </w:pPr>
                              <w:r>
                                <w:rPr>
                                  <w:sz w:val="24"/>
                                </w:rPr>
                                <w:t>-</w:t>
                              </w:r>
                            </w:p>
                          </w:txbxContent>
                        </wps:txbx>
                        <wps:bodyPr horzOverflow="overflow" vert="horz" lIns="0" tIns="0" rIns="0" bIns="0" rtlCol="0">
                          <a:noAutofit/>
                        </wps:bodyPr>
                      </wps:wsp>
                      <wps:wsp>
                        <wps:cNvPr id="7621" name="Rectangle 7621"/>
                        <wps:cNvSpPr/>
                        <wps:spPr>
                          <a:xfrm>
                            <a:off x="2320163" y="394564"/>
                            <a:ext cx="202692" cy="224380"/>
                          </a:xfrm>
                          <a:prstGeom prst="rect">
                            <a:avLst/>
                          </a:prstGeom>
                          <a:ln>
                            <a:noFill/>
                          </a:ln>
                        </wps:spPr>
                        <wps:txbx>
                          <w:txbxContent>
                            <w:p w:rsidR="005E1989" w:rsidRDefault="00191055">
                              <w:pPr>
                                <w:spacing w:after="160" w:line="259" w:lineRule="auto"/>
                                <w:ind w:left="0" w:firstLine="0"/>
                                <w:jc w:val="left"/>
                              </w:pPr>
                              <w:r>
                                <w:rPr>
                                  <w:sz w:val="24"/>
                                </w:rPr>
                                <w:t>10</w:t>
                              </w:r>
                            </w:p>
                          </w:txbxContent>
                        </wps:txbx>
                        <wps:bodyPr horzOverflow="overflow" vert="horz" lIns="0" tIns="0" rIns="0" bIns="0" rtlCol="0">
                          <a:noAutofit/>
                        </wps:bodyPr>
                      </wps:wsp>
                      <wps:wsp>
                        <wps:cNvPr id="7622" name="Rectangle 7622"/>
                        <wps:cNvSpPr/>
                        <wps:spPr>
                          <a:xfrm>
                            <a:off x="2472563" y="394564"/>
                            <a:ext cx="50673" cy="224380"/>
                          </a:xfrm>
                          <a:prstGeom prst="rect">
                            <a:avLst/>
                          </a:prstGeom>
                          <a:ln>
                            <a:noFill/>
                          </a:ln>
                        </wps:spPr>
                        <wps:txbx>
                          <w:txbxContent>
                            <w:p w:rsidR="005E1989" w:rsidRDefault="0019105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75933" name="Rectangle 75933"/>
                        <wps:cNvSpPr/>
                        <wps:spPr>
                          <a:xfrm>
                            <a:off x="2894711" y="394564"/>
                            <a:ext cx="405384" cy="224380"/>
                          </a:xfrm>
                          <a:prstGeom prst="rect">
                            <a:avLst/>
                          </a:prstGeom>
                          <a:ln>
                            <a:noFill/>
                          </a:ln>
                        </wps:spPr>
                        <wps:txbx>
                          <w:txbxContent>
                            <w:p w:rsidR="005E1989" w:rsidRDefault="00191055">
                              <w:pPr>
                                <w:spacing w:after="160" w:line="259" w:lineRule="auto"/>
                                <w:ind w:left="0" w:firstLine="0"/>
                                <w:jc w:val="left"/>
                              </w:pPr>
                              <w:r>
                                <w:rPr>
                                  <w:sz w:val="24"/>
                                  <w:u w:val="single" w:color="000000"/>
                                </w:rPr>
                                <w:t>2400</w:t>
                              </w:r>
                            </w:p>
                          </w:txbxContent>
                        </wps:txbx>
                        <wps:bodyPr horzOverflow="overflow" vert="horz" lIns="0" tIns="0" rIns="0" bIns="0" rtlCol="0">
                          <a:noAutofit/>
                        </wps:bodyPr>
                      </wps:wsp>
                      <wps:wsp>
                        <wps:cNvPr id="75934" name="Rectangle 75934"/>
                        <wps:cNvSpPr/>
                        <wps:spPr>
                          <a:xfrm>
                            <a:off x="3199511" y="394564"/>
                            <a:ext cx="67498" cy="224380"/>
                          </a:xfrm>
                          <a:prstGeom prst="rect">
                            <a:avLst/>
                          </a:prstGeom>
                          <a:ln>
                            <a:noFill/>
                          </a:ln>
                        </wps:spPr>
                        <wps:txbx>
                          <w:txbxContent>
                            <w:p w:rsidR="005E1989" w:rsidRDefault="00191055">
                              <w:pPr>
                                <w:spacing w:after="160" w:line="259" w:lineRule="auto"/>
                                <w:ind w:left="0" w:firstLine="0"/>
                                <w:jc w:val="left"/>
                              </w:pPr>
                              <w:r>
                                <w:rPr>
                                  <w:sz w:val="24"/>
                                  <w:u w:val="single" w:color="000000"/>
                                </w:rPr>
                                <w:t>-</w:t>
                              </w:r>
                            </w:p>
                          </w:txbxContent>
                        </wps:txbx>
                        <wps:bodyPr horzOverflow="overflow" vert="horz" lIns="0" tIns="0" rIns="0" bIns="0" rtlCol="0">
                          <a:noAutofit/>
                        </wps:bodyPr>
                      </wps:wsp>
                      <wps:wsp>
                        <wps:cNvPr id="75935" name="Rectangle 75935"/>
                        <wps:cNvSpPr/>
                        <wps:spPr>
                          <a:xfrm>
                            <a:off x="3249803" y="394564"/>
                            <a:ext cx="405384" cy="224380"/>
                          </a:xfrm>
                          <a:prstGeom prst="rect">
                            <a:avLst/>
                          </a:prstGeom>
                          <a:ln>
                            <a:noFill/>
                          </a:ln>
                        </wps:spPr>
                        <wps:txbx>
                          <w:txbxContent>
                            <w:p w:rsidR="005E1989" w:rsidRDefault="00191055">
                              <w:pPr>
                                <w:spacing w:after="160" w:line="259" w:lineRule="auto"/>
                                <w:ind w:left="0" w:firstLine="0"/>
                                <w:jc w:val="left"/>
                              </w:pPr>
                              <w:r>
                                <w:rPr>
                                  <w:sz w:val="24"/>
                                  <w:u w:val="single" w:color="000000"/>
                                </w:rPr>
                                <w:t>2800</w:t>
                              </w:r>
                            </w:p>
                          </w:txbxContent>
                        </wps:txbx>
                        <wps:bodyPr horzOverflow="overflow" vert="horz" lIns="0" tIns="0" rIns="0" bIns="0" rtlCol="0">
                          <a:noAutofit/>
                        </wps:bodyPr>
                      </wps:wsp>
                      <wps:wsp>
                        <wps:cNvPr id="75932" name="Rectangle 75932"/>
                        <wps:cNvSpPr/>
                        <wps:spPr>
                          <a:xfrm>
                            <a:off x="3554857" y="394564"/>
                            <a:ext cx="50673" cy="224380"/>
                          </a:xfrm>
                          <a:prstGeom prst="rect">
                            <a:avLst/>
                          </a:prstGeom>
                          <a:ln>
                            <a:noFill/>
                          </a:ln>
                        </wps:spPr>
                        <wps:txbx>
                          <w:txbxContent>
                            <w:p w:rsidR="005E1989" w:rsidRDefault="00191055">
                              <w:pPr>
                                <w:spacing w:after="160" w:line="259" w:lineRule="auto"/>
                                <w:ind w:left="0" w:firstLine="0"/>
                                <w:jc w:val="left"/>
                              </w:pPr>
                              <w:r>
                                <w:rPr>
                                  <w:sz w:val="24"/>
                                  <w:u w:val="single" w:color="000000"/>
                                </w:rPr>
                                <w:t xml:space="preserve"> </w:t>
                              </w:r>
                            </w:p>
                          </w:txbxContent>
                        </wps:txbx>
                        <wps:bodyPr horzOverflow="overflow" vert="horz" lIns="0" tIns="0" rIns="0" bIns="0" rtlCol="0">
                          <a:noAutofit/>
                        </wps:bodyPr>
                      </wps:wsp>
                      <wps:wsp>
                        <wps:cNvPr id="74691" name="Rectangle 74691"/>
                        <wps:cNvSpPr/>
                        <wps:spPr>
                          <a:xfrm>
                            <a:off x="3885565" y="394564"/>
                            <a:ext cx="202692" cy="224380"/>
                          </a:xfrm>
                          <a:prstGeom prst="rect">
                            <a:avLst/>
                          </a:prstGeom>
                          <a:ln>
                            <a:noFill/>
                          </a:ln>
                        </wps:spPr>
                        <wps:txbx>
                          <w:txbxContent>
                            <w:p w:rsidR="005E1989" w:rsidRDefault="00191055">
                              <w:pPr>
                                <w:spacing w:after="160" w:line="259" w:lineRule="auto"/>
                                <w:ind w:left="0" w:firstLine="0"/>
                                <w:jc w:val="left"/>
                              </w:pPr>
                              <w:r>
                                <w:rPr>
                                  <w:sz w:val="24"/>
                                </w:rPr>
                                <w:t xml:space="preserve">,9 </w:t>
                              </w:r>
                            </w:p>
                          </w:txbxContent>
                        </wps:txbx>
                        <wps:bodyPr horzOverflow="overflow" vert="horz" lIns="0" tIns="0" rIns="0" bIns="0" rtlCol="0">
                          <a:noAutofit/>
                        </wps:bodyPr>
                      </wps:wsp>
                      <wps:wsp>
                        <wps:cNvPr id="74690" name="Rectangle 74690"/>
                        <wps:cNvSpPr/>
                        <wps:spPr>
                          <a:xfrm>
                            <a:off x="3809365" y="394564"/>
                            <a:ext cx="101346" cy="224380"/>
                          </a:xfrm>
                          <a:prstGeom prst="rect">
                            <a:avLst/>
                          </a:prstGeom>
                          <a:ln>
                            <a:noFill/>
                          </a:ln>
                        </wps:spPr>
                        <wps:txbx>
                          <w:txbxContent>
                            <w:p w:rsidR="005E1989" w:rsidRDefault="00191055">
                              <w:pPr>
                                <w:spacing w:after="160" w:line="259" w:lineRule="auto"/>
                                <w:ind w:left="0" w:firstLine="0"/>
                                <w:jc w:val="left"/>
                              </w:pPr>
                              <w:r>
                                <w:rPr>
                                  <w:sz w:val="24"/>
                                </w:rPr>
                                <w:t>0</w:t>
                              </w:r>
                            </w:p>
                          </w:txbxContent>
                        </wps:txbx>
                        <wps:bodyPr horzOverflow="overflow" vert="horz" lIns="0" tIns="0" rIns="0" bIns="0" rtlCol="0">
                          <a:noAutofit/>
                        </wps:bodyPr>
                      </wps:wsp>
                      <wps:wsp>
                        <wps:cNvPr id="7628" name="Rectangle 7628"/>
                        <wps:cNvSpPr/>
                        <wps:spPr>
                          <a:xfrm>
                            <a:off x="4037965" y="424684"/>
                            <a:ext cx="101346" cy="184382"/>
                          </a:xfrm>
                          <a:prstGeom prst="rect">
                            <a:avLst/>
                          </a:prstGeom>
                          <a:ln>
                            <a:noFill/>
                          </a:ln>
                        </wps:spPr>
                        <wps:txbx>
                          <w:txbxContent>
                            <w:p w:rsidR="005E1989" w:rsidRDefault="00191055">
                              <w:pPr>
                                <w:spacing w:after="160" w:line="259" w:lineRule="auto"/>
                                <w:ind w:left="0" w:firstLine="0"/>
                                <w:jc w:val="left"/>
                              </w:pPr>
                              <w:r>
                                <w:rPr>
                                  <w:sz w:val="24"/>
                                </w:rPr>
                                <w:t>–</w:t>
                              </w:r>
                            </w:p>
                          </w:txbxContent>
                        </wps:txbx>
                        <wps:bodyPr horzOverflow="overflow" vert="horz" lIns="0" tIns="0" rIns="0" bIns="0" rtlCol="0">
                          <a:noAutofit/>
                        </wps:bodyPr>
                      </wps:wsp>
                      <wps:wsp>
                        <wps:cNvPr id="7629" name="Rectangle 7629"/>
                        <wps:cNvSpPr/>
                        <wps:spPr>
                          <a:xfrm>
                            <a:off x="4114165" y="394564"/>
                            <a:ext cx="50673" cy="224380"/>
                          </a:xfrm>
                          <a:prstGeom prst="rect">
                            <a:avLst/>
                          </a:prstGeom>
                          <a:ln>
                            <a:noFill/>
                          </a:ln>
                        </wps:spPr>
                        <wps:txbx>
                          <w:txbxContent>
                            <w:p w:rsidR="005E1989" w:rsidRDefault="0019105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74672" name="Rectangle 74672"/>
                        <wps:cNvSpPr/>
                        <wps:spPr>
                          <a:xfrm>
                            <a:off x="4152265" y="394564"/>
                            <a:ext cx="101346" cy="224380"/>
                          </a:xfrm>
                          <a:prstGeom prst="rect">
                            <a:avLst/>
                          </a:prstGeom>
                          <a:ln>
                            <a:noFill/>
                          </a:ln>
                        </wps:spPr>
                        <wps:txbx>
                          <w:txbxContent>
                            <w:p w:rsidR="005E1989" w:rsidRDefault="00191055">
                              <w:pPr>
                                <w:spacing w:after="160" w:line="259" w:lineRule="auto"/>
                                <w:ind w:left="0" w:firstLine="0"/>
                                <w:jc w:val="left"/>
                              </w:pPr>
                              <w:r>
                                <w:rPr>
                                  <w:sz w:val="24"/>
                                </w:rPr>
                                <w:t>4</w:t>
                              </w:r>
                            </w:p>
                          </w:txbxContent>
                        </wps:txbx>
                        <wps:bodyPr horzOverflow="overflow" vert="horz" lIns="0" tIns="0" rIns="0" bIns="0" rtlCol="0">
                          <a:noAutofit/>
                        </wps:bodyPr>
                      </wps:wsp>
                      <wps:wsp>
                        <wps:cNvPr id="74674" name="Rectangle 74674"/>
                        <wps:cNvSpPr/>
                        <wps:spPr>
                          <a:xfrm>
                            <a:off x="4228465" y="394564"/>
                            <a:ext cx="50673" cy="224380"/>
                          </a:xfrm>
                          <a:prstGeom prst="rect">
                            <a:avLst/>
                          </a:prstGeom>
                          <a:ln>
                            <a:noFill/>
                          </a:ln>
                        </wps:spPr>
                        <wps:txbx>
                          <w:txbxContent>
                            <w:p w:rsidR="005E1989" w:rsidRDefault="00191055">
                              <w:pPr>
                                <w:spacing w:after="160" w:line="259" w:lineRule="auto"/>
                                <w:ind w:left="0" w:firstLine="0"/>
                                <w:jc w:val="left"/>
                              </w:pPr>
                              <w:r>
                                <w:rPr>
                                  <w:sz w:val="24"/>
                                </w:rPr>
                                <w:t>,</w:t>
                              </w:r>
                            </w:p>
                          </w:txbxContent>
                        </wps:txbx>
                        <wps:bodyPr horzOverflow="overflow" vert="horz" lIns="0" tIns="0" rIns="0" bIns="0" rtlCol="0">
                          <a:noAutofit/>
                        </wps:bodyPr>
                      </wps:wsp>
                      <wps:wsp>
                        <wps:cNvPr id="74673" name="Rectangle 74673"/>
                        <wps:cNvSpPr/>
                        <wps:spPr>
                          <a:xfrm>
                            <a:off x="4266565" y="394564"/>
                            <a:ext cx="101346" cy="224380"/>
                          </a:xfrm>
                          <a:prstGeom prst="rect">
                            <a:avLst/>
                          </a:prstGeom>
                          <a:ln>
                            <a:noFill/>
                          </a:ln>
                        </wps:spPr>
                        <wps:txbx>
                          <w:txbxContent>
                            <w:p w:rsidR="005E1989" w:rsidRDefault="00191055">
                              <w:pPr>
                                <w:spacing w:after="160" w:line="259" w:lineRule="auto"/>
                                <w:ind w:left="0" w:firstLine="0"/>
                                <w:jc w:val="left"/>
                              </w:pPr>
                              <w:r>
                                <w:rPr>
                                  <w:sz w:val="24"/>
                                </w:rPr>
                                <w:t>5</w:t>
                              </w:r>
                            </w:p>
                          </w:txbxContent>
                        </wps:txbx>
                        <wps:bodyPr horzOverflow="overflow" vert="horz" lIns="0" tIns="0" rIns="0" bIns="0" rtlCol="0">
                          <a:noAutofit/>
                        </wps:bodyPr>
                      </wps:wsp>
                      <wps:wsp>
                        <wps:cNvPr id="7631" name="Rectangle 7631"/>
                        <wps:cNvSpPr/>
                        <wps:spPr>
                          <a:xfrm>
                            <a:off x="4342765" y="394564"/>
                            <a:ext cx="50673" cy="224380"/>
                          </a:xfrm>
                          <a:prstGeom prst="rect">
                            <a:avLst/>
                          </a:prstGeom>
                          <a:ln>
                            <a:noFill/>
                          </a:ln>
                        </wps:spPr>
                        <wps:txbx>
                          <w:txbxContent>
                            <w:p w:rsidR="005E1989" w:rsidRDefault="0019105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74677" name="Rectangle 74677"/>
                        <wps:cNvSpPr/>
                        <wps:spPr>
                          <a:xfrm>
                            <a:off x="4703953" y="394564"/>
                            <a:ext cx="50673" cy="224380"/>
                          </a:xfrm>
                          <a:prstGeom prst="rect">
                            <a:avLst/>
                          </a:prstGeom>
                          <a:ln>
                            <a:noFill/>
                          </a:ln>
                        </wps:spPr>
                        <wps:txbx>
                          <w:txbxContent>
                            <w:p w:rsidR="005E1989" w:rsidRDefault="00191055">
                              <w:pPr>
                                <w:spacing w:after="160" w:line="259" w:lineRule="auto"/>
                                <w:ind w:left="0" w:firstLine="0"/>
                                <w:jc w:val="left"/>
                              </w:pPr>
                              <w:r>
                                <w:rPr>
                                  <w:sz w:val="24"/>
                                </w:rPr>
                                <w:t>,</w:t>
                              </w:r>
                            </w:p>
                          </w:txbxContent>
                        </wps:txbx>
                        <wps:bodyPr horzOverflow="overflow" vert="horz" lIns="0" tIns="0" rIns="0" bIns="0" rtlCol="0">
                          <a:noAutofit/>
                        </wps:bodyPr>
                      </wps:wsp>
                      <wps:wsp>
                        <wps:cNvPr id="74675" name="Rectangle 74675"/>
                        <wps:cNvSpPr/>
                        <wps:spPr>
                          <a:xfrm>
                            <a:off x="4627753" y="394564"/>
                            <a:ext cx="101346" cy="224380"/>
                          </a:xfrm>
                          <a:prstGeom prst="rect">
                            <a:avLst/>
                          </a:prstGeom>
                          <a:ln>
                            <a:noFill/>
                          </a:ln>
                        </wps:spPr>
                        <wps:txbx>
                          <w:txbxContent>
                            <w:p w:rsidR="005E1989" w:rsidRDefault="00191055">
                              <w:pPr>
                                <w:spacing w:after="160" w:line="259" w:lineRule="auto"/>
                                <w:ind w:left="0" w:firstLine="0"/>
                                <w:jc w:val="left"/>
                              </w:pPr>
                              <w:r>
                                <w:rPr>
                                  <w:sz w:val="24"/>
                                </w:rPr>
                                <w:t>7</w:t>
                              </w:r>
                            </w:p>
                          </w:txbxContent>
                        </wps:txbx>
                        <wps:bodyPr horzOverflow="overflow" vert="horz" lIns="0" tIns="0" rIns="0" bIns="0" rtlCol="0">
                          <a:noAutofit/>
                        </wps:bodyPr>
                      </wps:wsp>
                      <wps:wsp>
                        <wps:cNvPr id="74676" name="Rectangle 74676"/>
                        <wps:cNvSpPr/>
                        <wps:spPr>
                          <a:xfrm>
                            <a:off x="4742053" y="394564"/>
                            <a:ext cx="101346" cy="224380"/>
                          </a:xfrm>
                          <a:prstGeom prst="rect">
                            <a:avLst/>
                          </a:prstGeom>
                          <a:ln>
                            <a:noFill/>
                          </a:ln>
                        </wps:spPr>
                        <wps:txbx>
                          <w:txbxContent>
                            <w:p w:rsidR="005E1989" w:rsidRDefault="00191055">
                              <w:pPr>
                                <w:spacing w:after="160" w:line="259" w:lineRule="auto"/>
                                <w:ind w:left="0" w:firstLine="0"/>
                                <w:jc w:val="left"/>
                              </w:pPr>
                              <w:r>
                                <w:rPr>
                                  <w:sz w:val="24"/>
                                </w:rPr>
                                <w:t>4</w:t>
                              </w:r>
                            </w:p>
                          </w:txbxContent>
                        </wps:txbx>
                        <wps:bodyPr horzOverflow="overflow" vert="horz" lIns="0" tIns="0" rIns="0" bIns="0" rtlCol="0">
                          <a:noAutofit/>
                        </wps:bodyPr>
                      </wps:wsp>
                      <wps:wsp>
                        <wps:cNvPr id="7633" name="Rectangle 7633"/>
                        <wps:cNvSpPr/>
                        <wps:spPr>
                          <a:xfrm>
                            <a:off x="4818253" y="394564"/>
                            <a:ext cx="67498" cy="224380"/>
                          </a:xfrm>
                          <a:prstGeom prst="rect">
                            <a:avLst/>
                          </a:prstGeom>
                          <a:ln>
                            <a:noFill/>
                          </a:ln>
                        </wps:spPr>
                        <wps:txbx>
                          <w:txbxContent>
                            <w:p w:rsidR="005E1989" w:rsidRDefault="00191055">
                              <w:pPr>
                                <w:spacing w:after="160" w:line="259" w:lineRule="auto"/>
                                <w:ind w:left="0" w:firstLine="0"/>
                                <w:jc w:val="left"/>
                              </w:pPr>
                              <w:r>
                                <w:rPr>
                                  <w:sz w:val="24"/>
                                </w:rPr>
                                <w:t>-</w:t>
                              </w:r>
                            </w:p>
                          </w:txbxContent>
                        </wps:txbx>
                        <wps:bodyPr horzOverflow="overflow" vert="horz" lIns="0" tIns="0" rIns="0" bIns="0" rtlCol="0">
                          <a:noAutofit/>
                        </wps:bodyPr>
                      </wps:wsp>
                      <wps:wsp>
                        <wps:cNvPr id="74678" name="Rectangle 74678"/>
                        <wps:cNvSpPr/>
                        <wps:spPr>
                          <a:xfrm>
                            <a:off x="4868545" y="394564"/>
                            <a:ext cx="202692" cy="224380"/>
                          </a:xfrm>
                          <a:prstGeom prst="rect">
                            <a:avLst/>
                          </a:prstGeom>
                          <a:ln>
                            <a:noFill/>
                          </a:ln>
                        </wps:spPr>
                        <wps:txbx>
                          <w:txbxContent>
                            <w:p w:rsidR="005E1989" w:rsidRDefault="00191055">
                              <w:pPr>
                                <w:spacing w:after="160" w:line="259" w:lineRule="auto"/>
                                <w:ind w:left="0" w:firstLine="0"/>
                                <w:jc w:val="left"/>
                              </w:pPr>
                              <w:r>
                                <w:rPr>
                                  <w:sz w:val="24"/>
                                </w:rPr>
                                <w:t>12</w:t>
                              </w:r>
                            </w:p>
                          </w:txbxContent>
                        </wps:txbx>
                        <wps:bodyPr horzOverflow="overflow" vert="horz" lIns="0" tIns="0" rIns="0" bIns="0" rtlCol="0">
                          <a:noAutofit/>
                        </wps:bodyPr>
                      </wps:wsp>
                      <wps:wsp>
                        <wps:cNvPr id="74680" name="Rectangle 74680"/>
                        <wps:cNvSpPr/>
                        <wps:spPr>
                          <a:xfrm>
                            <a:off x="5020945" y="394564"/>
                            <a:ext cx="50673" cy="224380"/>
                          </a:xfrm>
                          <a:prstGeom prst="rect">
                            <a:avLst/>
                          </a:prstGeom>
                          <a:ln>
                            <a:noFill/>
                          </a:ln>
                        </wps:spPr>
                        <wps:txbx>
                          <w:txbxContent>
                            <w:p w:rsidR="005E1989" w:rsidRDefault="00191055">
                              <w:pPr>
                                <w:spacing w:after="160" w:line="259" w:lineRule="auto"/>
                                <w:ind w:left="0" w:firstLine="0"/>
                                <w:jc w:val="left"/>
                              </w:pPr>
                              <w:r>
                                <w:rPr>
                                  <w:sz w:val="24"/>
                                </w:rPr>
                                <w:t>,</w:t>
                              </w:r>
                            </w:p>
                          </w:txbxContent>
                        </wps:txbx>
                        <wps:bodyPr horzOverflow="overflow" vert="horz" lIns="0" tIns="0" rIns="0" bIns="0" rtlCol="0">
                          <a:noAutofit/>
                        </wps:bodyPr>
                      </wps:wsp>
                      <wps:wsp>
                        <wps:cNvPr id="74679" name="Rectangle 74679"/>
                        <wps:cNvSpPr/>
                        <wps:spPr>
                          <a:xfrm>
                            <a:off x="5059045" y="394564"/>
                            <a:ext cx="101346" cy="224380"/>
                          </a:xfrm>
                          <a:prstGeom prst="rect">
                            <a:avLst/>
                          </a:prstGeom>
                          <a:ln>
                            <a:noFill/>
                          </a:ln>
                        </wps:spPr>
                        <wps:txbx>
                          <w:txbxContent>
                            <w:p w:rsidR="005E1989" w:rsidRDefault="00191055">
                              <w:pPr>
                                <w:spacing w:after="160" w:line="259" w:lineRule="auto"/>
                                <w:ind w:left="0" w:firstLine="0"/>
                                <w:jc w:val="left"/>
                              </w:pPr>
                              <w:r>
                                <w:rPr>
                                  <w:sz w:val="24"/>
                                </w:rPr>
                                <w:t>0</w:t>
                              </w:r>
                            </w:p>
                          </w:txbxContent>
                        </wps:txbx>
                        <wps:bodyPr horzOverflow="overflow" vert="horz" lIns="0" tIns="0" rIns="0" bIns="0" rtlCol="0">
                          <a:noAutofit/>
                        </wps:bodyPr>
                      </wps:wsp>
                      <wps:wsp>
                        <wps:cNvPr id="7635" name="Rectangle 7635"/>
                        <wps:cNvSpPr/>
                        <wps:spPr>
                          <a:xfrm>
                            <a:off x="5135626" y="394564"/>
                            <a:ext cx="50673" cy="224380"/>
                          </a:xfrm>
                          <a:prstGeom prst="rect">
                            <a:avLst/>
                          </a:prstGeom>
                          <a:ln>
                            <a:noFill/>
                          </a:ln>
                        </wps:spPr>
                        <wps:txbx>
                          <w:txbxContent>
                            <w:p w:rsidR="005E1989" w:rsidRDefault="0019105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74683" name="Rectangle 74683"/>
                        <wps:cNvSpPr/>
                        <wps:spPr>
                          <a:xfrm>
                            <a:off x="5499862" y="394564"/>
                            <a:ext cx="101346" cy="224380"/>
                          </a:xfrm>
                          <a:prstGeom prst="rect">
                            <a:avLst/>
                          </a:prstGeom>
                          <a:ln>
                            <a:noFill/>
                          </a:ln>
                        </wps:spPr>
                        <wps:txbx>
                          <w:txbxContent>
                            <w:p w:rsidR="005E1989" w:rsidRDefault="00191055">
                              <w:pPr>
                                <w:spacing w:after="160" w:line="259" w:lineRule="auto"/>
                                <w:ind w:left="0" w:firstLine="0"/>
                                <w:jc w:val="left"/>
                              </w:pPr>
                              <w:r>
                                <w:rPr>
                                  <w:sz w:val="24"/>
                                </w:rPr>
                                <w:t>1</w:t>
                              </w:r>
                            </w:p>
                          </w:txbxContent>
                        </wps:txbx>
                        <wps:bodyPr horzOverflow="overflow" vert="horz" lIns="0" tIns="0" rIns="0" bIns="0" rtlCol="0">
                          <a:noAutofit/>
                        </wps:bodyPr>
                      </wps:wsp>
                      <wps:wsp>
                        <wps:cNvPr id="74684" name="Rectangle 74684"/>
                        <wps:cNvSpPr/>
                        <wps:spPr>
                          <a:xfrm>
                            <a:off x="5461762" y="394564"/>
                            <a:ext cx="50673" cy="224380"/>
                          </a:xfrm>
                          <a:prstGeom prst="rect">
                            <a:avLst/>
                          </a:prstGeom>
                          <a:ln>
                            <a:noFill/>
                          </a:ln>
                        </wps:spPr>
                        <wps:txbx>
                          <w:txbxContent>
                            <w:p w:rsidR="005E1989" w:rsidRDefault="00191055">
                              <w:pPr>
                                <w:spacing w:after="160" w:line="259" w:lineRule="auto"/>
                                <w:ind w:left="0" w:firstLine="0"/>
                                <w:jc w:val="left"/>
                              </w:pPr>
                              <w:r>
                                <w:rPr>
                                  <w:sz w:val="24"/>
                                </w:rPr>
                                <w:t>,</w:t>
                              </w:r>
                            </w:p>
                          </w:txbxContent>
                        </wps:txbx>
                        <wps:bodyPr horzOverflow="overflow" vert="horz" lIns="0" tIns="0" rIns="0" bIns="0" rtlCol="0">
                          <a:noAutofit/>
                        </wps:bodyPr>
                      </wps:wsp>
                      <wps:wsp>
                        <wps:cNvPr id="74681" name="Rectangle 74681"/>
                        <wps:cNvSpPr/>
                        <wps:spPr>
                          <a:xfrm>
                            <a:off x="5385562" y="394564"/>
                            <a:ext cx="101346" cy="224380"/>
                          </a:xfrm>
                          <a:prstGeom prst="rect">
                            <a:avLst/>
                          </a:prstGeom>
                          <a:ln>
                            <a:noFill/>
                          </a:ln>
                        </wps:spPr>
                        <wps:txbx>
                          <w:txbxContent>
                            <w:p w:rsidR="005E1989" w:rsidRDefault="00191055">
                              <w:pPr>
                                <w:spacing w:after="160" w:line="259" w:lineRule="auto"/>
                                <w:ind w:left="0" w:firstLine="0"/>
                                <w:jc w:val="left"/>
                              </w:pPr>
                              <w:r>
                                <w:rPr>
                                  <w:sz w:val="24"/>
                                </w:rPr>
                                <w:t>2</w:t>
                              </w:r>
                            </w:p>
                          </w:txbxContent>
                        </wps:txbx>
                        <wps:bodyPr horzOverflow="overflow" vert="horz" lIns="0" tIns="0" rIns="0" bIns="0" rtlCol="0">
                          <a:noAutofit/>
                        </wps:bodyPr>
                      </wps:wsp>
                      <wps:wsp>
                        <wps:cNvPr id="7637" name="Rectangle 7637"/>
                        <wps:cNvSpPr/>
                        <wps:spPr>
                          <a:xfrm>
                            <a:off x="5576062" y="394564"/>
                            <a:ext cx="67498" cy="224380"/>
                          </a:xfrm>
                          <a:prstGeom prst="rect">
                            <a:avLst/>
                          </a:prstGeom>
                          <a:ln>
                            <a:noFill/>
                          </a:ln>
                        </wps:spPr>
                        <wps:txbx>
                          <w:txbxContent>
                            <w:p w:rsidR="005E1989" w:rsidRDefault="00191055">
                              <w:pPr>
                                <w:spacing w:after="160" w:line="259" w:lineRule="auto"/>
                                <w:ind w:left="0" w:firstLine="0"/>
                                <w:jc w:val="left"/>
                              </w:pPr>
                              <w:r>
                                <w:rPr>
                                  <w:sz w:val="24"/>
                                </w:rPr>
                                <w:t>-</w:t>
                              </w:r>
                            </w:p>
                          </w:txbxContent>
                        </wps:txbx>
                        <wps:bodyPr horzOverflow="overflow" vert="horz" lIns="0" tIns="0" rIns="0" bIns="0" rtlCol="0">
                          <a:noAutofit/>
                        </wps:bodyPr>
                      </wps:wsp>
                      <wps:wsp>
                        <wps:cNvPr id="74689" name="Rectangle 74689"/>
                        <wps:cNvSpPr/>
                        <wps:spPr>
                          <a:xfrm>
                            <a:off x="5702554" y="394564"/>
                            <a:ext cx="50673" cy="224380"/>
                          </a:xfrm>
                          <a:prstGeom prst="rect">
                            <a:avLst/>
                          </a:prstGeom>
                          <a:ln>
                            <a:noFill/>
                          </a:ln>
                        </wps:spPr>
                        <wps:txbx>
                          <w:txbxContent>
                            <w:p w:rsidR="005E1989" w:rsidRDefault="00191055">
                              <w:pPr>
                                <w:spacing w:after="160" w:line="259" w:lineRule="auto"/>
                                <w:ind w:left="0" w:firstLine="0"/>
                                <w:jc w:val="left"/>
                              </w:pPr>
                              <w:r>
                                <w:rPr>
                                  <w:sz w:val="24"/>
                                </w:rPr>
                                <w:t>,</w:t>
                              </w:r>
                            </w:p>
                          </w:txbxContent>
                        </wps:txbx>
                        <wps:bodyPr horzOverflow="overflow" vert="horz" lIns="0" tIns="0" rIns="0" bIns="0" rtlCol="0">
                          <a:noAutofit/>
                        </wps:bodyPr>
                      </wps:wsp>
                      <wps:wsp>
                        <wps:cNvPr id="74687" name="Rectangle 74687"/>
                        <wps:cNvSpPr/>
                        <wps:spPr>
                          <a:xfrm>
                            <a:off x="5626354" y="394564"/>
                            <a:ext cx="101346" cy="224380"/>
                          </a:xfrm>
                          <a:prstGeom prst="rect">
                            <a:avLst/>
                          </a:prstGeom>
                          <a:ln>
                            <a:noFill/>
                          </a:ln>
                        </wps:spPr>
                        <wps:txbx>
                          <w:txbxContent>
                            <w:p w:rsidR="005E1989" w:rsidRDefault="00191055">
                              <w:pPr>
                                <w:spacing w:after="160" w:line="259" w:lineRule="auto"/>
                                <w:ind w:left="0" w:firstLine="0"/>
                                <w:jc w:val="left"/>
                              </w:pPr>
                              <w:r>
                                <w:rPr>
                                  <w:sz w:val="24"/>
                                </w:rPr>
                                <w:t>5</w:t>
                              </w:r>
                            </w:p>
                          </w:txbxContent>
                        </wps:txbx>
                        <wps:bodyPr horzOverflow="overflow" vert="horz" lIns="0" tIns="0" rIns="0" bIns="0" rtlCol="0">
                          <a:noAutofit/>
                        </wps:bodyPr>
                      </wps:wsp>
                      <wps:wsp>
                        <wps:cNvPr id="74688" name="Rectangle 74688"/>
                        <wps:cNvSpPr/>
                        <wps:spPr>
                          <a:xfrm>
                            <a:off x="5740654" y="394564"/>
                            <a:ext cx="101346" cy="224380"/>
                          </a:xfrm>
                          <a:prstGeom prst="rect">
                            <a:avLst/>
                          </a:prstGeom>
                          <a:ln>
                            <a:noFill/>
                          </a:ln>
                        </wps:spPr>
                        <wps:txbx>
                          <w:txbxContent>
                            <w:p w:rsidR="005E1989" w:rsidRDefault="00191055">
                              <w:pPr>
                                <w:spacing w:after="160" w:line="259" w:lineRule="auto"/>
                                <w:ind w:left="0" w:firstLine="0"/>
                                <w:jc w:val="left"/>
                              </w:pPr>
                              <w:r>
                                <w:rPr>
                                  <w:sz w:val="24"/>
                                </w:rPr>
                                <w:t>4</w:t>
                              </w:r>
                            </w:p>
                          </w:txbxContent>
                        </wps:txbx>
                        <wps:bodyPr horzOverflow="overflow" vert="horz" lIns="0" tIns="0" rIns="0" bIns="0" rtlCol="0">
                          <a:noAutofit/>
                        </wps:bodyPr>
                      </wps:wsp>
                      <wps:wsp>
                        <wps:cNvPr id="7639" name="Rectangle 7639"/>
                        <wps:cNvSpPr/>
                        <wps:spPr>
                          <a:xfrm>
                            <a:off x="5816854" y="394564"/>
                            <a:ext cx="50673" cy="224380"/>
                          </a:xfrm>
                          <a:prstGeom prst="rect">
                            <a:avLst/>
                          </a:prstGeom>
                          <a:ln>
                            <a:noFill/>
                          </a:ln>
                        </wps:spPr>
                        <wps:txbx>
                          <w:txbxContent>
                            <w:p w:rsidR="005E1989" w:rsidRDefault="0019105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4643" name="Shape 84643"/>
                        <wps:cNvSpPr/>
                        <wps:spPr>
                          <a:xfrm>
                            <a:off x="0" y="370332"/>
                            <a:ext cx="1887347" cy="18288"/>
                          </a:xfrm>
                          <a:custGeom>
                            <a:avLst/>
                            <a:gdLst/>
                            <a:ahLst/>
                            <a:cxnLst/>
                            <a:rect l="0" t="0" r="0" b="0"/>
                            <a:pathLst>
                              <a:path w="1887347" h="18288">
                                <a:moveTo>
                                  <a:pt x="0" y="0"/>
                                </a:moveTo>
                                <a:lnTo>
                                  <a:pt x="1887347" y="0"/>
                                </a:lnTo>
                                <a:lnTo>
                                  <a:pt x="188734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44" name="Shape 84644"/>
                        <wps:cNvSpPr/>
                        <wps:spPr>
                          <a:xfrm>
                            <a:off x="1887347" y="37033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45" name="Shape 84645"/>
                        <wps:cNvSpPr/>
                        <wps:spPr>
                          <a:xfrm>
                            <a:off x="1905635" y="370332"/>
                            <a:ext cx="871728" cy="18288"/>
                          </a:xfrm>
                          <a:custGeom>
                            <a:avLst/>
                            <a:gdLst/>
                            <a:ahLst/>
                            <a:cxnLst/>
                            <a:rect l="0" t="0" r="0" b="0"/>
                            <a:pathLst>
                              <a:path w="871728" h="18288">
                                <a:moveTo>
                                  <a:pt x="0" y="0"/>
                                </a:moveTo>
                                <a:lnTo>
                                  <a:pt x="871728" y="0"/>
                                </a:lnTo>
                                <a:lnTo>
                                  <a:pt x="87172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46" name="Shape 84646"/>
                        <wps:cNvSpPr/>
                        <wps:spPr>
                          <a:xfrm>
                            <a:off x="2777363" y="37033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47" name="Shape 84647"/>
                        <wps:cNvSpPr/>
                        <wps:spPr>
                          <a:xfrm>
                            <a:off x="2795651" y="370332"/>
                            <a:ext cx="875081" cy="18288"/>
                          </a:xfrm>
                          <a:custGeom>
                            <a:avLst/>
                            <a:gdLst/>
                            <a:ahLst/>
                            <a:cxnLst/>
                            <a:rect l="0" t="0" r="0" b="0"/>
                            <a:pathLst>
                              <a:path w="875081" h="18288">
                                <a:moveTo>
                                  <a:pt x="0" y="0"/>
                                </a:moveTo>
                                <a:lnTo>
                                  <a:pt x="875081" y="0"/>
                                </a:lnTo>
                                <a:lnTo>
                                  <a:pt x="87508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48" name="Shape 84648"/>
                        <wps:cNvSpPr/>
                        <wps:spPr>
                          <a:xfrm>
                            <a:off x="3670681" y="37033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49" name="Shape 84649"/>
                        <wps:cNvSpPr/>
                        <wps:spPr>
                          <a:xfrm>
                            <a:off x="3688969" y="370332"/>
                            <a:ext cx="790956" cy="18288"/>
                          </a:xfrm>
                          <a:custGeom>
                            <a:avLst/>
                            <a:gdLst/>
                            <a:ahLst/>
                            <a:cxnLst/>
                            <a:rect l="0" t="0" r="0" b="0"/>
                            <a:pathLst>
                              <a:path w="790956" h="18288">
                                <a:moveTo>
                                  <a:pt x="0" y="0"/>
                                </a:moveTo>
                                <a:lnTo>
                                  <a:pt x="790956" y="0"/>
                                </a:lnTo>
                                <a:lnTo>
                                  <a:pt x="79095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50" name="Shape 84650"/>
                        <wps:cNvSpPr/>
                        <wps:spPr>
                          <a:xfrm>
                            <a:off x="4479925" y="37033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51" name="Shape 84651"/>
                        <wps:cNvSpPr/>
                        <wps:spPr>
                          <a:xfrm>
                            <a:off x="4498213" y="370332"/>
                            <a:ext cx="783641" cy="18288"/>
                          </a:xfrm>
                          <a:custGeom>
                            <a:avLst/>
                            <a:gdLst/>
                            <a:ahLst/>
                            <a:cxnLst/>
                            <a:rect l="0" t="0" r="0" b="0"/>
                            <a:pathLst>
                              <a:path w="783641" h="18288">
                                <a:moveTo>
                                  <a:pt x="0" y="0"/>
                                </a:moveTo>
                                <a:lnTo>
                                  <a:pt x="783641" y="0"/>
                                </a:lnTo>
                                <a:lnTo>
                                  <a:pt x="78364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52" name="Shape 84652"/>
                        <wps:cNvSpPr/>
                        <wps:spPr>
                          <a:xfrm>
                            <a:off x="5281931" y="37033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53" name="Shape 84653"/>
                        <wps:cNvSpPr/>
                        <wps:spPr>
                          <a:xfrm>
                            <a:off x="5300218" y="370332"/>
                            <a:ext cx="620268" cy="18288"/>
                          </a:xfrm>
                          <a:custGeom>
                            <a:avLst/>
                            <a:gdLst/>
                            <a:ahLst/>
                            <a:cxnLst/>
                            <a:rect l="0" t="0" r="0" b="0"/>
                            <a:pathLst>
                              <a:path w="620268" h="18288">
                                <a:moveTo>
                                  <a:pt x="0" y="0"/>
                                </a:moveTo>
                                <a:lnTo>
                                  <a:pt x="620268" y="0"/>
                                </a:lnTo>
                                <a:lnTo>
                                  <a:pt x="62026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3" name="Rectangle 7653"/>
                        <wps:cNvSpPr/>
                        <wps:spPr>
                          <a:xfrm>
                            <a:off x="2256155" y="577444"/>
                            <a:ext cx="202692" cy="224380"/>
                          </a:xfrm>
                          <a:prstGeom prst="rect">
                            <a:avLst/>
                          </a:prstGeom>
                          <a:ln>
                            <a:noFill/>
                          </a:ln>
                        </wps:spPr>
                        <wps:txbx>
                          <w:txbxContent>
                            <w:p w:rsidR="005E1989" w:rsidRDefault="00191055">
                              <w:pPr>
                                <w:spacing w:after="160" w:line="259" w:lineRule="auto"/>
                                <w:ind w:left="0" w:firstLine="0"/>
                                <w:jc w:val="left"/>
                              </w:pPr>
                              <w:r>
                                <w:rPr>
                                  <w:sz w:val="24"/>
                                </w:rPr>
                                <w:t>12</w:t>
                              </w:r>
                            </w:p>
                          </w:txbxContent>
                        </wps:txbx>
                        <wps:bodyPr horzOverflow="overflow" vert="horz" lIns="0" tIns="0" rIns="0" bIns="0" rtlCol="0">
                          <a:noAutofit/>
                        </wps:bodyPr>
                      </wps:wsp>
                      <wps:wsp>
                        <wps:cNvPr id="7654" name="Rectangle 7654"/>
                        <wps:cNvSpPr/>
                        <wps:spPr>
                          <a:xfrm>
                            <a:off x="2408555" y="577444"/>
                            <a:ext cx="50673" cy="224380"/>
                          </a:xfrm>
                          <a:prstGeom prst="rect">
                            <a:avLst/>
                          </a:prstGeom>
                          <a:ln>
                            <a:noFill/>
                          </a:ln>
                        </wps:spPr>
                        <wps:txbx>
                          <w:txbxContent>
                            <w:p w:rsidR="005E1989" w:rsidRDefault="0019105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7655" name="Rectangle 7655"/>
                        <wps:cNvSpPr/>
                        <wps:spPr>
                          <a:xfrm>
                            <a:off x="3071495" y="577444"/>
                            <a:ext cx="405384" cy="224380"/>
                          </a:xfrm>
                          <a:prstGeom prst="rect">
                            <a:avLst/>
                          </a:prstGeom>
                          <a:ln>
                            <a:noFill/>
                          </a:ln>
                        </wps:spPr>
                        <wps:txbx>
                          <w:txbxContent>
                            <w:p w:rsidR="005E1989" w:rsidRDefault="00191055">
                              <w:pPr>
                                <w:spacing w:after="160" w:line="259" w:lineRule="auto"/>
                                <w:ind w:left="0" w:firstLine="0"/>
                                <w:jc w:val="left"/>
                              </w:pPr>
                              <w:r>
                                <w:rPr>
                                  <w:sz w:val="24"/>
                                </w:rPr>
                                <w:t>2750</w:t>
                              </w:r>
                            </w:p>
                          </w:txbxContent>
                        </wps:txbx>
                        <wps:bodyPr horzOverflow="overflow" vert="horz" lIns="0" tIns="0" rIns="0" bIns="0" rtlCol="0">
                          <a:noAutofit/>
                        </wps:bodyPr>
                      </wps:wsp>
                      <wps:wsp>
                        <wps:cNvPr id="7656" name="Rectangle 7656"/>
                        <wps:cNvSpPr/>
                        <wps:spPr>
                          <a:xfrm>
                            <a:off x="3376549" y="577444"/>
                            <a:ext cx="50673" cy="224380"/>
                          </a:xfrm>
                          <a:prstGeom prst="rect">
                            <a:avLst/>
                          </a:prstGeom>
                          <a:ln>
                            <a:noFill/>
                          </a:ln>
                        </wps:spPr>
                        <wps:txbx>
                          <w:txbxContent>
                            <w:p w:rsidR="005E1989" w:rsidRDefault="0019105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74694" name="Rectangle 74694"/>
                        <wps:cNvSpPr/>
                        <wps:spPr>
                          <a:xfrm>
                            <a:off x="3783457" y="577444"/>
                            <a:ext cx="101346" cy="224380"/>
                          </a:xfrm>
                          <a:prstGeom prst="rect">
                            <a:avLst/>
                          </a:prstGeom>
                          <a:ln>
                            <a:noFill/>
                          </a:ln>
                        </wps:spPr>
                        <wps:txbx>
                          <w:txbxContent>
                            <w:p w:rsidR="005E1989" w:rsidRDefault="00191055">
                              <w:pPr>
                                <w:spacing w:after="160" w:line="259" w:lineRule="auto"/>
                                <w:ind w:left="0" w:firstLine="0"/>
                                <w:jc w:val="left"/>
                              </w:pPr>
                              <w:r>
                                <w:rPr>
                                  <w:sz w:val="24"/>
                                </w:rPr>
                                <w:t>2</w:t>
                              </w:r>
                            </w:p>
                          </w:txbxContent>
                        </wps:txbx>
                        <wps:bodyPr horzOverflow="overflow" vert="horz" lIns="0" tIns="0" rIns="0" bIns="0" rtlCol="0">
                          <a:noAutofit/>
                        </wps:bodyPr>
                      </wps:wsp>
                      <wps:wsp>
                        <wps:cNvPr id="74697" name="Rectangle 74697"/>
                        <wps:cNvSpPr/>
                        <wps:spPr>
                          <a:xfrm>
                            <a:off x="3859657" y="577444"/>
                            <a:ext cx="50673" cy="224380"/>
                          </a:xfrm>
                          <a:prstGeom prst="rect">
                            <a:avLst/>
                          </a:prstGeom>
                          <a:ln>
                            <a:noFill/>
                          </a:ln>
                        </wps:spPr>
                        <wps:txbx>
                          <w:txbxContent>
                            <w:p w:rsidR="005E1989" w:rsidRDefault="00191055">
                              <w:pPr>
                                <w:spacing w:after="160" w:line="259" w:lineRule="auto"/>
                                <w:ind w:left="0" w:firstLine="0"/>
                                <w:jc w:val="left"/>
                              </w:pPr>
                              <w:r>
                                <w:rPr>
                                  <w:sz w:val="24"/>
                                </w:rPr>
                                <w:t>,</w:t>
                              </w:r>
                            </w:p>
                          </w:txbxContent>
                        </wps:txbx>
                        <wps:bodyPr horzOverflow="overflow" vert="horz" lIns="0" tIns="0" rIns="0" bIns="0" rtlCol="0">
                          <a:noAutofit/>
                        </wps:bodyPr>
                      </wps:wsp>
                      <wps:wsp>
                        <wps:cNvPr id="74695" name="Rectangle 74695"/>
                        <wps:cNvSpPr/>
                        <wps:spPr>
                          <a:xfrm>
                            <a:off x="3897757" y="577444"/>
                            <a:ext cx="202692" cy="224380"/>
                          </a:xfrm>
                          <a:prstGeom prst="rect">
                            <a:avLst/>
                          </a:prstGeom>
                          <a:ln>
                            <a:noFill/>
                          </a:ln>
                        </wps:spPr>
                        <wps:txbx>
                          <w:txbxContent>
                            <w:p w:rsidR="005E1989" w:rsidRDefault="00191055">
                              <w:pPr>
                                <w:spacing w:after="160" w:line="259" w:lineRule="auto"/>
                                <w:ind w:left="0" w:firstLine="0"/>
                                <w:jc w:val="left"/>
                              </w:pPr>
                              <w:r>
                                <w:rPr>
                                  <w:sz w:val="24"/>
                                </w:rPr>
                                <w:t>16</w:t>
                              </w:r>
                            </w:p>
                          </w:txbxContent>
                        </wps:txbx>
                        <wps:bodyPr horzOverflow="overflow" vert="horz" lIns="0" tIns="0" rIns="0" bIns="0" rtlCol="0">
                          <a:noAutofit/>
                        </wps:bodyPr>
                      </wps:wsp>
                      <wps:wsp>
                        <wps:cNvPr id="7658" name="Rectangle 7658"/>
                        <wps:cNvSpPr/>
                        <wps:spPr>
                          <a:xfrm>
                            <a:off x="4050157" y="577444"/>
                            <a:ext cx="67498" cy="224380"/>
                          </a:xfrm>
                          <a:prstGeom prst="rect">
                            <a:avLst/>
                          </a:prstGeom>
                          <a:ln>
                            <a:noFill/>
                          </a:ln>
                        </wps:spPr>
                        <wps:txbx>
                          <w:txbxContent>
                            <w:p w:rsidR="005E1989" w:rsidRDefault="00191055">
                              <w:pPr>
                                <w:spacing w:after="160" w:line="259" w:lineRule="auto"/>
                                <w:ind w:left="0" w:firstLine="0"/>
                                <w:jc w:val="left"/>
                              </w:pPr>
                              <w:r>
                                <w:rPr>
                                  <w:sz w:val="24"/>
                                </w:rPr>
                                <w:t>-</w:t>
                              </w:r>
                            </w:p>
                          </w:txbxContent>
                        </wps:txbx>
                        <wps:bodyPr horzOverflow="overflow" vert="horz" lIns="0" tIns="0" rIns="0" bIns="0" rtlCol="0">
                          <a:noAutofit/>
                        </wps:bodyPr>
                      </wps:wsp>
                      <wps:wsp>
                        <wps:cNvPr id="74699" name="Rectangle 74699"/>
                        <wps:cNvSpPr/>
                        <wps:spPr>
                          <a:xfrm>
                            <a:off x="4214749" y="577444"/>
                            <a:ext cx="202692" cy="224380"/>
                          </a:xfrm>
                          <a:prstGeom prst="rect">
                            <a:avLst/>
                          </a:prstGeom>
                          <a:ln>
                            <a:noFill/>
                          </a:ln>
                        </wps:spPr>
                        <wps:txbx>
                          <w:txbxContent>
                            <w:p w:rsidR="005E1989" w:rsidRDefault="00191055">
                              <w:pPr>
                                <w:spacing w:after="160" w:line="259" w:lineRule="auto"/>
                                <w:ind w:left="0" w:firstLine="0"/>
                                <w:jc w:val="left"/>
                              </w:pPr>
                              <w:r>
                                <w:rPr>
                                  <w:sz w:val="24"/>
                                </w:rPr>
                                <w:t>45</w:t>
                              </w:r>
                            </w:p>
                          </w:txbxContent>
                        </wps:txbx>
                        <wps:bodyPr horzOverflow="overflow" vert="horz" lIns="0" tIns="0" rIns="0" bIns="0" rtlCol="0">
                          <a:noAutofit/>
                        </wps:bodyPr>
                      </wps:wsp>
                      <wps:wsp>
                        <wps:cNvPr id="74698" name="Rectangle 74698"/>
                        <wps:cNvSpPr/>
                        <wps:spPr>
                          <a:xfrm>
                            <a:off x="4100449" y="577444"/>
                            <a:ext cx="101346" cy="224380"/>
                          </a:xfrm>
                          <a:prstGeom prst="rect">
                            <a:avLst/>
                          </a:prstGeom>
                          <a:ln>
                            <a:noFill/>
                          </a:ln>
                        </wps:spPr>
                        <wps:txbx>
                          <w:txbxContent>
                            <w:p w:rsidR="005E1989" w:rsidRDefault="00191055">
                              <w:pPr>
                                <w:spacing w:after="160" w:line="259" w:lineRule="auto"/>
                                <w:ind w:left="0" w:firstLine="0"/>
                                <w:jc w:val="left"/>
                              </w:pPr>
                              <w:r>
                                <w:rPr>
                                  <w:sz w:val="24"/>
                                </w:rPr>
                                <w:t>2</w:t>
                              </w:r>
                            </w:p>
                          </w:txbxContent>
                        </wps:txbx>
                        <wps:bodyPr horzOverflow="overflow" vert="horz" lIns="0" tIns="0" rIns="0" bIns="0" rtlCol="0">
                          <a:noAutofit/>
                        </wps:bodyPr>
                      </wps:wsp>
                      <wps:wsp>
                        <wps:cNvPr id="74700" name="Rectangle 74700"/>
                        <wps:cNvSpPr/>
                        <wps:spPr>
                          <a:xfrm>
                            <a:off x="4176649" y="577444"/>
                            <a:ext cx="50673" cy="224380"/>
                          </a:xfrm>
                          <a:prstGeom prst="rect">
                            <a:avLst/>
                          </a:prstGeom>
                          <a:ln>
                            <a:noFill/>
                          </a:ln>
                        </wps:spPr>
                        <wps:txbx>
                          <w:txbxContent>
                            <w:p w:rsidR="005E1989" w:rsidRDefault="00191055">
                              <w:pPr>
                                <w:spacing w:after="160" w:line="259" w:lineRule="auto"/>
                                <w:ind w:left="0" w:firstLine="0"/>
                                <w:jc w:val="left"/>
                              </w:pPr>
                              <w:r>
                                <w:rPr>
                                  <w:sz w:val="24"/>
                                </w:rPr>
                                <w:t>,</w:t>
                              </w:r>
                            </w:p>
                          </w:txbxContent>
                        </wps:txbx>
                        <wps:bodyPr horzOverflow="overflow" vert="horz" lIns="0" tIns="0" rIns="0" bIns="0" rtlCol="0">
                          <a:noAutofit/>
                        </wps:bodyPr>
                      </wps:wsp>
                      <wps:wsp>
                        <wps:cNvPr id="7660" name="Rectangle 7660"/>
                        <wps:cNvSpPr/>
                        <wps:spPr>
                          <a:xfrm>
                            <a:off x="4367149" y="577444"/>
                            <a:ext cx="50673" cy="224380"/>
                          </a:xfrm>
                          <a:prstGeom prst="rect">
                            <a:avLst/>
                          </a:prstGeom>
                          <a:ln>
                            <a:noFill/>
                          </a:ln>
                        </wps:spPr>
                        <wps:txbx>
                          <w:txbxContent>
                            <w:p w:rsidR="005E1989" w:rsidRDefault="0019105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7661" name="Rectangle 7661"/>
                        <wps:cNvSpPr/>
                        <wps:spPr>
                          <a:xfrm>
                            <a:off x="4804537" y="577444"/>
                            <a:ext cx="202692" cy="224380"/>
                          </a:xfrm>
                          <a:prstGeom prst="rect">
                            <a:avLst/>
                          </a:prstGeom>
                          <a:ln>
                            <a:noFill/>
                          </a:ln>
                        </wps:spPr>
                        <wps:txbx>
                          <w:txbxContent>
                            <w:p w:rsidR="005E1989" w:rsidRDefault="00191055">
                              <w:pPr>
                                <w:spacing w:after="160" w:line="259" w:lineRule="auto"/>
                                <w:ind w:left="0" w:firstLine="0"/>
                                <w:jc w:val="left"/>
                              </w:pPr>
                              <w:r>
                                <w:rPr>
                                  <w:sz w:val="24"/>
                                </w:rPr>
                                <w:t>98</w:t>
                              </w:r>
                            </w:p>
                          </w:txbxContent>
                        </wps:txbx>
                        <wps:bodyPr horzOverflow="overflow" vert="horz" lIns="0" tIns="0" rIns="0" bIns="0" rtlCol="0">
                          <a:noAutofit/>
                        </wps:bodyPr>
                      </wps:wsp>
                      <wps:wsp>
                        <wps:cNvPr id="7662" name="Rectangle 7662"/>
                        <wps:cNvSpPr/>
                        <wps:spPr>
                          <a:xfrm>
                            <a:off x="4957318" y="577444"/>
                            <a:ext cx="50673" cy="224380"/>
                          </a:xfrm>
                          <a:prstGeom prst="rect">
                            <a:avLst/>
                          </a:prstGeom>
                          <a:ln>
                            <a:noFill/>
                          </a:ln>
                        </wps:spPr>
                        <wps:txbx>
                          <w:txbxContent>
                            <w:p w:rsidR="005E1989" w:rsidRDefault="0019105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7663" name="Rectangle 7663"/>
                        <wps:cNvSpPr/>
                        <wps:spPr>
                          <a:xfrm>
                            <a:off x="5576062" y="577444"/>
                            <a:ext cx="67498" cy="224380"/>
                          </a:xfrm>
                          <a:prstGeom prst="rect">
                            <a:avLst/>
                          </a:prstGeom>
                          <a:ln>
                            <a:noFill/>
                          </a:ln>
                        </wps:spPr>
                        <wps:txbx>
                          <w:txbxContent>
                            <w:p w:rsidR="005E1989" w:rsidRDefault="00191055">
                              <w:pPr>
                                <w:spacing w:after="160" w:line="259" w:lineRule="auto"/>
                                <w:ind w:left="0" w:firstLine="0"/>
                                <w:jc w:val="left"/>
                              </w:pPr>
                              <w:r>
                                <w:rPr>
                                  <w:sz w:val="24"/>
                                </w:rPr>
                                <w:t>-</w:t>
                              </w:r>
                            </w:p>
                          </w:txbxContent>
                        </wps:txbx>
                        <wps:bodyPr horzOverflow="overflow" vert="horz" lIns="0" tIns="0" rIns="0" bIns="0" rtlCol="0">
                          <a:noAutofit/>
                        </wps:bodyPr>
                      </wps:wsp>
                      <wps:wsp>
                        <wps:cNvPr id="7664" name="Rectangle 7664"/>
                        <wps:cNvSpPr/>
                        <wps:spPr>
                          <a:xfrm>
                            <a:off x="5626354" y="577444"/>
                            <a:ext cx="50673" cy="224380"/>
                          </a:xfrm>
                          <a:prstGeom prst="rect">
                            <a:avLst/>
                          </a:prstGeom>
                          <a:ln>
                            <a:noFill/>
                          </a:ln>
                        </wps:spPr>
                        <wps:txbx>
                          <w:txbxContent>
                            <w:p w:rsidR="005E1989" w:rsidRDefault="0019105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4654" name="Shape 84654"/>
                        <wps:cNvSpPr/>
                        <wps:spPr>
                          <a:xfrm>
                            <a:off x="0" y="563880"/>
                            <a:ext cx="1887347" cy="9144"/>
                          </a:xfrm>
                          <a:custGeom>
                            <a:avLst/>
                            <a:gdLst/>
                            <a:ahLst/>
                            <a:cxnLst/>
                            <a:rect l="0" t="0" r="0" b="0"/>
                            <a:pathLst>
                              <a:path w="1887347" h="9144">
                                <a:moveTo>
                                  <a:pt x="0" y="0"/>
                                </a:moveTo>
                                <a:lnTo>
                                  <a:pt x="1887347" y="0"/>
                                </a:lnTo>
                                <a:lnTo>
                                  <a:pt x="18873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55" name="Shape 84655"/>
                        <wps:cNvSpPr/>
                        <wps:spPr>
                          <a:xfrm>
                            <a:off x="1887347" y="563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56" name="Shape 84656"/>
                        <wps:cNvSpPr/>
                        <wps:spPr>
                          <a:xfrm>
                            <a:off x="1893443" y="563880"/>
                            <a:ext cx="883920" cy="9144"/>
                          </a:xfrm>
                          <a:custGeom>
                            <a:avLst/>
                            <a:gdLst/>
                            <a:ahLst/>
                            <a:cxnLst/>
                            <a:rect l="0" t="0" r="0" b="0"/>
                            <a:pathLst>
                              <a:path w="883920" h="9144">
                                <a:moveTo>
                                  <a:pt x="0" y="0"/>
                                </a:moveTo>
                                <a:lnTo>
                                  <a:pt x="883920" y="0"/>
                                </a:lnTo>
                                <a:lnTo>
                                  <a:pt x="8839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57" name="Shape 84657"/>
                        <wps:cNvSpPr/>
                        <wps:spPr>
                          <a:xfrm>
                            <a:off x="2777363" y="563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58" name="Shape 84658"/>
                        <wps:cNvSpPr/>
                        <wps:spPr>
                          <a:xfrm>
                            <a:off x="3676777" y="563880"/>
                            <a:ext cx="803148" cy="9144"/>
                          </a:xfrm>
                          <a:custGeom>
                            <a:avLst/>
                            <a:gdLst/>
                            <a:ahLst/>
                            <a:cxnLst/>
                            <a:rect l="0" t="0" r="0" b="0"/>
                            <a:pathLst>
                              <a:path w="803148" h="9144">
                                <a:moveTo>
                                  <a:pt x="0" y="0"/>
                                </a:moveTo>
                                <a:lnTo>
                                  <a:pt x="803148" y="0"/>
                                </a:lnTo>
                                <a:lnTo>
                                  <a:pt x="8031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59" name="Shape 84659"/>
                        <wps:cNvSpPr/>
                        <wps:spPr>
                          <a:xfrm>
                            <a:off x="4479925" y="563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60" name="Shape 84660"/>
                        <wps:cNvSpPr/>
                        <wps:spPr>
                          <a:xfrm>
                            <a:off x="4486021" y="563880"/>
                            <a:ext cx="795833" cy="9144"/>
                          </a:xfrm>
                          <a:custGeom>
                            <a:avLst/>
                            <a:gdLst/>
                            <a:ahLst/>
                            <a:cxnLst/>
                            <a:rect l="0" t="0" r="0" b="0"/>
                            <a:pathLst>
                              <a:path w="795833" h="9144">
                                <a:moveTo>
                                  <a:pt x="0" y="0"/>
                                </a:moveTo>
                                <a:lnTo>
                                  <a:pt x="795833" y="0"/>
                                </a:lnTo>
                                <a:lnTo>
                                  <a:pt x="7958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61" name="Shape 84661"/>
                        <wps:cNvSpPr/>
                        <wps:spPr>
                          <a:xfrm>
                            <a:off x="5281931" y="563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62" name="Shape 84662"/>
                        <wps:cNvSpPr/>
                        <wps:spPr>
                          <a:xfrm>
                            <a:off x="5288026" y="563880"/>
                            <a:ext cx="632460" cy="9144"/>
                          </a:xfrm>
                          <a:custGeom>
                            <a:avLst/>
                            <a:gdLst/>
                            <a:ahLst/>
                            <a:cxnLst/>
                            <a:rect l="0" t="0" r="0" b="0"/>
                            <a:pathLst>
                              <a:path w="632460" h="9144">
                                <a:moveTo>
                                  <a:pt x="0" y="0"/>
                                </a:moveTo>
                                <a:lnTo>
                                  <a:pt x="632460" y="0"/>
                                </a:lnTo>
                                <a:lnTo>
                                  <a:pt x="632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63" name="Shape 84663"/>
                        <wps:cNvSpPr/>
                        <wps:spPr>
                          <a:xfrm>
                            <a:off x="0" y="746761"/>
                            <a:ext cx="1887347" cy="9144"/>
                          </a:xfrm>
                          <a:custGeom>
                            <a:avLst/>
                            <a:gdLst/>
                            <a:ahLst/>
                            <a:cxnLst/>
                            <a:rect l="0" t="0" r="0" b="0"/>
                            <a:pathLst>
                              <a:path w="1887347" h="9144">
                                <a:moveTo>
                                  <a:pt x="0" y="0"/>
                                </a:moveTo>
                                <a:lnTo>
                                  <a:pt x="1887347" y="0"/>
                                </a:lnTo>
                                <a:lnTo>
                                  <a:pt x="18873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64" name="Shape 84664"/>
                        <wps:cNvSpPr/>
                        <wps:spPr>
                          <a:xfrm>
                            <a:off x="1887347" y="746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65" name="Shape 84665"/>
                        <wps:cNvSpPr/>
                        <wps:spPr>
                          <a:xfrm>
                            <a:off x="1893443" y="746761"/>
                            <a:ext cx="883920" cy="9144"/>
                          </a:xfrm>
                          <a:custGeom>
                            <a:avLst/>
                            <a:gdLst/>
                            <a:ahLst/>
                            <a:cxnLst/>
                            <a:rect l="0" t="0" r="0" b="0"/>
                            <a:pathLst>
                              <a:path w="883920" h="9144">
                                <a:moveTo>
                                  <a:pt x="0" y="0"/>
                                </a:moveTo>
                                <a:lnTo>
                                  <a:pt x="883920" y="0"/>
                                </a:lnTo>
                                <a:lnTo>
                                  <a:pt x="8839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66" name="Shape 84666"/>
                        <wps:cNvSpPr/>
                        <wps:spPr>
                          <a:xfrm>
                            <a:off x="2777363" y="746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67" name="Shape 84667"/>
                        <wps:cNvSpPr/>
                        <wps:spPr>
                          <a:xfrm>
                            <a:off x="2783459" y="746761"/>
                            <a:ext cx="887273" cy="9144"/>
                          </a:xfrm>
                          <a:custGeom>
                            <a:avLst/>
                            <a:gdLst/>
                            <a:ahLst/>
                            <a:cxnLst/>
                            <a:rect l="0" t="0" r="0" b="0"/>
                            <a:pathLst>
                              <a:path w="887273" h="9144">
                                <a:moveTo>
                                  <a:pt x="0" y="0"/>
                                </a:moveTo>
                                <a:lnTo>
                                  <a:pt x="887273" y="0"/>
                                </a:lnTo>
                                <a:lnTo>
                                  <a:pt x="8872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68" name="Shape 84668"/>
                        <wps:cNvSpPr/>
                        <wps:spPr>
                          <a:xfrm>
                            <a:off x="3670681" y="746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69" name="Shape 84669"/>
                        <wps:cNvSpPr/>
                        <wps:spPr>
                          <a:xfrm>
                            <a:off x="3676777" y="746761"/>
                            <a:ext cx="803148" cy="9144"/>
                          </a:xfrm>
                          <a:custGeom>
                            <a:avLst/>
                            <a:gdLst/>
                            <a:ahLst/>
                            <a:cxnLst/>
                            <a:rect l="0" t="0" r="0" b="0"/>
                            <a:pathLst>
                              <a:path w="803148" h="9144">
                                <a:moveTo>
                                  <a:pt x="0" y="0"/>
                                </a:moveTo>
                                <a:lnTo>
                                  <a:pt x="803148" y="0"/>
                                </a:lnTo>
                                <a:lnTo>
                                  <a:pt x="8031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70" name="Shape 84670"/>
                        <wps:cNvSpPr/>
                        <wps:spPr>
                          <a:xfrm>
                            <a:off x="4479925" y="746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71" name="Shape 84671"/>
                        <wps:cNvSpPr/>
                        <wps:spPr>
                          <a:xfrm>
                            <a:off x="4486021" y="746761"/>
                            <a:ext cx="795833" cy="9144"/>
                          </a:xfrm>
                          <a:custGeom>
                            <a:avLst/>
                            <a:gdLst/>
                            <a:ahLst/>
                            <a:cxnLst/>
                            <a:rect l="0" t="0" r="0" b="0"/>
                            <a:pathLst>
                              <a:path w="795833" h="9144">
                                <a:moveTo>
                                  <a:pt x="0" y="0"/>
                                </a:moveTo>
                                <a:lnTo>
                                  <a:pt x="795833" y="0"/>
                                </a:lnTo>
                                <a:lnTo>
                                  <a:pt x="7958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72" name="Shape 84672"/>
                        <wps:cNvSpPr/>
                        <wps:spPr>
                          <a:xfrm>
                            <a:off x="5281931" y="746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73" name="Shape 84673"/>
                        <wps:cNvSpPr/>
                        <wps:spPr>
                          <a:xfrm>
                            <a:off x="5288026" y="746761"/>
                            <a:ext cx="632460" cy="9144"/>
                          </a:xfrm>
                          <a:custGeom>
                            <a:avLst/>
                            <a:gdLst/>
                            <a:ahLst/>
                            <a:cxnLst/>
                            <a:rect l="0" t="0" r="0" b="0"/>
                            <a:pathLst>
                              <a:path w="632460" h="9144">
                                <a:moveTo>
                                  <a:pt x="0" y="0"/>
                                </a:moveTo>
                                <a:lnTo>
                                  <a:pt x="632460" y="0"/>
                                </a:lnTo>
                                <a:lnTo>
                                  <a:pt x="632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0149" style="width:466.18pt;height:59.28pt;position:absolute;mso-position-horizontal-relative:text;mso-position-horizontal:absolute;margin-left:-4.80096pt;mso-position-vertical-relative:text;margin-top:-33.3523pt;" coordsize="59204,7528">
                <v:rect id="Rectangle 7588" style="position:absolute;width:10886;height:1843;left:5337;top:1427;" filled="f" stroked="f">
                  <v:textbox inset="0,0,0,0">
                    <w:txbxContent>
                      <w:p>
                        <w:pPr>
                          <w:spacing w:before="0" w:after="160" w:line="259" w:lineRule="auto"/>
                          <w:ind w:left="0" w:firstLine="0"/>
                          <w:jc w:val="left"/>
                        </w:pPr>
                        <w:r>
                          <w:rPr>
                            <w:sz w:val="24"/>
                          </w:rPr>
                          <w:t xml:space="preserve">Тип волокна</w:t>
                        </w:r>
                      </w:p>
                    </w:txbxContent>
                  </v:textbox>
                </v:rect>
                <v:rect id="Rectangle 7589" style="position:absolute;width:506;height:2243;left:13520;top:1126;" filled="f" stroked="f">
                  <v:textbox inset="0,0,0,0">
                    <w:txbxContent>
                      <w:p>
                        <w:pPr>
                          <w:spacing w:before="0" w:after="160" w:line="259" w:lineRule="auto"/>
                          <w:ind w:left="0" w:firstLine="0"/>
                          <w:jc w:val="left"/>
                        </w:pPr>
                        <w:r>
                          <w:rPr>
                            <w:sz w:val="24"/>
                          </w:rPr>
                          <w:t xml:space="preserve"> </w:t>
                        </w:r>
                      </w:p>
                    </w:txbxContent>
                  </v:textbox>
                </v:rect>
                <v:rect id="Rectangle 7590" style="position:absolute;width:8444;height:1843;left:20336;top:558;" filled="f" stroked="f">
                  <v:textbox inset="0,0,0,0">
                    <w:txbxContent>
                      <w:p>
                        <w:pPr>
                          <w:spacing w:before="0" w:after="160" w:line="259" w:lineRule="auto"/>
                          <w:ind w:left="0" w:firstLine="0"/>
                          <w:jc w:val="left"/>
                        </w:pPr>
                        <w:r>
                          <w:rPr>
                            <w:sz w:val="24"/>
                          </w:rPr>
                          <w:t xml:space="preserve">Диаметр, </w:t>
                        </w:r>
                      </w:p>
                    </w:txbxContent>
                  </v:textbox>
                </v:rect>
                <v:rect id="Rectangle 7591" style="position:absolute;width:3551;height:1843;left:21997;top:2311;" filled="f" stroked="f">
                  <v:textbox inset="0,0,0,0">
                    <w:txbxContent>
                      <w:p>
                        <w:pPr>
                          <w:spacing w:before="0" w:after="160" w:line="259" w:lineRule="auto"/>
                          <w:ind w:left="0" w:firstLine="0"/>
                          <w:jc w:val="left"/>
                        </w:pPr>
                        <w:r>
                          <w:rPr>
                            <w:sz w:val="24"/>
                          </w:rPr>
                          <w:t xml:space="preserve">мкм</w:t>
                        </w:r>
                      </w:p>
                    </w:txbxContent>
                  </v:textbox>
                </v:rect>
                <v:rect id="Rectangle 7592" style="position:absolute;width:506;height:2243;left:24664;top:2010;" filled="f" stroked="f">
                  <v:textbox inset="0,0,0,0">
                    <w:txbxContent>
                      <w:p>
                        <w:pPr>
                          <w:spacing w:before="0" w:after="160" w:line="259" w:lineRule="auto"/>
                          <w:ind w:left="0" w:firstLine="0"/>
                          <w:jc w:val="left"/>
                        </w:pPr>
                        <w:r>
                          <w:rPr>
                            <w:sz w:val="24"/>
                          </w:rPr>
                          <w:t xml:space="preserve"> </w:t>
                        </w:r>
                      </w:p>
                    </w:txbxContent>
                  </v:textbox>
                </v:rect>
                <v:rect id="Rectangle 7593" style="position:absolute;width:5695;height:1843;left:29846;top:1427;" filled="f" stroked="f">
                  <v:textbox inset="0,0,0,0">
                    <w:txbxContent>
                      <w:p>
                        <w:pPr>
                          <w:spacing w:before="0" w:after="160" w:line="259" w:lineRule="auto"/>
                          <w:ind w:left="0" w:firstLine="0"/>
                          <w:jc w:val="left"/>
                        </w:pPr>
                        <w:r>
                          <w:rPr>
                            <w:sz w:val="24"/>
                          </w:rPr>
                          <w:t xml:space="preserve">ρ, кг/м</w:t>
                        </w:r>
                      </w:p>
                    </w:txbxContent>
                  </v:textbox>
                </v:rect>
                <v:rect id="Rectangle 7594" style="position:absolute;width:679;height:1503;left:34131;top:995;" filled="f" stroked="f">
                  <v:textbox inset="0,0,0,0">
                    <w:txbxContent>
                      <w:p>
                        <w:pPr>
                          <w:spacing w:before="0" w:after="160" w:line="259" w:lineRule="auto"/>
                          <w:ind w:left="0" w:firstLine="0"/>
                          <w:jc w:val="left"/>
                        </w:pPr>
                        <w:r>
                          <w:rPr>
                            <w:sz w:val="16"/>
                          </w:rPr>
                          <w:t xml:space="preserve">3</w:t>
                        </w:r>
                      </w:p>
                    </w:txbxContent>
                  </v:textbox>
                </v:rect>
                <v:rect id="Rectangle 7595" style="position:absolute;width:339;height:1503;left:34634;top:995;" filled="f" stroked="f">
                  <v:textbox inset="0,0,0,0">
                    <w:txbxContent>
                      <w:p>
                        <w:pPr>
                          <w:spacing w:before="0" w:after="160" w:line="259" w:lineRule="auto"/>
                          <w:ind w:left="0" w:firstLine="0"/>
                          <w:jc w:val="left"/>
                        </w:pPr>
                        <w:r>
                          <w:rPr>
                            <w:sz w:val="16"/>
                          </w:rPr>
                          <w:t xml:space="preserve"> </w:t>
                        </w:r>
                      </w:p>
                    </w:txbxContent>
                  </v:textbox>
                </v:rect>
                <v:rect id="Rectangle 7596" style="position:absolute;width:1601;height:1843;left:37971;top:1427;" filled="f" stroked="f">
                  <v:textbox inset="0,0,0,0">
                    <w:txbxContent>
                      <w:p>
                        <w:pPr>
                          <w:spacing w:before="0" w:after="160" w:line="259" w:lineRule="auto"/>
                          <w:ind w:left="0" w:firstLine="0"/>
                          <w:jc w:val="left"/>
                        </w:pPr>
                        <w:r>
                          <w:rPr>
                            <w:sz w:val="24"/>
                          </w:rPr>
                          <w:t xml:space="preserve">σ </w:t>
                        </w:r>
                      </w:p>
                    </w:txbxContent>
                  </v:textbox>
                </v:rect>
                <v:rect id="Rectangle 7597" style="position:absolute;width:641;height:1235;left:39175;top:1898;" filled="f" stroked="f">
                  <v:textbox inset="0,0,0,0">
                    <w:txbxContent>
                      <w:p>
                        <w:pPr>
                          <w:spacing w:before="0" w:after="160" w:line="259" w:lineRule="auto"/>
                          <w:ind w:left="0" w:firstLine="0"/>
                          <w:jc w:val="left"/>
                        </w:pPr>
                        <w:r>
                          <w:rPr>
                            <w:sz w:val="16"/>
                          </w:rPr>
                          <w:t xml:space="preserve">в</w:t>
                        </w:r>
                      </w:p>
                    </w:txbxContent>
                  </v:textbox>
                </v:rect>
                <v:rect id="Rectangle 7598" style="position:absolute;width:5178;height:1843;left:39663;top:1427;" filled="f" stroked="f">
                  <v:textbox inset="0,0,0,0">
                    <w:txbxContent>
                      <w:p>
                        <w:pPr>
                          <w:spacing w:before="0" w:after="160" w:line="259" w:lineRule="auto"/>
                          <w:ind w:left="0" w:firstLine="0"/>
                          <w:jc w:val="left"/>
                        </w:pPr>
                        <w:r>
                          <w:rPr>
                            <w:sz w:val="24"/>
                          </w:rPr>
                          <w:t xml:space="preserve">, МПа</w:t>
                        </w:r>
                      </w:p>
                    </w:txbxContent>
                  </v:textbox>
                </v:rect>
                <v:rect id="Rectangle 7599" style="position:absolute;width:506;height:2243;left:43549;top:1126;" filled="f" stroked="f">
                  <v:textbox inset="0,0,0,0">
                    <w:txbxContent>
                      <w:p>
                        <w:pPr>
                          <w:spacing w:before="0" w:after="160" w:line="259" w:lineRule="auto"/>
                          <w:ind w:left="0" w:firstLine="0"/>
                          <w:jc w:val="left"/>
                        </w:pPr>
                        <w:r>
                          <w:rPr>
                            <w:sz w:val="24"/>
                          </w:rPr>
                          <w:t xml:space="preserve"> </w:t>
                        </w:r>
                      </w:p>
                    </w:txbxContent>
                  </v:textbox>
                </v:rect>
                <v:rect id="Rectangle 7600" style="position:absolute;width:5786;height:1843;left:46628;top:1427;" filled="f" stroked="f">
                  <v:textbox inset="0,0,0,0">
                    <w:txbxContent>
                      <w:p>
                        <w:pPr>
                          <w:spacing w:before="0" w:after="160" w:line="259" w:lineRule="auto"/>
                          <w:ind w:left="0" w:firstLine="0"/>
                          <w:jc w:val="left"/>
                        </w:pPr>
                        <w:r>
                          <w:rPr>
                            <w:sz w:val="24"/>
                          </w:rPr>
                          <w:t xml:space="preserve">Е, ГПа</w:t>
                        </w:r>
                      </w:p>
                    </w:txbxContent>
                  </v:textbox>
                </v:rect>
                <v:rect id="Rectangle 7601" style="position:absolute;width:506;height:2243;left:50990;top:1126;" filled="f" stroked="f">
                  <v:textbox inset="0,0,0,0">
                    <w:txbxContent>
                      <w:p>
                        <w:pPr>
                          <w:spacing w:before="0" w:after="160" w:line="259" w:lineRule="auto"/>
                          <w:ind w:left="0" w:firstLine="0"/>
                          <w:jc w:val="left"/>
                        </w:pPr>
                        <w:r>
                          <w:rPr>
                            <w:sz w:val="24"/>
                          </w:rPr>
                          <w:t xml:space="preserve"> </w:t>
                        </w:r>
                      </w:p>
                    </w:txbxContent>
                  </v:textbox>
                </v:rect>
                <v:rect id="Rectangle 7602" style="position:absolute;width:851;height:1843;left:54129;top:1427;" filled="f" stroked="f">
                  <v:textbox inset="0,0,0,0">
                    <w:txbxContent>
                      <w:p>
                        <w:pPr>
                          <w:spacing w:before="0" w:after="160" w:line="259" w:lineRule="auto"/>
                          <w:ind w:left="0" w:firstLine="0"/>
                          <w:jc w:val="left"/>
                        </w:pPr>
                        <w:r>
                          <w:rPr>
                            <w:sz w:val="24"/>
                          </w:rPr>
                          <w:t xml:space="preserve">ε</w:t>
                        </w:r>
                      </w:p>
                    </w:txbxContent>
                  </v:textbox>
                </v:rect>
                <v:rect id="Rectangle 7603" style="position:absolute;width:1984;height:1235;left:54770;top:1898;" filled="f" stroked="f">
                  <v:textbox inset="0,0,0,0">
                    <w:txbxContent>
                      <w:p>
                        <w:pPr>
                          <w:spacing w:before="0" w:after="160" w:line="259" w:lineRule="auto"/>
                          <w:ind w:left="0" w:firstLine="0"/>
                          <w:jc w:val="left"/>
                        </w:pPr>
                        <w:r>
                          <w:rPr>
                            <w:sz w:val="16"/>
                          </w:rPr>
                          <w:t xml:space="preserve">отн</w:t>
                        </w:r>
                      </w:p>
                    </w:txbxContent>
                  </v:textbox>
                </v:rect>
                <v:rect id="Rectangle 7604" style="position:absolute;width:2195;height:2243;left:56263;top:1126;" filled="f" stroked="f">
                  <v:textbox inset="0,0,0,0">
                    <w:txbxContent>
                      <w:p>
                        <w:pPr>
                          <w:spacing w:before="0" w:after="160" w:line="259" w:lineRule="auto"/>
                          <w:ind w:left="0" w:firstLine="0"/>
                          <w:jc w:val="left"/>
                        </w:pPr>
                        <w:r>
                          <w:rPr>
                            <w:sz w:val="24"/>
                          </w:rPr>
                          <w:t xml:space="preserve">,%</w:t>
                        </w:r>
                      </w:p>
                    </w:txbxContent>
                  </v:textbox>
                </v:rect>
                <v:rect id="Rectangle 7605" style="position:absolute;width:506;height:2243;left:57909;top:1126;" filled="f" stroked="f">
                  <v:textbox inset="0,0,0,0">
                    <w:txbxContent>
                      <w:p>
                        <w:pPr>
                          <w:spacing w:before="0" w:after="160" w:line="259" w:lineRule="auto"/>
                          <w:ind w:left="0" w:firstLine="0"/>
                          <w:jc w:val="left"/>
                        </w:pPr>
                        <w:r>
                          <w:rPr>
                            <w:sz w:val="24"/>
                          </w:rPr>
                          <w:t xml:space="preserve"> </w:t>
                        </w:r>
                      </w:p>
                    </w:txbxContent>
                  </v:textbox>
                </v:rect>
                <v:shape id="Shape 84674" style="position:absolute;width:18873;height:182;left:0;top:0;" coordsize="1887347,18288" path="m0,0l1887347,0l1887347,18288l0,18288l0,0">
                  <v:stroke weight="0pt" endcap="flat" joinstyle="miter" miterlimit="10" on="false" color="#000000" opacity="0"/>
                  <v:fill on="true" color="#000000"/>
                </v:shape>
                <v:shape id="Shape 84675" style="position:absolute;width:182;height:182;left:18873;top:0;" coordsize="18288,18288" path="m0,0l18288,0l18288,18288l0,18288l0,0">
                  <v:stroke weight="0pt" endcap="flat" joinstyle="miter" miterlimit="10" on="false" color="#000000" opacity="0"/>
                  <v:fill on="true" color="#000000"/>
                </v:shape>
                <v:shape id="Shape 84676" style="position:absolute;width:8717;height:182;left:19056;top:0;" coordsize="871728,18288" path="m0,0l871728,0l871728,18288l0,18288l0,0">
                  <v:stroke weight="0pt" endcap="flat" joinstyle="miter" miterlimit="10" on="false" color="#000000" opacity="0"/>
                  <v:fill on="true" color="#000000"/>
                </v:shape>
                <v:shape id="Shape 84677" style="position:absolute;width:182;height:182;left:27773;top:0;" coordsize="18288,18288" path="m0,0l18288,0l18288,18288l0,18288l0,0">
                  <v:stroke weight="0pt" endcap="flat" joinstyle="miter" miterlimit="10" on="false" color="#000000" opacity="0"/>
                  <v:fill on="true" color="#000000"/>
                </v:shape>
                <v:shape id="Shape 84678" style="position:absolute;width:8750;height:182;left:27956;top:0;" coordsize="875081,18288" path="m0,0l875081,0l875081,18288l0,18288l0,0">
                  <v:stroke weight="0pt" endcap="flat" joinstyle="miter" miterlimit="10" on="false" color="#000000" opacity="0"/>
                  <v:fill on="true" color="#000000"/>
                </v:shape>
                <v:shape id="Shape 84679" style="position:absolute;width:182;height:182;left:36706;top:0;" coordsize="18288,18288" path="m0,0l18288,0l18288,18288l0,18288l0,0">
                  <v:stroke weight="0pt" endcap="flat" joinstyle="miter" miterlimit="10" on="false" color="#000000" opacity="0"/>
                  <v:fill on="true" color="#000000"/>
                </v:shape>
                <v:shape id="Shape 84680" style="position:absolute;width:7909;height:182;left:36889;top:0;" coordsize="790956,18288" path="m0,0l790956,0l790956,18288l0,18288l0,0">
                  <v:stroke weight="0pt" endcap="flat" joinstyle="miter" miterlimit="10" on="false" color="#000000" opacity="0"/>
                  <v:fill on="true" color="#000000"/>
                </v:shape>
                <v:shape id="Shape 84681" style="position:absolute;width:182;height:182;left:44799;top:0;" coordsize="18288,18288" path="m0,0l18288,0l18288,18288l0,18288l0,0">
                  <v:stroke weight="0pt" endcap="flat" joinstyle="miter" miterlimit="10" on="false" color="#000000" opacity="0"/>
                  <v:fill on="true" color="#000000"/>
                </v:shape>
                <v:shape id="Shape 84682" style="position:absolute;width:7836;height:182;left:44982;top:0;" coordsize="783641,18288" path="m0,0l783641,0l783641,18288l0,18288l0,0">
                  <v:stroke weight="0pt" endcap="flat" joinstyle="miter" miterlimit="10" on="false" color="#000000" opacity="0"/>
                  <v:fill on="true" color="#000000"/>
                </v:shape>
                <v:shape id="Shape 84683" style="position:absolute;width:182;height:182;left:52819;top:0;" coordsize="18288,18288" path="m0,0l18288,0l18288,18288l0,18288l0,0">
                  <v:stroke weight="0pt" endcap="flat" joinstyle="miter" miterlimit="10" on="false" color="#000000" opacity="0"/>
                  <v:fill on="true" color="#000000"/>
                </v:shape>
                <v:shape id="Shape 84684" style="position:absolute;width:6202;height:182;left:53002;top:0;" coordsize="620268,18288" path="m0,0l620268,0l620268,18288l0,18288l0,0">
                  <v:stroke weight="0pt" endcap="flat" joinstyle="miter" miterlimit="10" on="false" color="#000000" opacity="0"/>
                  <v:fill on="true" color="#000000"/>
                </v:shape>
                <v:rect id="Rectangle 7619" style="position:absolute;width:1013;height:2243;left:21936;top:3945;" filled="f" stroked="f">
                  <v:textbox inset="0,0,0,0">
                    <w:txbxContent>
                      <w:p>
                        <w:pPr>
                          <w:spacing w:before="0" w:after="160" w:line="259" w:lineRule="auto"/>
                          <w:ind w:left="0" w:firstLine="0"/>
                          <w:jc w:val="left"/>
                        </w:pPr>
                        <w:r>
                          <w:rPr>
                            <w:sz w:val="24"/>
                          </w:rPr>
                          <w:t xml:space="preserve">7</w:t>
                        </w:r>
                      </w:p>
                    </w:txbxContent>
                  </v:textbox>
                </v:rect>
                <v:rect id="Rectangle 7620" style="position:absolute;width:674;height:2243;left:22698;top:3945;" filled="f" stroked="f">
                  <v:textbox inset="0,0,0,0">
                    <w:txbxContent>
                      <w:p>
                        <w:pPr>
                          <w:spacing w:before="0" w:after="160" w:line="259" w:lineRule="auto"/>
                          <w:ind w:left="0" w:firstLine="0"/>
                          <w:jc w:val="left"/>
                        </w:pPr>
                        <w:r>
                          <w:rPr>
                            <w:sz w:val="24"/>
                          </w:rPr>
                          <w:t xml:space="preserve">-</w:t>
                        </w:r>
                      </w:p>
                    </w:txbxContent>
                  </v:textbox>
                </v:rect>
                <v:rect id="Rectangle 7621" style="position:absolute;width:2026;height:2243;left:23201;top:3945;" filled="f" stroked="f">
                  <v:textbox inset="0,0,0,0">
                    <w:txbxContent>
                      <w:p>
                        <w:pPr>
                          <w:spacing w:before="0" w:after="160" w:line="259" w:lineRule="auto"/>
                          <w:ind w:left="0" w:firstLine="0"/>
                          <w:jc w:val="left"/>
                        </w:pPr>
                        <w:r>
                          <w:rPr>
                            <w:sz w:val="24"/>
                          </w:rPr>
                          <w:t xml:space="preserve">10</w:t>
                        </w:r>
                      </w:p>
                    </w:txbxContent>
                  </v:textbox>
                </v:rect>
                <v:rect id="Rectangle 7622" style="position:absolute;width:506;height:2243;left:24725;top:3945;" filled="f" stroked="f">
                  <v:textbox inset="0,0,0,0">
                    <w:txbxContent>
                      <w:p>
                        <w:pPr>
                          <w:spacing w:before="0" w:after="160" w:line="259" w:lineRule="auto"/>
                          <w:ind w:left="0" w:firstLine="0"/>
                          <w:jc w:val="left"/>
                        </w:pPr>
                        <w:r>
                          <w:rPr>
                            <w:sz w:val="24"/>
                          </w:rPr>
                          <w:t xml:space="preserve"> </w:t>
                        </w:r>
                      </w:p>
                    </w:txbxContent>
                  </v:textbox>
                </v:rect>
                <v:rect id="Rectangle 75933" style="position:absolute;width:4053;height:2243;left:28947;top:3945;" filled="f" stroked="f">
                  <v:textbox inset="0,0,0,0">
                    <w:txbxContent>
                      <w:p>
                        <w:pPr>
                          <w:spacing w:before="0" w:after="160" w:line="259" w:lineRule="auto"/>
                          <w:ind w:left="0" w:firstLine="0"/>
                          <w:jc w:val="left"/>
                        </w:pPr>
                        <w:r>
                          <w:rPr>
                            <w:sz w:val="24"/>
                            <w:u w:val="single" w:color="000000"/>
                          </w:rPr>
                          <w:t xml:space="preserve">2400</w:t>
                        </w:r>
                      </w:p>
                    </w:txbxContent>
                  </v:textbox>
                </v:rect>
                <v:rect id="Rectangle 75934" style="position:absolute;width:674;height:2243;left:31995;top:3945;" filled="f" stroked="f">
                  <v:textbox inset="0,0,0,0">
                    <w:txbxContent>
                      <w:p>
                        <w:pPr>
                          <w:spacing w:before="0" w:after="160" w:line="259" w:lineRule="auto"/>
                          <w:ind w:left="0" w:firstLine="0"/>
                          <w:jc w:val="left"/>
                        </w:pPr>
                        <w:r>
                          <w:rPr>
                            <w:sz w:val="24"/>
                            <w:u w:val="single" w:color="000000"/>
                          </w:rPr>
                          <w:t xml:space="preserve">-</w:t>
                        </w:r>
                      </w:p>
                    </w:txbxContent>
                  </v:textbox>
                </v:rect>
                <v:rect id="Rectangle 75935" style="position:absolute;width:4053;height:2243;left:32498;top:3945;" filled="f" stroked="f">
                  <v:textbox inset="0,0,0,0">
                    <w:txbxContent>
                      <w:p>
                        <w:pPr>
                          <w:spacing w:before="0" w:after="160" w:line="259" w:lineRule="auto"/>
                          <w:ind w:left="0" w:firstLine="0"/>
                          <w:jc w:val="left"/>
                        </w:pPr>
                        <w:r>
                          <w:rPr>
                            <w:sz w:val="24"/>
                            <w:u w:val="single" w:color="000000"/>
                          </w:rPr>
                          <w:t xml:space="preserve">2800</w:t>
                        </w:r>
                      </w:p>
                    </w:txbxContent>
                  </v:textbox>
                </v:rect>
                <v:rect id="Rectangle 75932" style="position:absolute;width:506;height:2243;left:35548;top:3945;" filled="f" stroked="f">
                  <v:textbox inset="0,0,0,0">
                    <w:txbxContent>
                      <w:p>
                        <w:pPr>
                          <w:spacing w:before="0" w:after="160" w:line="259" w:lineRule="auto"/>
                          <w:ind w:left="0" w:firstLine="0"/>
                          <w:jc w:val="left"/>
                        </w:pPr>
                        <w:r>
                          <w:rPr>
                            <w:sz w:val="24"/>
                            <w:u w:val="single" w:color="000000"/>
                          </w:rPr>
                          <w:t xml:space="preserve"> </w:t>
                        </w:r>
                      </w:p>
                    </w:txbxContent>
                  </v:textbox>
                </v:rect>
                <v:rect id="Rectangle 74691" style="position:absolute;width:2026;height:2243;left:38855;top:3945;" filled="f" stroked="f">
                  <v:textbox inset="0,0,0,0">
                    <w:txbxContent>
                      <w:p>
                        <w:pPr>
                          <w:spacing w:before="0" w:after="160" w:line="259" w:lineRule="auto"/>
                          <w:ind w:left="0" w:firstLine="0"/>
                          <w:jc w:val="left"/>
                        </w:pPr>
                        <w:r>
                          <w:rPr>
                            <w:sz w:val="24"/>
                          </w:rPr>
                          <w:t xml:space="preserve">,9 </w:t>
                        </w:r>
                      </w:p>
                    </w:txbxContent>
                  </v:textbox>
                </v:rect>
                <v:rect id="Rectangle 74690" style="position:absolute;width:1013;height:2243;left:38093;top:3945;" filled="f" stroked="f">
                  <v:textbox inset="0,0,0,0">
                    <w:txbxContent>
                      <w:p>
                        <w:pPr>
                          <w:spacing w:before="0" w:after="160" w:line="259" w:lineRule="auto"/>
                          <w:ind w:left="0" w:firstLine="0"/>
                          <w:jc w:val="left"/>
                        </w:pPr>
                        <w:r>
                          <w:rPr>
                            <w:sz w:val="24"/>
                          </w:rPr>
                          <w:t xml:space="preserve">0</w:t>
                        </w:r>
                      </w:p>
                    </w:txbxContent>
                  </v:textbox>
                </v:rect>
                <v:rect id="Rectangle 7628" style="position:absolute;width:1013;height:1843;left:40379;top:4246;" filled="f" stroked="f">
                  <v:textbox inset="0,0,0,0">
                    <w:txbxContent>
                      <w:p>
                        <w:pPr>
                          <w:spacing w:before="0" w:after="160" w:line="259" w:lineRule="auto"/>
                          <w:ind w:left="0" w:firstLine="0"/>
                          <w:jc w:val="left"/>
                        </w:pPr>
                        <w:r>
                          <w:rPr>
                            <w:sz w:val="24"/>
                          </w:rPr>
                          <w:t xml:space="preserve">–</w:t>
                        </w:r>
                      </w:p>
                    </w:txbxContent>
                  </v:textbox>
                </v:rect>
                <v:rect id="Rectangle 7629" style="position:absolute;width:506;height:2243;left:41141;top:3945;" filled="f" stroked="f">
                  <v:textbox inset="0,0,0,0">
                    <w:txbxContent>
                      <w:p>
                        <w:pPr>
                          <w:spacing w:before="0" w:after="160" w:line="259" w:lineRule="auto"/>
                          <w:ind w:left="0" w:firstLine="0"/>
                          <w:jc w:val="left"/>
                        </w:pPr>
                        <w:r>
                          <w:rPr>
                            <w:sz w:val="24"/>
                          </w:rPr>
                          <w:t xml:space="preserve"> </w:t>
                        </w:r>
                      </w:p>
                    </w:txbxContent>
                  </v:textbox>
                </v:rect>
                <v:rect id="Rectangle 74672" style="position:absolute;width:1013;height:2243;left:41522;top:3945;" filled="f" stroked="f">
                  <v:textbox inset="0,0,0,0">
                    <w:txbxContent>
                      <w:p>
                        <w:pPr>
                          <w:spacing w:before="0" w:after="160" w:line="259" w:lineRule="auto"/>
                          <w:ind w:left="0" w:firstLine="0"/>
                          <w:jc w:val="left"/>
                        </w:pPr>
                        <w:r>
                          <w:rPr>
                            <w:sz w:val="24"/>
                          </w:rPr>
                          <w:t xml:space="preserve">4</w:t>
                        </w:r>
                      </w:p>
                    </w:txbxContent>
                  </v:textbox>
                </v:rect>
                <v:rect id="Rectangle 74674" style="position:absolute;width:506;height:2243;left:42284;top:3945;" filled="f" stroked="f">
                  <v:textbox inset="0,0,0,0">
                    <w:txbxContent>
                      <w:p>
                        <w:pPr>
                          <w:spacing w:before="0" w:after="160" w:line="259" w:lineRule="auto"/>
                          <w:ind w:left="0" w:firstLine="0"/>
                          <w:jc w:val="left"/>
                        </w:pPr>
                        <w:r>
                          <w:rPr>
                            <w:sz w:val="24"/>
                          </w:rPr>
                          <w:t xml:space="preserve">,</w:t>
                        </w:r>
                      </w:p>
                    </w:txbxContent>
                  </v:textbox>
                </v:rect>
                <v:rect id="Rectangle 74673" style="position:absolute;width:1013;height:2243;left:42665;top:3945;" filled="f" stroked="f">
                  <v:textbox inset="0,0,0,0">
                    <w:txbxContent>
                      <w:p>
                        <w:pPr>
                          <w:spacing w:before="0" w:after="160" w:line="259" w:lineRule="auto"/>
                          <w:ind w:left="0" w:firstLine="0"/>
                          <w:jc w:val="left"/>
                        </w:pPr>
                        <w:r>
                          <w:rPr>
                            <w:sz w:val="24"/>
                          </w:rPr>
                          <w:t xml:space="preserve">5</w:t>
                        </w:r>
                      </w:p>
                    </w:txbxContent>
                  </v:textbox>
                </v:rect>
                <v:rect id="Rectangle 7631" style="position:absolute;width:506;height:2243;left:43427;top:3945;" filled="f" stroked="f">
                  <v:textbox inset="0,0,0,0">
                    <w:txbxContent>
                      <w:p>
                        <w:pPr>
                          <w:spacing w:before="0" w:after="160" w:line="259" w:lineRule="auto"/>
                          <w:ind w:left="0" w:firstLine="0"/>
                          <w:jc w:val="left"/>
                        </w:pPr>
                        <w:r>
                          <w:rPr>
                            <w:sz w:val="24"/>
                          </w:rPr>
                          <w:t xml:space="preserve"> </w:t>
                        </w:r>
                      </w:p>
                    </w:txbxContent>
                  </v:textbox>
                </v:rect>
                <v:rect id="Rectangle 74677" style="position:absolute;width:506;height:2243;left:47039;top:3945;" filled="f" stroked="f">
                  <v:textbox inset="0,0,0,0">
                    <w:txbxContent>
                      <w:p>
                        <w:pPr>
                          <w:spacing w:before="0" w:after="160" w:line="259" w:lineRule="auto"/>
                          <w:ind w:left="0" w:firstLine="0"/>
                          <w:jc w:val="left"/>
                        </w:pPr>
                        <w:r>
                          <w:rPr>
                            <w:sz w:val="24"/>
                          </w:rPr>
                          <w:t xml:space="preserve">,</w:t>
                        </w:r>
                      </w:p>
                    </w:txbxContent>
                  </v:textbox>
                </v:rect>
                <v:rect id="Rectangle 74675" style="position:absolute;width:1013;height:2243;left:46277;top:3945;" filled="f" stroked="f">
                  <v:textbox inset="0,0,0,0">
                    <w:txbxContent>
                      <w:p>
                        <w:pPr>
                          <w:spacing w:before="0" w:after="160" w:line="259" w:lineRule="auto"/>
                          <w:ind w:left="0" w:firstLine="0"/>
                          <w:jc w:val="left"/>
                        </w:pPr>
                        <w:r>
                          <w:rPr>
                            <w:sz w:val="24"/>
                          </w:rPr>
                          <w:t xml:space="preserve">7</w:t>
                        </w:r>
                      </w:p>
                    </w:txbxContent>
                  </v:textbox>
                </v:rect>
                <v:rect id="Rectangle 74676" style="position:absolute;width:1013;height:2243;left:47420;top:3945;" filled="f" stroked="f">
                  <v:textbox inset="0,0,0,0">
                    <w:txbxContent>
                      <w:p>
                        <w:pPr>
                          <w:spacing w:before="0" w:after="160" w:line="259" w:lineRule="auto"/>
                          <w:ind w:left="0" w:firstLine="0"/>
                          <w:jc w:val="left"/>
                        </w:pPr>
                        <w:r>
                          <w:rPr>
                            <w:sz w:val="24"/>
                          </w:rPr>
                          <w:t xml:space="preserve">4</w:t>
                        </w:r>
                      </w:p>
                    </w:txbxContent>
                  </v:textbox>
                </v:rect>
                <v:rect id="Rectangle 7633" style="position:absolute;width:674;height:2243;left:48182;top:3945;" filled="f" stroked="f">
                  <v:textbox inset="0,0,0,0">
                    <w:txbxContent>
                      <w:p>
                        <w:pPr>
                          <w:spacing w:before="0" w:after="160" w:line="259" w:lineRule="auto"/>
                          <w:ind w:left="0" w:firstLine="0"/>
                          <w:jc w:val="left"/>
                        </w:pPr>
                        <w:r>
                          <w:rPr>
                            <w:sz w:val="24"/>
                          </w:rPr>
                          <w:t xml:space="preserve">-</w:t>
                        </w:r>
                      </w:p>
                    </w:txbxContent>
                  </v:textbox>
                </v:rect>
                <v:rect id="Rectangle 74678" style="position:absolute;width:2026;height:2243;left:48685;top:3945;" filled="f" stroked="f">
                  <v:textbox inset="0,0,0,0">
                    <w:txbxContent>
                      <w:p>
                        <w:pPr>
                          <w:spacing w:before="0" w:after="160" w:line="259" w:lineRule="auto"/>
                          <w:ind w:left="0" w:firstLine="0"/>
                          <w:jc w:val="left"/>
                        </w:pPr>
                        <w:r>
                          <w:rPr>
                            <w:sz w:val="24"/>
                          </w:rPr>
                          <w:t xml:space="preserve">12</w:t>
                        </w:r>
                      </w:p>
                    </w:txbxContent>
                  </v:textbox>
                </v:rect>
                <v:rect id="Rectangle 74680" style="position:absolute;width:506;height:2243;left:50209;top:3945;" filled="f" stroked="f">
                  <v:textbox inset="0,0,0,0">
                    <w:txbxContent>
                      <w:p>
                        <w:pPr>
                          <w:spacing w:before="0" w:after="160" w:line="259" w:lineRule="auto"/>
                          <w:ind w:left="0" w:firstLine="0"/>
                          <w:jc w:val="left"/>
                        </w:pPr>
                        <w:r>
                          <w:rPr>
                            <w:sz w:val="24"/>
                          </w:rPr>
                          <w:t xml:space="preserve">,</w:t>
                        </w:r>
                      </w:p>
                    </w:txbxContent>
                  </v:textbox>
                </v:rect>
                <v:rect id="Rectangle 74679" style="position:absolute;width:1013;height:2243;left:50590;top:3945;" filled="f" stroked="f">
                  <v:textbox inset="0,0,0,0">
                    <w:txbxContent>
                      <w:p>
                        <w:pPr>
                          <w:spacing w:before="0" w:after="160" w:line="259" w:lineRule="auto"/>
                          <w:ind w:left="0" w:firstLine="0"/>
                          <w:jc w:val="left"/>
                        </w:pPr>
                        <w:r>
                          <w:rPr>
                            <w:sz w:val="24"/>
                          </w:rPr>
                          <w:t xml:space="preserve">0</w:t>
                        </w:r>
                      </w:p>
                    </w:txbxContent>
                  </v:textbox>
                </v:rect>
                <v:rect id="Rectangle 7635" style="position:absolute;width:506;height:2243;left:51356;top:3945;" filled="f" stroked="f">
                  <v:textbox inset="0,0,0,0">
                    <w:txbxContent>
                      <w:p>
                        <w:pPr>
                          <w:spacing w:before="0" w:after="160" w:line="259" w:lineRule="auto"/>
                          <w:ind w:left="0" w:firstLine="0"/>
                          <w:jc w:val="left"/>
                        </w:pPr>
                        <w:r>
                          <w:rPr>
                            <w:sz w:val="24"/>
                          </w:rPr>
                          <w:t xml:space="preserve"> </w:t>
                        </w:r>
                      </w:p>
                    </w:txbxContent>
                  </v:textbox>
                </v:rect>
                <v:rect id="Rectangle 74683" style="position:absolute;width:1013;height:2243;left:54998;top:3945;" filled="f" stroked="f">
                  <v:textbox inset="0,0,0,0">
                    <w:txbxContent>
                      <w:p>
                        <w:pPr>
                          <w:spacing w:before="0" w:after="160" w:line="259" w:lineRule="auto"/>
                          <w:ind w:left="0" w:firstLine="0"/>
                          <w:jc w:val="left"/>
                        </w:pPr>
                        <w:r>
                          <w:rPr>
                            <w:sz w:val="24"/>
                          </w:rPr>
                          <w:t xml:space="preserve">1</w:t>
                        </w:r>
                      </w:p>
                    </w:txbxContent>
                  </v:textbox>
                </v:rect>
                <v:rect id="Rectangle 74684" style="position:absolute;width:506;height:2243;left:54617;top:3945;" filled="f" stroked="f">
                  <v:textbox inset="0,0,0,0">
                    <w:txbxContent>
                      <w:p>
                        <w:pPr>
                          <w:spacing w:before="0" w:after="160" w:line="259" w:lineRule="auto"/>
                          <w:ind w:left="0" w:firstLine="0"/>
                          <w:jc w:val="left"/>
                        </w:pPr>
                        <w:r>
                          <w:rPr>
                            <w:sz w:val="24"/>
                          </w:rPr>
                          <w:t xml:space="preserve">,</w:t>
                        </w:r>
                      </w:p>
                    </w:txbxContent>
                  </v:textbox>
                </v:rect>
                <v:rect id="Rectangle 74681" style="position:absolute;width:1013;height:2243;left:53855;top:3945;" filled="f" stroked="f">
                  <v:textbox inset="0,0,0,0">
                    <w:txbxContent>
                      <w:p>
                        <w:pPr>
                          <w:spacing w:before="0" w:after="160" w:line="259" w:lineRule="auto"/>
                          <w:ind w:left="0" w:firstLine="0"/>
                          <w:jc w:val="left"/>
                        </w:pPr>
                        <w:r>
                          <w:rPr>
                            <w:sz w:val="24"/>
                          </w:rPr>
                          <w:t xml:space="preserve">2</w:t>
                        </w:r>
                      </w:p>
                    </w:txbxContent>
                  </v:textbox>
                </v:rect>
                <v:rect id="Rectangle 7637" style="position:absolute;width:674;height:2243;left:55760;top:3945;" filled="f" stroked="f">
                  <v:textbox inset="0,0,0,0">
                    <w:txbxContent>
                      <w:p>
                        <w:pPr>
                          <w:spacing w:before="0" w:after="160" w:line="259" w:lineRule="auto"/>
                          <w:ind w:left="0" w:firstLine="0"/>
                          <w:jc w:val="left"/>
                        </w:pPr>
                        <w:r>
                          <w:rPr>
                            <w:sz w:val="24"/>
                          </w:rPr>
                          <w:t xml:space="preserve">-</w:t>
                        </w:r>
                      </w:p>
                    </w:txbxContent>
                  </v:textbox>
                </v:rect>
                <v:rect id="Rectangle 74689" style="position:absolute;width:506;height:2243;left:57025;top:3945;" filled="f" stroked="f">
                  <v:textbox inset="0,0,0,0">
                    <w:txbxContent>
                      <w:p>
                        <w:pPr>
                          <w:spacing w:before="0" w:after="160" w:line="259" w:lineRule="auto"/>
                          <w:ind w:left="0" w:firstLine="0"/>
                          <w:jc w:val="left"/>
                        </w:pPr>
                        <w:r>
                          <w:rPr>
                            <w:sz w:val="24"/>
                          </w:rPr>
                          <w:t xml:space="preserve">,</w:t>
                        </w:r>
                      </w:p>
                    </w:txbxContent>
                  </v:textbox>
                </v:rect>
                <v:rect id="Rectangle 74687" style="position:absolute;width:1013;height:2243;left:56263;top:3945;" filled="f" stroked="f">
                  <v:textbox inset="0,0,0,0">
                    <w:txbxContent>
                      <w:p>
                        <w:pPr>
                          <w:spacing w:before="0" w:after="160" w:line="259" w:lineRule="auto"/>
                          <w:ind w:left="0" w:firstLine="0"/>
                          <w:jc w:val="left"/>
                        </w:pPr>
                        <w:r>
                          <w:rPr>
                            <w:sz w:val="24"/>
                          </w:rPr>
                          <w:t xml:space="preserve">5</w:t>
                        </w:r>
                      </w:p>
                    </w:txbxContent>
                  </v:textbox>
                </v:rect>
                <v:rect id="Rectangle 74688" style="position:absolute;width:1013;height:2243;left:57406;top:3945;" filled="f" stroked="f">
                  <v:textbox inset="0,0,0,0">
                    <w:txbxContent>
                      <w:p>
                        <w:pPr>
                          <w:spacing w:before="0" w:after="160" w:line="259" w:lineRule="auto"/>
                          <w:ind w:left="0" w:firstLine="0"/>
                          <w:jc w:val="left"/>
                        </w:pPr>
                        <w:r>
                          <w:rPr>
                            <w:sz w:val="24"/>
                          </w:rPr>
                          <w:t xml:space="preserve">4</w:t>
                        </w:r>
                      </w:p>
                    </w:txbxContent>
                  </v:textbox>
                </v:rect>
                <v:rect id="Rectangle 7639" style="position:absolute;width:506;height:2243;left:58168;top:3945;" filled="f" stroked="f">
                  <v:textbox inset="0,0,0,0">
                    <w:txbxContent>
                      <w:p>
                        <w:pPr>
                          <w:spacing w:before="0" w:after="160" w:line="259" w:lineRule="auto"/>
                          <w:ind w:left="0" w:firstLine="0"/>
                          <w:jc w:val="left"/>
                        </w:pPr>
                        <w:r>
                          <w:rPr>
                            <w:sz w:val="24"/>
                          </w:rPr>
                          <w:t xml:space="preserve"> </w:t>
                        </w:r>
                      </w:p>
                    </w:txbxContent>
                  </v:textbox>
                </v:rect>
                <v:shape id="Shape 84685" style="position:absolute;width:18873;height:182;left:0;top:3703;" coordsize="1887347,18288" path="m0,0l1887347,0l1887347,18288l0,18288l0,0">
                  <v:stroke weight="0pt" endcap="flat" joinstyle="miter" miterlimit="10" on="false" color="#000000" opacity="0"/>
                  <v:fill on="true" color="#000000"/>
                </v:shape>
                <v:shape id="Shape 84686" style="position:absolute;width:182;height:182;left:18873;top:3703;" coordsize="18288,18288" path="m0,0l18288,0l18288,18288l0,18288l0,0">
                  <v:stroke weight="0pt" endcap="flat" joinstyle="miter" miterlimit="10" on="false" color="#000000" opacity="0"/>
                  <v:fill on="true" color="#000000"/>
                </v:shape>
                <v:shape id="Shape 84687" style="position:absolute;width:8717;height:182;left:19056;top:3703;" coordsize="871728,18288" path="m0,0l871728,0l871728,18288l0,18288l0,0">
                  <v:stroke weight="0pt" endcap="flat" joinstyle="miter" miterlimit="10" on="false" color="#000000" opacity="0"/>
                  <v:fill on="true" color="#000000"/>
                </v:shape>
                <v:shape id="Shape 84688" style="position:absolute;width:182;height:182;left:27773;top:3703;" coordsize="18288,18288" path="m0,0l18288,0l18288,18288l0,18288l0,0">
                  <v:stroke weight="0pt" endcap="flat" joinstyle="miter" miterlimit="10" on="false" color="#000000" opacity="0"/>
                  <v:fill on="true" color="#000000"/>
                </v:shape>
                <v:shape id="Shape 84689" style="position:absolute;width:8750;height:182;left:27956;top:3703;" coordsize="875081,18288" path="m0,0l875081,0l875081,18288l0,18288l0,0">
                  <v:stroke weight="0pt" endcap="flat" joinstyle="miter" miterlimit="10" on="false" color="#000000" opacity="0"/>
                  <v:fill on="true" color="#000000"/>
                </v:shape>
                <v:shape id="Shape 84690" style="position:absolute;width:182;height:182;left:36706;top:3703;" coordsize="18288,18288" path="m0,0l18288,0l18288,18288l0,18288l0,0">
                  <v:stroke weight="0pt" endcap="flat" joinstyle="miter" miterlimit="10" on="false" color="#000000" opacity="0"/>
                  <v:fill on="true" color="#000000"/>
                </v:shape>
                <v:shape id="Shape 84691" style="position:absolute;width:7909;height:182;left:36889;top:3703;" coordsize="790956,18288" path="m0,0l790956,0l790956,18288l0,18288l0,0">
                  <v:stroke weight="0pt" endcap="flat" joinstyle="miter" miterlimit="10" on="false" color="#000000" opacity="0"/>
                  <v:fill on="true" color="#000000"/>
                </v:shape>
                <v:shape id="Shape 84692" style="position:absolute;width:182;height:182;left:44799;top:3703;" coordsize="18288,18288" path="m0,0l18288,0l18288,18288l0,18288l0,0">
                  <v:stroke weight="0pt" endcap="flat" joinstyle="miter" miterlimit="10" on="false" color="#000000" opacity="0"/>
                  <v:fill on="true" color="#000000"/>
                </v:shape>
                <v:shape id="Shape 84693" style="position:absolute;width:7836;height:182;left:44982;top:3703;" coordsize="783641,18288" path="m0,0l783641,0l783641,18288l0,18288l0,0">
                  <v:stroke weight="0pt" endcap="flat" joinstyle="miter" miterlimit="10" on="false" color="#000000" opacity="0"/>
                  <v:fill on="true" color="#000000"/>
                </v:shape>
                <v:shape id="Shape 84694" style="position:absolute;width:182;height:182;left:52819;top:3703;" coordsize="18288,18288" path="m0,0l18288,0l18288,18288l0,18288l0,0">
                  <v:stroke weight="0pt" endcap="flat" joinstyle="miter" miterlimit="10" on="false" color="#000000" opacity="0"/>
                  <v:fill on="true" color="#000000"/>
                </v:shape>
                <v:shape id="Shape 84695" style="position:absolute;width:6202;height:182;left:53002;top:3703;" coordsize="620268,18288" path="m0,0l620268,0l620268,18288l0,18288l0,0">
                  <v:stroke weight="0pt" endcap="flat" joinstyle="miter" miterlimit="10" on="false" color="#000000" opacity="0"/>
                  <v:fill on="true" color="#000000"/>
                </v:shape>
                <v:rect id="Rectangle 7653" style="position:absolute;width:2026;height:2243;left:22561;top:5774;" filled="f" stroked="f">
                  <v:textbox inset="0,0,0,0">
                    <w:txbxContent>
                      <w:p>
                        <w:pPr>
                          <w:spacing w:before="0" w:after="160" w:line="259" w:lineRule="auto"/>
                          <w:ind w:left="0" w:firstLine="0"/>
                          <w:jc w:val="left"/>
                        </w:pPr>
                        <w:r>
                          <w:rPr>
                            <w:sz w:val="24"/>
                          </w:rPr>
                          <w:t xml:space="preserve">12</w:t>
                        </w:r>
                      </w:p>
                    </w:txbxContent>
                  </v:textbox>
                </v:rect>
                <v:rect id="Rectangle 7654" style="position:absolute;width:506;height:2243;left:24085;top:5774;" filled="f" stroked="f">
                  <v:textbox inset="0,0,0,0">
                    <w:txbxContent>
                      <w:p>
                        <w:pPr>
                          <w:spacing w:before="0" w:after="160" w:line="259" w:lineRule="auto"/>
                          <w:ind w:left="0" w:firstLine="0"/>
                          <w:jc w:val="left"/>
                        </w:pPr>
                        <w:r>
                          <w:rPr>
                            <w:sz w:val="24"/>
                          </w:rPr>
                          <w:t xml:space="preserve"> </w:t>
                        </w:r>
                      </w:p>
                    </w:txbxContent>
                  </v:textbox>
                </v:rect>
                <v:rect id="Rectangle 7655" style="position:absolute;width:4053;height:2243;left:30714;top:5774;" filled="f" stroked="f">
                  <v:textbox inset="0,0,0,0">
                    <w:txbxContent>
                      <w:p>
                        <w:pPr>
                          <w:spacing w:before="0" w:after="160" w:line="259" w:lineRule="auto"/>
                          <w:ind w:left="0" w:firstLine="0"/>
                          <w:jc w:val="left"/>
                        </w:pPr>
                        <w:r>
                          <w:rPr>
                            <w:sz w:val="24"/>
                          </w:rPr>
                          <w:t xml:space="preserve">2750</w:t>
                        </w:r>
                      </w:p>
                    </w:txbxContent>
                  </v:textbox>
                </v:rect>
                <v:rect id="Rectangle 7656" style="position:absolute;width:506;height:2243;left:33765;top:5774;" filled="f" stroked="f">
                  <v:textbox inset="0,0,0,0">
                    <w:txbxContent>
                      <w:p>
                        <w:pPr>
                          <w:spacing w:before="0" w:after="160" w:line="259" w:lineRule="auto"/>
                          <w:ind w:left="0" w:firstLine="0"/>
                          <w:jc w:val="left"/>
                        </w:pPr>
                        <w:r>
                          <w:rPr>
                            <w:sz w:val="24"/>
                          </w:rPr>
                          <w:t xml:space="preserve"> </w:t>
                        </w:r>
                      </w:p>
                    </w:txbxContent>
                  </v:textbox>
                </v:rect>
                <v:rect id="Rectangle 74694" style="position:absolute;width:1013;height:2243;left:37834;top:5774;" filled="f" stroked="f">
                  <v:textbox inset="0,0,0,0">
                    <w:txbxContent>
                      <w:p>
                        <w:pPr>
                          <w:spacing w:before="0" w:after="160" w:line="259" w:lineRule="auto"/>
                          <w:ind w:left="0" w:firstLine="0"/>
                          <w:jc w:val="left"/>
                        </w:pPr>
                        <w:r>
                          <w:rPr>
                            <w:sz w:val="24"/>
                          </w:rPr>
                          <w:t xml:space="preserve">2</w:t>
                        </w:r>
                      </w:p>
                    </w:txbxContent>
                  </v:textbox>
                </v:rect>
                <v:rect id="Rectangle 74697" style="position:absolute;width:506;height:2243;left:38596;top:5774;" filled="f" stroked="f">
                  <v:textbox inset="0,0,0,0">
                    <w:txbxContent>
                      <w:p>
                        <w:pPr>
                          <w:spacing w:before="0" w:after="160" w:line="259" w:lineRule="auto"/>
                          <w:ind w:left="0" w:firstLine="0"/>
                          <w:jc w:val="left"/>
                        </w:pPr>
                        <w:r>
                          <w:rPr>
                            <w:sz w:val="24"/>
                          </w:rPr>
                          <w:t xml:space="preserve">,</w:t>
                        </w:r>
                      </w:p>
                    </w:txbxContent>
                  </v:textbox>
                </v:rect>
                <v:rect id="Rectangle 74695" style="position:absolute;width:2026;height:2243;left:38977;top:5774;" filled="f" stroked="f">
                  <v:textbox inset="0,0,0,0">
                    <w:txbxContent>
                      <w:p>
                        <w:pPr>
                          <w:spacing w:before="0" w:after="160" w:line="259" w:lineRule="auto"/>
                          <w:ind w:left="0" w:firstLine="0"/>
                          <w:jc w:val="left"/>
                        </w:pPr>
                        <w:r>
                          <w:rPr>
                            <w:sz w:val="24"/>
                          </w:rPr>
                          <w:t xml:space="preserve">16</w:t>
                        </w:r>
                      </w:p>
                    </w:txbxContent>
                  </v:textbox>
                </v:rect>
                <v:rect id="Rectangle 7658" style="position:absolute;width:674;height:2243;left:40501;top:5774;" filled="f" stroked="f">
                  <v:textbox inset="0,0,0,0">
                    <w:txbxContent>
                      <w:p>
                        <w:pPr>
                          <w:spacing w:before="0" w:after="160" w:line="259" w:lineRule="auto"/>
                          <w:ind w:left="0" w:firstLine="0"/>
                          <w:jc w:val="left"/>
                        </w:pPr>
                        <w:r>
                          <w:rPr>
                            <w:sz w:val="24"/>
                          </w:rPr>
                          <w:t xml:space="preserve">-</w:t>
                        </w:r>
                      </w:p>
                    </w:txbxContent>
                  </v:textbox>
                </v:rect>
                <v:rect id="Rectangle 74699" style="position:absolute;width:2026;height:2243;left:42147;top:5774;" filled="f" stroked="f">
                  <v:textbox inset="0,0,0,0">
                    <w:txbxContent>
                      <w:p>
                        <w:pPr>
                          <w:spacing w:before="0" w:after="160" w:line="259" w:lineRule="auto"/>
                          <w:ind w:left="0" w:firstLine="0"/>
                          <w:jc w:val="left"/>
                        </w:pPr>
                        <w:r>
                          <w:rPr>
                            <w:sz w:val="24"/>
                          </w:rPr>
                          <w:t xml:space="preserve">45</w:t>
                        </w:r>
                      </w:p>
                    </w:txbxContent>
                  </v:textbox>
                </v:rect>
                <v:rect id="Rectangle 74698" style="position:absolute;width:1013;height:2243;left:41004;top:5774;" filled="f" stroked="f">
                  <v:textbox inset="0,0,0,0">
                    <w:txbxContent>
                      <w:p>
                        <w:pPr>
                          <w:spacing w:before="0" w:after="160" w:line="259" w:lineRule="auto"/>
                          <w:ind w:left="0" w:firstLine="0"/>
                          <w:jc w:val="left"/>
                        </w:pPr>
                        <w:r>
                          <w:rPr>
                            <w:sz w:val="24"/>
                          </w:rPr>
                          <w:t xml:space="preserve">2</w:t>
                        </w:r>
                      </w:p>
                    </w:txbxContent>
                  </v:textbox>
                </v:rect>
                <v:rect id="Rectangle 74700" style="position:absolute;width:506;height:2243;left:41766;top:5774;" filled="f" stroked="f">
                  <v:textbox inset="0,0,0,0">
                    <w:txbxContent>
                      <w:p>
                        <w:pPr>
                          <w:spacing w:before="0" w:after="160" w:line="259" w:lineRule="auto"/>
                          <w:ind w:left="0" w:firstLine="0"/>
                          <w:jc w:val="left"/>
                        </w:pPr>
                        <w:r>
                          <w:rPr>
                            <w:sz w:val="24"/>
                          </w:rPr>
                          <w:t xml:space="preserve">,</w:t>
                        </w:r>
                      </w:p>
                    </w:txbxContent>
                  </v:textbox>
                </v:rect>
                <v:rect id="Rectangle 7660" style="position:absolute;width:506;height:2243;left:43671;top:5774;" filled="f" stroked="f">
                  <v:textbox inset="0,0,0,0">
                    <w:txbxContent>
                      <w:p>
                        <w:pPr>
                          <w:spacing w:before="0" w:after="160" w:line="259" w:lineRule="auto"/>
                          <w:ind w:left="0" w:firstLine="0"/>
                          <w:jc w:val="left"/>
                        </w:pPr>
                        <w:r>
                          <w:rPr>
                            <w:sz w:val="24"/>
                          </w:rPr>
                          <w:t xml:space="preserve"> </w:t>
                        </w:r>
                      </w:p>
                    </w:txbxContent>
                  </v:textbox>
                </v:rect>
                <v:rect id="Rectangle 7661" style="position:absolute;width:2026;height:2243;left:48045;top:5774;" filled="f" stroked="f">
                  <v:textbox inset="0,0,0,0">
                    <w:txbxContent>
                      <w:p>
                        <w:pPr>
                          <w:spacing w:before="0" w:after="160" w:line="259" w:lineRule="auto"/>
                          <w:ind w:left="0" w:firstLine="0"/>
                          <w:jc w:val="left"/>
                        </w:pPr>
                        <w:r>
                          <w:rPr>
                            <w:sz w:val="24"/>
                          </w:rPr>
                          <w:t xml:space="preserve">98</w:t>
                        </w:r>
                      </w:p>
                    </w:txbxContent>
                  </v:textbox>
                </v:rect>
                <v:rect id="Rectangle 7662" style="position:absolute;width:506;height:2243;left:49573;top:5774;" filled="f" stroked="f">
                  <v:textbox inset="0,0,0,0">
                    <w:txbxContent>
                      <w:p>
                        <w:pPr>
                          <w:spacing w:before="0" w:after="160" w:line="259" w:lineRule="auto"/>
                          <w:ind w:left="0" w:firstLine="0"/>
                          <w:jc w:val="left"/>
                        </w:pPr>
                        <w:r>
                          <w:rPr>
                            <w:sz w:val="24"/>
                          </w:rPr>
                          <w:t xml:space="preserve"> </w:t>
                        </w:r>
                      </w:p>
                    </w:txbxContent>
                  </v:textbox>
                </v:rect>
                <v:rect id="Rectangle 7663" style="position:absolute;width:674;height:2243;left:55760;top:5774;" filled="f" stroked="f">
                  <v:textbox inset="0,0,0,0">
                    <w:txbxContent>
                      <w:p>
                        <w:pPr>
                          <w:spacing w:before="0" w:after="160" w:line="259" w:lineRule="auto"/>
                          <w:ind w:left="0" w:firstLine="0"/>
                          <w:jc w:val="left"/>
                        </w:pPr>
                        <w:r>
                          <w:rPr>
                            <w:sz w:val="24"/>
                          </w:rPr>
                          <w:t xml:space="preserve">-</w:t>
                        </w:r>
                      </w:p>
                    </w:txbxContent>
                  </v:textbox>
                </v:rect>
                <v:rect id="Rectangle 7664" style="position:absolute;width:506;height:2243;left:56263;top:5774;" filled="f" stroked="f">
                  <v:textbox inset="0,0,0,0">
                    <w:txbxContent>
                      <w:p>
                        <w:pPr>
                          <w:spacing w:before="0" w:after="160" w:line="259" w:lineRule="auto"/>
                          <w:ind w:left="0" w:firstLine="0"/>
                          <w:jc w:val="left"/>
                        </w:pPr>
                        <w:r>
                          <w:rPr>
                            <w:sz w:val="24"/>
                          </w:rPr>
                          <w:t xml:space="preserve"> </w:t>
                        </w:r>
                      </w:p>
                    </w:txbxContent>
                  </v:textbox>
                </v:rect>
                <v:shape id="Shape 84696" style="position:absolute;width:18873;height:91;left:0;top:5638;" coordsize="1887347,9144" path="m0,0l1887347,0l1887347,9144l0,9144l0,0">
                  <v:stroke weight="0pt" endcap="flat" joinstyle="miter" miterlimit="10" on="false" color="#000000" opacity="0"/>
                  <v:fill on="true" color="#000000"/>
                </v:shape>
                <v:shape id="Shape 84697" style="position:absolute;width:91;height:91;left:18873;top:5638;" coordsize="9144,9144" path="m0,0l9144,0l9144,9144l0,9144l0,0">
                  <v:stroke weight="0pt" endcap="flat" joinstyle="miter" miterlimit="10" on="false" color="#000000" opacity="0"/>
                  <v:fill on="true" color="#000000"/>
                </v:shape>
                <v:shape id="Shape 84698" style="position:absolute;width:8839;height:91;left:18934;top:5638;" coordsize="883920,9144" path="m0,0l883920,0l883920,9144l0,9144l0,0">
                  <v:stroke weight="0pt" endcap="flat" joinstyle="miter" miterlimit="10" on="false" color="#000000" opacity="0"/>
                  <v:fill on="true" color="#000000"/>
                </v:shape>
                <v:shape id="Shape 84699" style="position:absolute;width:91;height:91;left:27773;top:5638;" coordsize="9144,9144" path="m0,0l9144,0l9144,9144l0,9144l0,0">
                  <v:stroke weight="0pt" endcap="flat" joinstyle="miter" miterlimit="10" on="false" color="#000000" opacity="0"/>
                  <v:fill on="true" color="#000000"/>
                </v:shape>
                <v:shape id="Shape 84700" style="position:absolute;width:8031;height:91;left:36767;top:5638;" coordsize="803148,9144" path="m0,0l803148,0l803148,9144l0,9144l0,0">
                  <v:stroke weight="0pt" endcap="flat" joinstyle="miter" miterlimit="10" on="false" color="#000000" opacity="0"/>
                  <v:fill on="true" color="#000000"/>
                </v:shape>
                <v:shape id="Shape 84701" style="position:absolute;width:91;height:91;left:44799;top:5638;" coordsize="9144,9144" path="m0,0l9144,0l9144,9144l0,9144l0,0">
                  <v:stroke weight="0pt" endcap="flat" joinstyle="miter" miterlimit="10" on="false" color="#000000" opacity="0"/>
                  <v:fill on="true" color="#000000"/>
                </v:shape>
                <v:shape id="Shape 84702" style="position:absolute;width:7958;height:91;left:44860;top:5638;" coordsize="795833,9144" path="m0,0l795833,0l795833,9144l0,9144l0,0">
                  <v:stroke weight="0pt" endcap="flat" joinstyle="miter" miterlimit="10" on="false" color="#000000" opacity="0"/>
                  <v:fill on="true" color="#000000"/>
                </v:shape>
                <v:shape id="Shape 84703" style="position:absolute;width:91;height:91;left:52819;top:5638;" coordsize="9144,9144" path="m0,0l9144,0l9144,9144l0,9144l0,0">
                  <v:stroke weight="0pt" endcap="flat" joinstyle="miter" miterlimit="10" on="false" color="#000000" opacity="0"/>
                  <v:fill on="true" color="#000000"/>
                </v:shape>
                <v:shape id="Shape 84704" style="position:absolute;width:6324;height:91;left:52880;top:5638;" coordsize="632460,9144" path="m0,0l632460,0l632460,9144l0,9144l0,0">
                  <v:stroke weight="0pt" endcap="flat" joinstyle="miter" miterlimit="10" on="false" color="#000000" opacity="0"/>
                  <v:fill on="true" color="#000000"/>
                </v:shape>
                <v:shape id="Shape 84705" style="position:absolute;width:18873;height:91;left:0;top:7467;" coordsize="1887347,9144" path="m0,0l1887347,0l1887347,9144l0,9144l0,0">
                  <v:stroke weight="0pt" endcap="flat" joinstyle="miter" miterlimit="10" on="false" color="#000000" opacity="0"/>
                  <v:fill on="true" color="#000000"/>
                </v:shape>
                <v:shape id="Shape 84706" style="position:absolute;width:91;height:91;left:18873;top:7467;" coordsize="9144,9144" path="m0,0l9144,0l9144,9144l0,9144l0,0">
                  <v:stroke weight="0pt" endcap="flat" joinstyle="miter" miterlimit="10" on="false" color="#000000" opacity="0"/>
                  <v:fill on="true" color="#000000"/>
                </v:shape>
                <v:shape id="Shape 84707" style="position:absolute;width:8839;height:91;left:18934;top:7467;" coordsize="883920,9144" path="m0,0l883920,0l883920,9144l0,9144l0,0">
                  <v:stroke weight="0pt" endcap="flat" joinstyle="miter" miterlimit="10" on="false" color="#000000" opacity="0"/>
                  <v:fill on="true" color="#000000"/>
                </v:shape>
                <v:shape id="Shape 84708" style="position:absolute;width:91;height:91;left:27773;top:7467;" coordsize="9144,9144" path="m0,0l9144,0l9144,9144l0,9144l0,0">
                  <v:stroke weight="0pt" endcap="flat" joinstyle="miter" miterlimit="10" on="false" color="#000000" opacity="0"/>
                  <v:fill on="true" color="#000000"/>
                </v:shape>
                <v:shape id="Shape 84709" style="position:absolute;width:8872;height:91;left:27834;top:7467;" coordsize="887273,9144" path="m0,0l887273,0l887273,9144l0,9144l0,0">
                  <v:stroke weight="0pt" endcap="flat" joinstyle="miter" miterlimit="10" on="false" color="#000000" opacity="0"/>
                  <v:fill on="true" color="#000000"/>
                </v:shape>
                <v:shape id="Shape 84710" style="position:absolute;width:91;height:91;left:36706;top:7467;" coordsize="9144,9144" path="m0,0l9144,0l9144,9144l0,9144l0,0">
                  <v:stroke weight="0pt" endcap="flat" joinstyle="miter" miterlimit="10" on="false" color="#000000" opacity="0"/>
                  <v:fill on="true" color="#000000"/>
                </v:shape>
                <v:shape id="Shape 84711" style="position:absolute;width:8031;height:91;left:36767;top:7467;" coordsize="803148,9144" path="m0,0l803148,0l803148,9144l0,9144l0,0">
                  <v:stroke weight="0pt" endcap="flat" joinstyle="miter" miterlimit="10" on="false" color="#000000" opacity="0"/>
                  <v:fill on="true" color="#000000"/>
                </v:shape>
                <v:shape id="Shape 84712" style="position:absolute;width:91;height:91;left:44799;top:7467;" coordsize="9144,9144" path="m0,0l9144,0l9144,9144l0,9144l0,0">
                  <v:stroke weight="0pt" endcap="flat" joinstyle="miter" miterlimit="10" on="false" color="#000000" opacity="0"/>
                  <v:fill on="true" color="#000000"/>
                </v:shape>
                <v:shape id="Shape 84713" style="position:absolute;width:7958;height:91;left:44860;top:7467;" coordsize="795833,9144" path="m0,0l795833,0l795833,9144l0,9144l0,0">
                  <v:stroke weight="0pt" endcap="flat" joinstyle="miter" miterlimit="10" on="false" color="#000000" opacity="0"/>
                  <v:fill on="true" color="#000000"/>
                </v:shape>
                <v:shape id="Shape 84714" style="position:absolute;width:91;height:91;left:52819;top:7467;" coordsize="9144,9144" path="m0,0l9144,0l9144,9144l0,9144l0,0">
                  <v:stroke weight="0pt" endcap="flat" joinstyle="miter" miterlimit="10" on="false" color="#000000" opacity="0"/>
                  <v:fill on="true" color="#000000"/>
                </v:shape>
                <v:shape id="Shape 84715" style="position:absolute;width:6324;height:91;left:52880;top:7467;" coordsize="632460,9144" path="m0,0l632460,0l632460,9144l0,9144l0,0">
                  <v:stroke weight="0pt" endcap="flat" joinstyle="miter" miterlimit="10" on="false" color="#000000" opacity="0"/>
                  <v:fill on="true" color="#000000"/>
                </v:shape>
                <w10:wrap type="square"/>
              </v:group>
            </w:pict>
          </mc:Fallback>
        </mc:AlternateContent>
      </w:r>
      <w:r>
        <w:rPr>
          <w:sz w:val="24"/>
        </w:rPr>
        <w:t xml:space="preserve">Стекловолокно </w:t>
      </w:r>
    </w:p>
    <w:p w:rsidR="005E1989" w:rsidRDefault="00191055">
      <w:pPr>
        <w:spacing w:after="3" w:line="265" w:lineRule="auto"/>
        <w:ind w:left="7" w:hanging="10"/>
        <w:jc w:val="left"/>
      </w:pPr>
      <w:r>
        <w:rPr>
          <w:sz w:val="24"/>
        </w:rPr>
        <w:t xml:space="preserve">Базальтовое волокно </w:t>
      </w:r>
    </w:p>
    <w:p w:rsidR="005E1989" w:rsidRDefault="00191055">
      <w:pPr>
        <w:tabs>
          <w:tab w:val="center" w:pos="3577"/>
          <w:tab w:val="center" w:pos="4981"/>
          <w:tab w:val="center" w:pos="6323"/>
          <w:tab w:val="center" w:pos="7590"/>
          <w:tab w:val="center" w:pos="8726"/>
        </w:tabs>
        <w:spacing w:after="3" w:line="265" w:lineRule="auto"/>
        <w:ind w:left="-3" w:firstLine="0"/>
        <w:jc w:val="left"/>
      </w:pPr>
      <w:r>
        <w:rPr>
          <w:sz w:val="24"/>
        </w:rPr>
        <w:t xml:space="preserve">Органоволокна: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rsidR="005E1989" w:rsidRDefault="00191055">
      <w:pPr>
        <w:numPr>
          <w:ilvl w:val="0"/>
          <w:numId w:val="12"/>
        </w:numPr>
        <w:spacing w:after="3" w:line="265" w:lineRule="auto"/>
        <w:ind w:hanging="140"/>
        <w:jc w:val="left"/>
      </w:pPr>
      <w:r>
        <w:rPr>
          <w:sz w:val="24"/>
        </w:rPr>
        <w:t xml:space="preserve">полиамидное </w:t>
      </w:r>
      <w:r>
        <w:rPr>
          <w:sz w:val="24"/>
        </w:rPr>
        <w:tab/>
        <w:t xml:space="preserve">12-25 </w:t>
      </w:r>
      <w:r>
        <w:rPr>
          <w:sz w:val="24"/>
        </w:rPr>
        <w:tab/>
        <w:t xml:space="preserve">1140-1450 </w:t>
      </w:r>
      <w:r>
        <w:rPr>
          <w:sz w:val="24"/>
        </w:rPr>
        <w:tab/>
        <w:t xml:space="preserve">0,8-3,0 </w:t>
      </w:r>
      <w:r>
        <w:rPr>
          <w:sz w:val="24"/>
        </w:rPr>
        <w:tab/>
        <w:t xml:space="preserve">10-131 </w:t>
      </w:r>
      <w:r>
        <w:rPr>
          <w:sz w:val="24"/>
        </w:rPr>
        <w:tab/>
        <w:t xml:space="preserve">2,3-4,0 </w:t>
      </w:r>
    </w:p>
    <w:tbl>
      <w:tblPr>
        <w:tblStyle w:val="TableGrid"/>
        <w:tblpPr w:vertAnchor="text" w:tblpX="-96" w:tblpY="286"/>
        <w:tblOverlap w:val="never"/>
        <w:tblW w:w="9324" w:type="dxa"/>
        <w:tblInd w:w="0" w:type="dxa"/>
        <w:tblCellMar>
          <w:right w:w="103" w:type="dxa"/>
        </w:tblCellMar>
        <w:tblLook w:val="04A0" w:firstRow="1" w:lastRow="0" w:firstColumn="1" w:lastColumn="0" w:noHBand="0" w:noVBand="1"/>
      </w:tblPr>
      <w:tblGrid>
        <w:gridCol w:w="3275"/>
        <w:gridCol w:w="1284"/>
        <w:gridCol w:w="1400"/>
        <w:gridCol w:w="1330"/>
        <w:gridCol w:w="1193"/>
        <w:gridCol w:w="842"/>
      </w:tblGrid>
      <w:tr w:rsidR="005E1989">
        <w:trPr>
          <w:trHeight w:val="271"/>
        </w:trPr>
        <w:tc>
          <w:tcPr>
            <w:tcW w:w="3275" w:type="dxa"/>
            <w:tcBorders>
              <w:top w:val="nil"/>
              <w:left w:val="nil"/>
              <w:bottom w:val="single" w:sz="4" w:space="0" w:color="000000"/>
              <w:right w:val="nil"/>
            </w:tcBorders>
          </w:tcPr>
          <w:p w:rsidR="005E1989" w:rsidRDefault="00191055">
            <w:pPr>
              <w:spacing w:after="0" w:line="259" w:lineRule="auto"/>
              <w:ind w:left="108" w:firstLine="0"/>
              <w:jc w:val="left"/>
            </w:pPr>
            <w:r>
              <w:rPr>
                <w:sz w:val="24"/>
              </w:rPr>
              <w:t xml:space="preserve">Бороволокно </w:t>
            </w:r>
          </w:p>
        </w:tc>
        <w:tc>
          <w:tcPr>
            <w:tcW w:w="1284" w:type="dxa"/>
            <w:tcBorders>
              <w:top w:val="nil"/>
              <w:left w:val="nil"/>
              <w:bottom w:val="single" w:sz="4" w:space="0" w:color="000000"/>
              <w:right w:val="nil"/>
            </w:tcBorders>
          </w:tcPr>
          <w:p w:rsidR="005E1989" w:rsidRDefault="00191055">
            <w:pPr>
              <w:spacing w:after="0" w:line="259" w:lineRule="auto"/>
              <w:ind w:left="60" w:firstLine="0"/>
              <w:jc w:val="left"/>
            </w:pPr>
            <w:r>
              <w:rPr>
                <w:sz w:val="24"/>
              </w:rPr>
              <w:t xml:space="preserve">95-140 </w:t>
            </w:r>
          </w:p>
        </w:tc>
        <w:tc>
          <w:tcPr>
            <w:tcW w:w="1400" w:type="dxa"/>
            <w:tcBorders>
              <w:top w:val="nil"/>
              <w:left w:val="nil"/>
              <w:bottom w:val="single" w:sz="4" w:space="0" w:color="000000"/>
              <w:right w:val="nil"/>
            </w:tcBorders>
          </w:tcPr>
          <w:p w:rsidR="005E1989" w:rsidRDefault="00191055">
            <w:pPr>
              <w:spacing w:after="0" w:line="259" w:lineRule="auto"/>
              <w:ind w:left="0" w:firstLine="0"/>
              <w:jc w:val="left"/>
            </w:pPr>
            <w:r>
              <w:rPr>
                <w:sz w:val="24"/>
              </w:rPr>
              <w:t xml:space="preserve">2300-2450 </w:t>
            </w:r>
          </w:p>
        </w:tc>
        <w:tc>
          <w:tcPr>
            <w:tcW w:w="1330" w:type="dxa"/>
            <w:tcBorders>
              <w:top w:val="nil"/>
              <w:left w:val="nil"/>
              <w:bottom w:val="single" w:sz="4" w:space="0" w:color="000000"/>
              <w:right w:val="nil"/>
            </w:tcBorders>
          </w:tcPr>
          <w:p w:rsidR="005E1989" w:rsidRDefault="005E1989">
            <w:pPr>
              <w:spacing w:after="160" w:line="259" w:lineRule="auto"/>
              <w:ind w:left="0" w:firstLine="0"/>
              <w:jc w:val="left"/>
            </w:pPr>
          </w:p>
        </w:tc>
        <w:tc>
          <w:tcPr>
            <w:tcW w:w="1193" w:type="dxa"/>
            <w:tcBorders>
              <w:top w:val="nil"/>
              <w:left w:val="nil"/>
              <w:bottom w:val="single" w:sz="4" w:space="0" w:color="000000"/>
              <w:right w:val="nil"/>
            </w:tcBorders>
          </w:tcPr>
          <w:p w:rsidR="005E1989" w:rsidRDefault="005E1989">
            <w:pPr>
              <w:spacing w:after="160" w:line="259" w:lineRule="auto"/>
              <w:ind w:left="0" w:firstLine="0"/>
              <w:jc w:val="left"/>
            </w:pPr>
          </w:p>
        </w:tc>
        <w:tc>
          <w:tcPr>
            <w:tcW w:w="842" w:type="dxa"/>
            <w:tcBorders>
              <w:top w:val="nil"/>
              <w:left w:val="nil"/>
              <w:bottom w:val="single" w:sz="4" w:space="0" w:color="000000"/>
              <w:right w:val="nil"/>
            </w:tcBorders>
          </w:tcPr>
          <w:p w:rsidR="005E1989" w:rsidRDefault="005E1989">
            <w:pPr>
              <w:spacing w:after="160" w:line="259" w:lineRule="auto"/>
              <w:ind w:left="0" w:firstLine="0"/>
              <w:jc w:val="left"/>
            </w:pPr>
          </w:p>
        </w:tc>
      </w:tr>
      <w:tr w:rsidR="005E1989">
        <w:trPr>
          <w:trHeight w:val="3598"/>
        </w:trPr>
        <w:tc>
          <w:tcPr>
            <w:tcW w:w="3275" w:type="dxa"/>
            <w:tcBorders>
              <w:top w:val="single" w:sz="4" w:space="0" w:color="000000"/>
              <w:left w:val="nil"/>
              <w:bottom w:val="single" w:sz="4" w:space="0" w:color="000000"/>
              <w:right w:val="nil"/>
            </w:tcBorders>
          </w:tcPr>
          <w:p w:rsidR="005E1989" w:rsidRDefault="00191055">
            <w:pPr>
              <w:spacing w:after="12" w:line="259" w:lineRule="auto"/>
              <w:ind w:left="108" w:firstLine="0"/>
              <w:jc w:val="left"/>
            </w:pPr>
            <w:r>
              <w:rPr>
                <w:sz w:val="24"/>
              </w:rPr>
              <w:lastRenderedPageBreak/>
              <w:t xml:space="preserve">Натуральные волокна: </w:t>
            </w:r>
          </w:p>
          <w:p w:rsidR="005E1989" w:rsidRDefault="00191055">
            <w:pPr>
              <w:numPr>
                <w:ilvl w:val="0"/>
                <w:numId w:val="30"/>
              </w:numPr>
              <w:spacing w:after="0" w:line="259" w:lineRule="auto"/>
              <w:ind w:hanging="140"/>
              <w:jc w:val="left"/>
            </w:pPr>
            <w:r>
              <w:rPr>
                <w:sz w:val="24"/>
              </w:rPr>
              <w:t xml:space="preserve">сизаль </w:t>
            </w:r>
          </w:p>
          <w:p w:rsidR="005E1989" w:rsidRDefault="00191055">
            <w:pPr>
              <w:spacing w:after="10" w:line="259" w:lineRule="auto"/>
              <w:ind w:left="108" w:firstLine="0"/>
              <w:jc w:val="left"/>
            </w:pPr>
            <w:r>
              <w:rPr>
                <w:sz w:val="24"/>
              </w:rPr>
              <w:t xml:space="preserve"> </w:t>
            </w:r>
          </w:p>
          <w:p w:rsidR="005E1989" w:rsidRDefault="00191055">
            <w:pPr>
              <w:numPr>
                <w:ilvl w:val="0"/>
                <w:numId w:val="30"/>
              </w:numPr>
              <w:spacing w:after="0" w:line="259" w:lineRule="auto"/>
              <w:ind w:hanging="140"/>
              <w:jc w:val="left"/>
            </w:pPr>
            <w:r>
              <w:rPr>
                <w:sz w:val="24"/>
              </w:rPr>
              <w:t xml:space="preserve">шелк </w:t>
            </w:r>
          </w:p>
          <w:p w:rsidR="005E1989" w:rsidRDefault="00191055">
            <w:pPr>
              <w:spacing w:after="15" w:line="259" w:lineRule="auto"/>
              <w:ind w:left="108" w:firstLine="0"/>
              <w:jc w:val="left"/>
            </w:pPr>
            <w:r>
              <w:rPr>
                <w:sz w:val="24"/>
              </w:rPr>
              <w:t xml:space="preserve"> </w:t>
            </w:r>
          </w:p>
          <w:p w:rsidR="005E1989" w:rsidRDefault="00191055">
            <w:pPr>
              <w:numPr>
                <w:ilvl w:val="0"/>
                <w:numId w:val="30"/>
              </w:numPr>
              <w:spacing w:after="0" w:line="259" w:lineRule="auto"/>
              <w:ind w:hanging="140"/>
              <w:jc w:val="left"/>
            </w:pPr>
            <w:r>
              <w:rPr>
                <w:sz w:val="24"/>
              </w:rPr>
              <w:t xml:space="preserve">древесное </w:t>
            </w:r>
          </w:p>
          <w:p w:rsidR="005E1989" w:rsidRDefault="00191055">
            <w:pPr>
              <w:spacing w:after="16" w:line="259" w:lineRule="auto"/>
              <w:ind w:left="108" w:firstLine="0"/>
              <w:jc w:val="left"/>
            </w:pPr>
            <w:r>
              <w:rPr>
                <w:sz w:val="24"/>
              </w:rPr>
              <w:t xml:space="preserve"> </w:t>
            </w:r>
          </w:p>
          <w:p w:rsidR="005E1989" w:rsidRDefault="00191055">
            <w:pPr>
              <w:numPr>
                <w:ilvl w:val="0"/>
                <w:numId w:val="30"/>
              </w:numPr>
              <w:spacing w:after="0" w:line="259" w:lineRule="auto"/>
              <w:ind w:hanging="140"/>
              <w:jc w:val="left"/>
            </w:pPr>
            <w:r>
              <w:rPr>
                <w:sz w:val="24"/>
              </w:rPr>
              <w:t xml:space="preserve">банановое </w:t>
            </w:r>
          </w:p>
          <w:p w:rsidR="005E1989" w:rsidRDefault="00191055">
            <w:pPr>
              <w:spacing w:after="15" w:line="259" w:lineRule="auto"/>
              <w:ind w:left="108" w:firstLine="0"/>
              <w:jc w:val="left"/>
            </w:pPr>
            <w:r>
              <w:rPr>
                <w:sz w:val="24"/>
              </w:rPr>
              <w:t xml:space="preserve"> </w:t>
            </w:r>
          </w:p>
          <w:p w:rsidR="005E1989" w:rsidRDefault="00191055">
            <w:pPr>
              <w:numPr>
                <w:ilvl w:val="0"/>
                <w:numId w:val="30"/>
              </w:numPr>
              <w:spacing w:after="0" w:line="259" w:lineRule="auto"/>
              <w:ind w:hanging="140"/>
              <w:jc w:val="left"/>
            </w:pPr>
            <w:r>
              <w:rPr>
                <w:sz w:val="24"/>
              </w:rPr>
              <w:t xml:space="preserve">кокосовое </w:t>
            </w:r>
          </w:p>
          <w:p w:rsidR="005E1989" w:rsidRDefault="00191055">
            <w:pPr>
              <w:spacing w:after="15" w:line="259" w:lineRule="auto"/>
              <w:ind w:left="108" w:firstLine="0"/>
              <w:jc w:val="left"/>
            </w:pPr>
            <w:r>
              <w:rPr>
                <w:sz w:val="24"/>
              </w:rPr>
              <w:t xml:space="preserve"> </w:t>
            </w:r>
          </w:p>
          <w:p w:rsidR="005E1989" w:rsidRDefault="00191055">
            <w:pPr>
              <w:numPr>
                <w:ilvl w:val="0"/>
                <w:numId w:val="30"/>
              </w:numPr>
              <w:spacing w:after="14" w:line="259" w:lineRule="auto"/>
              <w:ind w:hanging="140"/>
              <w:jc w:val="left"/>
            </w:pPr>
            <w:r>
              <w:rPr>
                <w:sz w:val="24"/>
              </w:rPr>
              <w:t xml:space="preserve">джутовое </w:t>
            </w:r>
          </w:p>
          <w:p w:rsidR="005E1989" w:rsidRDefault="00191055">
            <w:pPr>
              <w:numPr>
                <w:ilvl w:val="0"/>
                <w:numId w:val="30"/>
              </w:numPr>
              <w:spacing w:after="0" w:line="259" w:lineRule="auto"/>
              <w:ind w:hanging="140"/>
              <w:jc w:val="left"/>
            </w:pPr>
            <w:r>
              <w:rPr>
                <w:sz w:val="24"/>
              </w:rPr>
              <w:t xml:space="preserve">льняное </w:t>
            </w:r>
          </w:p>
        </w:tc>
        <w:tc>
          <w:tcPr>
            <w:tcW w:w="1284" w:type="dxa"/>
            <w:tcBorders>
              <w:top w:val="single" w:sz="4" w:space="0" w:color="000000"/>
              <w:left w:val="nil"/>
              <w:bottom w:val="single" w:sz="4" w:space="0" w:color="000000"/>
              <w:right w:val="nil"/>
            </w:tcBorders>
          </w:tcPr>
          <w:p w:rsidR="005E1989" w:rsidRDefault="00191055">
            <w:pPr>
              <w:spacing w:after="0" w:line="259" w:lineRule="auto"/>
              <w:ind w:left="398" w:firstLine="0"/>
              <w:jc w:val="left"/>
            </w:pPr>
            <w:r>
              <w:rPr>
                <w:sz w:val="24"/>
              </w:rPr>
              <w:t xml:space="preserve"> </w:t>
            </w:r>
          </w:p>
          <w:p w:rsidR="005E1989" w:rsidRDefault="00191055">
            <w:pPr>
              <w:spacing w:after="0" w:line="259" w:lineRule="auto"/>
              <w:ind w:left="0" w:firstLine="0"/>
              <w:jc w:val="left"/>
            </w:pPr>
            <w:r>
              <w:rPr>
                <w:sz w:val="24"/>
              </w:rPr>
              <w:t xml:space="preserve">100-300 </w:t>
            </w:r>
          </w:p>
          <w:p w:rsidR="005E1989" w:rsidRDefault="00191055">
            <w:pPr>
              <w:spacing w:after="0" w:line="259" w:lineRule="auto"/>
              <w:ind w:left="398" w:firstLine="0"/>
              <w:jc w:val="left"/>
            </w:pPr>
            <w:r>
              <w:rPr>
                <w:sz w:val="24"/>
              </w:rPr>
              <w:t xml:space="preserve"> </w:t>
            </w:r>
          </w:p>
          <w:p w:rsidR="005E1989" w:rsidRDefault="00191055">
            <w:pPr>
              <w:spacing w:after="0" w:line="259" w:lineRule="auto"/>
              <w:ind w:left="360" w:firstLine="0"/>
              <w:jc w:val="left"/>
            </w:pPr>
            <w:r>
              <w:rPr>
                <w:sz w:val="24"/>
              </w:rPr>
              <w:t xml:space="preserve">- </w:t>
            </w:r>
          </w:p>
          <w:p w:rsidR="005E1989" w:rsidRDefault="00191055">
            <w:pPr>
              <w:spacing w:after="0" w:line="259" w:lineRule="auto"/>
              <w:ind w:left="398" w:firstLine="0"/>
              <w:jc w:val="left"/>
            </w:pPr>
            <w:r>
              <w:rPr>
                <w:sz w:val="24"/>
              </w:rPr>
              <w:t xml:space="preserve"> </w:t>
            </w:r>
          </w:p>
          <w:p w:rsidR="005E1989" w:rsidRDefault="00191055">
            <w:pPr>
              <w:spacing w:after="0" w:line="259" w:lineRule="auto"/>
              <w:ind w:left="180" w:firstLine="0"/>
              <w:jc w:val="left"/>
            </w:pPr>
            <w:r>
              <w:rPr>
                <w:sz w:val="24"/>
              </w:rPr>
              <w:t xml:space="preserve">8-12 </w:t>
            </w:r>
          </w:p>
          <w:p w:rsidR="005E1989" w:rsidRDefault="00191055">
            <w:pPr>
              <w:spacing w:after="0" w:line="259" w:lineRule="auto"/>
              <w:ind w:left="398" w:firstLine="0"/>
              <w:jc w:val="left"/>
            </w:pPr>
            <w:r>
              <w:rPr>
                <w:sz w:val="24"/>
              </w:rPr>
              <w:t xml:space="preserve"> </w:t>
            </w:r>
          </w:p>
          <w:p w:rsidR="005E1989" w:rsidRDefault="00191055">
            <w:pPr>
              <w:spacing w:after="0" w:line="259" w:lineRule="auto"/>
              <w:ind w:left="60" w:firstLine="0"/>
              <w:jc w:val="left"/>
            </w:pPr>
            <w:r>
              <w:rPr>
                <w:sz w:val="24"/>
              </w:rPr>
              <w:t xml:space="preserve">50-250 </w:t>
            </w:r>
          </w:p>
          <w:p w:rsidR="005E1989" w:rsidRDefault="00191055">
            <w:pPr>
              <w:spacing w:after="0" w:line="259" w:lineRule="auto"/>
              <w:ind w:left="398" w:firstLine="0"/>
              <w:jc w:val="left"/>
            </w:pPr>
            <w:r>
              <w:rPr>
                <w:sz w:val="24"/>
              </w:rPr>
              <w:t xml:space="preserve"> </w:t>
            </w:r>
          </w:p>
          <w:p w:rsidR="005E1989" w:rsidRDefault="00191055">
            <w:pPr>
              <w:spacing w:after="0" w:line="259" w:lineRule="auto"/>
              <w:ind w:left="0" w:firstLine="0"/>
              <w:jc w:val="left"/>
            </w:pPr>
            <w:r>
              <w:rPr>
                <w:sz w:val="24"/>
              </w:rPr>
              <w:t xml:space="preserve">100-450 </w:t>
            </w:r>
          </w:p>
          <w:p w:rsidR="005E1989" w:rsidRDefault="00191055">
            <w:pPr>
              <w:spacing w:after="0" w:line="259" w:lineRule="auto"/>
              <w:ind w:left="398" w:firstLine="0"/>
              <w:jc w:val="left"/>
            </w:pPr>
            <w:r>
              <w:rPr>
                <w:sz w:val="24"/>
              </w:rPr>
              <w:t xml:space="preserve"> </w:t>
            </w:r>
          </w:p>
          <w:p w:rsidR="005E1989" w:rsidRDefault="00191055">
            <w:pPr>
              <w:spacing w:after="0" w:line="259" w:lineRule="auto"/>
              <w:ind w:left="360" w:firstLine="0"/>
              <w:jc w:val="left"/>
            </w:pPr>
            <w:r>
              <w:rPr>
                <w:sz w:val="24"/>
              </w:rPr>
              <w:t xml:space="preserve">- </w:t>
            </w:r>
          </w:p>
          <w:p w:rsidR="005E1989" w:rsidRDefault="00191055">
            <w:pPr>
              <w:spacing w:after="0" w:line="259" w:lineRule="auto"/>
              <w:ind w:left="278" w:firstLine="0"/>
              <w:jc w:val="left"/>
            </w:pPr>
            <w:r>
              <w:rPr>
                <w:sz w:val="24"/>
              </w:rPr>
              <w:t xml:space="preserve">15 </w:t>
            </w:r>
          </w:p>
        </w:tc>
        <w:tc>
          <w:tcPr>
            <w:tcW w:w="1400" w:type="dxa"/>
            <w:tcBorders>
              <w:top w:val="single" w:sz="4" w:space="0" w:color="000000"/>
              <w:left w:val="nil"/>
              <w:bottom w:val="single" w:sz="4" w:space="0" w:color="000000"/>
              <w:right w:val="nil"/>
            </w:tcBorders>
          </w:tcPr>
          <w:p w:rsidR="005E1989" w:rsidRDefault="00191055">
            <w:pPr>
              <w:spacing w:after="0" w:line="259" w:lineRule="auto"/>
              <w:ind w:left="518" w:firstLine="0"/>
              <w:jc w:val="left"/>
            </w:pPr>
            <w:r>
              <w:rPr>
                <w:sz w:val="24"/>
              </w:rPr>
              <w:t xml:space="preserve"> </w:t>
            </w:r>
          </w:p>
          <w:p w:rsidR="005E1989" w:rsidRDefault="00191055">
            <w:pPr>
              <w:spacing w:after="0" w:line="259" w:lineRule="auto"/>
              <w:ind w:left="278" w:firstLine="0"/>
              <w:jc w:val="left"/>
            </w:pPr>
            <w:r>
              <w:rPr>
                <w:sz w:val="24"/>
              </w:rPr>
              <w:t xml:space="preserve">1450 </w:t>
            </w:r>
          </w:p>
          <w:p w:rsidR="005E1989" w:rsidRDefault="00191055">
            <w:pPr>
              <w:spacing w:after="0" w:line="259" w:lineRule="auto"/>
              <w:ind w:left="518" w:firstLine="0"/>
              <w:jc w:val="left"/>
            </w:pPr>
            <w:r>
              <w:rPr>
                <w:sz w:val="24"/>
              </w:rPr>
              <w:t xml:space="preserve"> </w:t>
            </w:r>
          </w:p>
          <w:p w:rsidR="005E1989" w:rsidRDefault="00191055">
            <w:pPr>
              <w:spacing w:after="0" w:line="259" w:lineRule="auto"/>
              <w:ind w:left="278" w:firstLine="0"/>
              <w:jc w:val="left"/>
            </w:pPr>
            <w:r>
              <w:rPr>
                <w:sz w:val="24"/>
              </w:rPr>
              <w:t xml:space="preserve">1370 </w:t>
            </w:r>
          </w:p>
          <w:p w:rsidR="005E1989" w:rsidRDefault="00191055">
            <w:pPr>
              <w:spacing w:after="0" w:line="259" w:lineRule="auto"/>
              <w:ind w:left="518" w:firstLine="0"/>
              <w:jc w:val="left"/>
            </w:pPr>
            <w:r>
              <w:rPr>
                <w:sz w:val="24"/>
              </w:rPr>
              <w:t xml:space="preserve"> </w:t>
            </w:r>
          </w:p>
          <w:p w:rsidR="005E1989" w:rsidRDefault="00191055">
            <w:pPr>
              <w:spacing w:after="0" w:line="259" w:lineRule="auto"/>
              <w:ind w:left="278" w:firstLine="0"/>
              <w:jc w:val="left"/>
            </w:pPr>
            <w:r>
              <w:rPr>
                <w:sz w:val="24"/>
              </w:rPr>
              <w:t xml:space="preserve">1520 </w:t>
            </w:r>
          </w:p>
          <w:p w:rsidR="005E1989" w:rsidRDefault="00191055">
            <w:pPr>
              <w:spacing w:after="0" w:line="259" w:lineRule="auto"/>
              <w:ind w:left="518" w:firstLine="0"/>
              <w:jc w:val="left"/>
            </w:pPr>
            <w:r>
              <w:rPr>
                <w:sz w:val="24"/>
              </w:rPr>
              <w:t xml:space="preserve"> </w:t>
            </w:r>
          </w:p>
          <w:p w:rsidR="005E1989" w:rsidRDefault="00191055">
            <w:pPr>
              <w:spacing w:after="0" w:line="259" w:lineRule="auto"/>
              <w:ind w:left="278" w:firstLine="0"/>
              <w:jc w:val="left"/>
            </w:pPr>
            <w:r>
              <w:rPr>
                <w:sz w:val="24"/>
              </w:rPr>
              <w:t xml:space="preserve">1350 </w:t>
            </w:r>
          </w:p>
          <w:p w:rsidR="005E1989" w:rsidRDefault="00191055">
            <w:pPr>
              <w:spacing w:after="0" w:line="259" w:lineRule="auto"/>
              <w:ind w:left="518" w:firstLine="0"/>
              <w:jc w:val="left"/>
            </w:pPr>
            <w:r>
              <w:rPr>
                <w:sz w:val="24"/>
              </w:rPr>
              <w:t xml:space="preserve"> </w:t>
            </w:r>
          </w:p>
          <w:p w:rsidR="005E1989" w:rsidRDefault="00191055">
            <w:pPr>
              <w:spacing w:after="0" w:line="259" w:lineRule="auto"/>
              <w:ind w:left="278" w:firstLine="0"/>
              <w:jc w:val="left"/>
            </w:pPr>
            <w:r>
              <w:rPr>
                <w:sz w:val="24"/>
              </w:rPr>
              <w:t xml:space="preserve">1150 </w:t>
            </w:r>
          </w:p>
          <w:p w:rsidR="005E1989" w:rsidRDefault="00191055">
            <w:pPr>
              <w:spacing w:after="0" w:line="259" w:lineRule="auto"/>
              <w:ind w:left="518" w:firstLine="0"/>
              <w:jc w:val="left"/>
            </w:pPr>
            <w:r>
              <w:rPr>
                <w:sz w:val="24"/>
              </w:rPr>
              <w:t xml:space="preserve"> </w:t>
            </w:r>
          </w:p>
          <w:p w:rsidR="005E1989" w:rsidRDefault="00191055">
            <w:pPr>
              <w:spacing w:after="0" w:line="259" w:lineRule="auto"/>
              <w:ind w:left="480" w:firstLine="0"/>
              <w:jc w:val="left"/>
            </w:pPr>
            <w:r>
              <w:rPr>
                <w:sz w:val="24"/>
              </w:rPr>
              <w:t xml:space="preserve">- </w:t>
            </w:r>
          </w:p>
          <w:p w:rsidR="005E1989" w:rsidRDefault="00191055">
            <w:pPr>
              <w:spacing w:after="0" w:line="259" w:lineRule="auto"/>
              <w:ind w:left="480" w:firstLine="0"/>
              <w:jc w:val="left"/>
            </w:pPr>
            <w:r>
              <w:rPr>
                <w:sz w:val="24"/>
              </w:rPr>
              <w:t xml:space="preserve">- </w:t>
            </w:r>
          </w:p>
        </w:tc>
        <w:tc>
          <w:tcPr>
            <w:tcW w:w="1330" w:type="dxa"/>
            <w:tcBorders>
              <w:top w:val="single" w:sz="4" w:space="0" w:color="000000"/>
              <w:left w:val="nil"/>
              <w:bottom w:val="single" w:sz="4" w:space="0" w:color="000000"/>
              <w:right w:val="nil"/>
            </w:tcBorders>
          </w:tcPr>
          <w:p w:rsidR="005E1989" w:rsidRDefault="00191055">
            <w:pPr>
              <w:spacing w:after="0" w:line="259" w:lineRule="auto"/>
              <w:ind w:left="461" w:firstLine="0"/>
              <w:jc w:val="left"/>
            </w:pPr>
            <w:r>
              <w:rPr>
                <w:sz w:val="24"/>
              </w:rPr>
              <w:t xml:space="preserve"> </w:t>
            </w:r>
          </w:p>
          <w:p w:rsidR="005E1989" w:rsidRDefault="00191055">
            <w:pPr>
              <w:spacing w:after="0" w:line="259" w:lineRule="auto"/>
              <w:ind w:left="0" w:firstLine="0"/>
              <w:jc w:val="left"/>
            </w:pPr>
            <w:r>
              <w:rPr>
                <w:sz w:val="24"/>
              </w:rPr>
              <w:t xml:space="preserve">0,53-0,63 </w:t>
            </w:r>
          </w:p>
          <w:p w:rsidR="005E1989" w:rsidRDefault="00191055">
            <w:pPr>
              <w:spacing w:after="0" w:line="259" w:lineRule="auto"/>
              <w:ind w:left="461" w:firstLine="0"/>
              <w:jc w:val="left"/>
            </w:pPr>
            <w:r>
              <w:rPr>
                <w:sz w:val="24"/>
              </w:rPr>
              <w:t xml:space="preserve"> </w:t>
            </w:r>
          </w:p>
          <w:p w:rsidR="005E1989" w:rsidRDefault="00191055">
            <w:pPr>
              <w:spacing w:after="0" w:line="259" w:lineRule="auto"/>
              <w:ind w:left="0" w:firstLine="0"/>
              <w:jc w:val="left"/>
            </w:pPr>
            <w:r>
              <w:rPr>
                <w:sz w:val="24"/>
              </w:rPr>
              <w:t xml:space="preserve">0,34-0,59 </w:t>
            </w:r>
          </w:p>
          <w:p w:rsidR="005E1989" w:rsidRDefault="00191055">
            <w:pPr>
              <w:spacing w:after="0" w:line="259" w:lineRule="auto"/>
              <w:ind w:left="461" w:firstLine="0"/>
              <w:jc w:val="left"/>
            </w:pPr>
            <w:r>
              <w:rPr>
                <w:sz w:val="24"/>
              </w:rPr>
              <w:t xml:space="preserve"> </w:t>
            </w:r>
          </w:p>
          <w:p w:rsidR="005E1989" w:rsidRDefault="00191055">
            <w:pPr>
              <w:spacing w:after="0" w:line="259" w:lineRule="auto"/>
              <w:ind w:left="0" w:firstLine="0"/>
              <w:jc w:val="left"/>
            </w:pPr>
            <w:r>
              <w:rPr>
                <w:sz w:val="24"/>
              </w:rPr>
              <w:t xml:space="preserve">0,45-0,65 </w:t>
            </w:r>
          </w:p>
          <w:p w:rsidR="005E1989" w:rsidRDefault="00191055">
            <w:pPr>
              <w:spacing w:after="0" w:line="259" w:lineRule="auto"/>
              <w:ind w:left="461" w:firstLine="0"/>
              <w:jc w:val="left"/>
            </w:pPr>
            <w:r>
              <w:rPr>
                <w:sz w:val="24"/>
              </w:rPr>
              <w:t xml:space="preserve"> </w:t>
            </w:r>
          </w:p>
          <w:p w:rsidR="005E1989" w:rsidRDefault="00191055">
            <w:pPr>
              <w:spacing w:after="0" w:line="259" w:lineRule="auto"/>
              <w:ind w:left="0" w:firstLine="0"/>
              <w:jc w:val="left"/>
            </w:pPr>
            <w:r>
              <w:rPr>
                <w:sz w:val="24"/>
              </w:rPr>
              <w:t xml:space="preserve">0,71-0,79 </w:t>
            </w:r>
          </w:p>
          <w:p w:rsidR="005E1989" w:rsidRDefault="00191055">
            <w:pPr>
              <w:spacing w:after="0" w:line="259" w:lineRule="auto"/>
              <w:ind w:left="461" w:firstLine="0"/>
              <w:jc w:val="left"/>
            </w:pPr>
            <w:r>
              <w:rPr>
                <w:sz w:val="24"/>
              </w:rPr>
              <w:t xml:space="preserve"> </w:t>
            </w:r>
          </w:p>
          <w:p w:rsidR="005E1989" w:rsidRDefault="00191055">
            <w:pPr>
              <w:spacing w:after="0" w:line="259" w:lineRule="auto"/>
              <w:ind w:left="60" w:firstLine="0"/>
              <w:jc w:val="left"/>
            </w:pPr>
            <w:r>
              <w:rPr>
                <w:sz w:val="24"/>
              </w:rPr>
              <w:t xml:space="preserve">1,1-1,75 </w:t>
            </w:r>
          </w:p>
          <w:p w:rsidR="005E1989" w:rsidRDefault="00191055">
            <w:pPr>
              <w:spacing w:after="0" w:line="259" w:lineRule="auto"/>
              <w:ind w:left="461" w:firstLine="0"/>
              <w:jc w:val="left"/>
            </w:pPr>
            <w:r>
              <w:rPr>
                <w:sz w:val="24"/>
              </w:rPr>
              <w:t xml:space="preserve"> </w:t>
            </w:r>
          </w:p>
          <w:p w:rsidR="005E1989" w:rsidRDefault="00191055">
            <w:pPr>
              <w:spacing w:after="0" w:line="259" w:lineRule="auto"/>
              <w:ind w:left="250" w:firstLine="0"/>
              <w:jc w:val="left"/>
            </w:pPr>
            <w:r>
              <w:rPr>
                <w:sz w:val="24"/>
              </w:rPr>
              <w:t xml:space="preserve">0,44 </w:t>
            </w:r>
          </w:p>
          <w:p w:rsidR="005E1989" w:rsidRDefault="00191055">
            <w:pPr>
              <w:spacing w:after="0" w:line="259" w:lineRule="auto"/>
              <w:ind w:left="420" w:firstLine="0"/>
              <w:jc w:val="left"/>
            </w:pPr>
            <w:r>
              <w:rPr>
                <w:sz w:val="24"/>
              </w:rPr>
              <w:t xml:space="preserve">- </w:t>
            </w:r>
          </w:p>
        </w:tc>
        <w:tc>
          <w:tcPr>
            <w:tcW w:w="1193" w:type="dxa"/>
            <w:tcBorders>
              <w:top w:val="single" w:sz="4" w:space="0" w:color="000000"/>
              <w:left w:val="nil"/>
              <w:bottom w:val="single" w:sz="4" w:space="0" w:color="000000"/>
              <w:right w:val="nil"/>
            </w:tcBorders>
          </w:tcPr>
          <w:p w:rsidR="005E1989" w:rsidRDefault="00191055">
            <w:pPr>
              <w:spacing w:after="0" w:line="259" w:lineRule="auto"/>
              <w:ind w:left="398" w:firstLine="0"/>
              <w:jc w:val="left"/>
            </w:pPr>
            <w:r>
              <w:rPr>
                <w:sz w:val="24"/>
              </w:rPr>
              <w:t xml:space="preserve"> </w:t>
            </w:r>
          </w:p>
          <w:p w:rsidR="005E1989" w:rsidRDefault="00191055">
            <w:pPr>
              <w:spacing w:after="0" w:line="259" w:lineRule="auto"/>
              <w:ind w:left="120" w:firstLine="0"/>
              <w:jc w:val="left"/>
            </w:pPr>
            <w:r>
              <w:rPr>
                <w:sz w:val="24"/>
              </w:rPr>
              <w:t xml:space="preserve">17-22 </w:t>
            </w:r>
          </w:p>
          <w:p w:rsidR="005E1989" w:rsidRDefault="00191055">
            <w:pPr>
              <w:spacing w:after="0" w:line="259" w:lineRule="auto"/>
              <w:ind w:left="398" w:firstLine="0"/>
              <w:jc w:val="left"/>
            </w:pPr>
            <w:r>
              <w:rPr>
                <w:sz w:val="24"/>
              </w:rPr>
              <w:t xml:space="preserve"> </w:t>
            </w:r>
          </w:p>
          <w:p w:rsidR="005E1989" w:rsidRDefault="00191055">
            <w:pPr>
              <w:spacing w:after="0" w:line="259" w:lineRule="auto"/>
              <w:ind w:left="0" w:firstLine="0"/>
              <w:jc w:val="left"/>
            </w:pPr>
            <w:r>
              <w:rPr>
                <w:sz w:val="24"/>
              </w:rPr>
              <w:t xml:space="preserve">8,7-13,4 </w:t>
            </w:r>
          </w:p>
          <w:p w:rsidR="005E1989" w:rsidRDefault="00191055">
            <w:pPr>
              <w:spacing w:after="0" w:line="259" w:lineRule="auto"/>
              <w:ind w:left="398" w:firstLine="0"/>
              <w:jc w:val="left"/>
            </w:pPr>
            <w:r>
              <w:rPr>
                <w:sz w:val="24"/>
              </w:rPr>
              <w:t xml:space="preserve"> </w:t>
            </w:r>
          </w:p>
          <w:p w:rsidR="005E1989" w:rsidRDefault="00191055">
            <w:pPr>
              <w:spacing w:after="0" w:line="259" w:lineRule="auto"/>
              <w:ind w:left="120" w:firstLine="0"/>
              <w:jc w:val="left"/>
            </w:pPr>
            <w:r>
              <w:rPr>
                <w:sz w:val="24"/>
              </w:rPr>
              <w:t xml:space="preserve">15-35 </w:t>
            </w:r>
          </w:p>
          <w:p w:rsidR="005E1989" w:rsidRDefault="00191055">
            <w:pPr>
              <w:spacing w:after="0" w:line="259" w:lineRule="auto"/>
              <w:ind w:left="398" w:firstLine="0"/>
              <w:jc w:val="left"/>
            </w:pPr>
            <w:r>
              <w:rPr>
                <w:sz w:val="24"/>
              </w:rPr>
              <w:t xml:space="preserve"> </w:t>
            </w:r>
          </w:p>
          <w:p w:rsidR="005E1989" w:rsidRDefault="00191055">
            <w:pPr>
              <w:spacing w:after="0" w:line="259" w:lineRule="auto"/>
              <w:ind w:left="120" w:firstLine="0"/>
              <w:jc w:val="left"/>
            </w:pPr>
            <w:r>
              <w:rPr>
                <w:sz w:val="24"/>
              </w:rPr>
              <w:t xml:space="preserve">27-33 </w:t>
            </w:r>
          </w:p>
          <w:p w:rsidR="005E1989" w:rsidRDefault="00191055">
            <w:pPr>
              <w:spacing w:after="0" w:line="259" w:lineRule="auto"/>
              <w:ind w:left="398" w:firstLine="0"/>
              <w:jc w:val="left"/>
            </w:pPr>
            <w:r>
              <w:rPr>
                <w:sz w:val="24"/>
              </w:rPr>
              <w:t xml:space="preserve"> </w:t>
            </w:r>
          </w:p>
          <w:p w:rsidR="005E1989" w:rsidRDefault="00191055">
            <w:pPr>
              <w:spacing w:after="0" w:line="259" w:lineRule="auto"/>
              <w:ind w:left="240" w:firstLine="0"/>
              <w:jc w:val="left"/>
            </w:pPr>
            <w:r>
              <w:rPr>
                <w:sz w:val="24"/>
              </w:rPr>
              <w:t xml:space="preserve">3-6 </w:t>
            </w:r>
          </w:p>
          <w:p w:rsidR="005E1989" w:rsidRDefault="00191055">
            <w:pPr>
              <w:spacing w:after="0" w:line="259" w:lineRule="auto"/>
              <w:ind w:left="398" w:firstLine="0"/>
              <w:jc w:val="left"/>
            </w:pPr>
            <w:r>
              <w:rPr>
                <w:sz w:val="24"/>
              </w:rPr>
              <w:t xml:space="preserve"> </w:t>
            </w:r>
          </w:p>
          <w:p w:rsidR="005E1989" w:rsidRDefault="00191055">
            <w:pPr>
              <w:spacing w:after="0" w:line="259" w:lineRule="auto"/>
              <w:ind w:left="190" w:firstLine="0"/>
              <w:jc w:val="left"/>
            </w:pPr>
            <w:r>
              <w:rPr>
                <w:sz w:val="24"/>
              </w:rPr>
              <w:t xml:space="preserve">25,5 </w:t>
            </w:r>
          </w:p>
          <w:p w:rsidR="005E1989" w:rsidRDefault="00191055">
            <w:pPr>
              <w:spacing w:after="0" w:line="259" w:lineRule="auto"/>
              <w:ind w:left="120" w:firstLine="0"/>
              <w:jc w:val="left"/>
            </w:pPr>
            <w:r>
              <w:rPr>
                <w:sz w:val="24"/>
              </w:rPr>
              <w:t xml:space="preserve">20-30 </w:t>
            </w:r>
          </w:p>
        </w:tc>
        <w:tc>
          <w:tcPr>
            <w:tcW w:w="842" w:type="dxa"/>
            <w:tcBorders>
              <w:top w:val="single" w:sz="4" w:space="0" w:color="000000"/>
              <w:left w:val="nil"/>
              <w:bottom w:val="single" w:sz="4" w:space="0" w:color="000000"/>
              <w:right w:val="nil"/>
            </w:tcBorders>
          </w:tcPr>
          <w:p w:rsidR="005E1989" w:rsidRDefault="00191055">
            <w:pPr>
              <w:spacing w:after="0" w:line="259" w:lineRule="auto"/>
              <w:ind w:left="2" w:firstLine="0"/>
              <w:jc w:val="center"/>
            </w:pPr>
            <w:r>
              <w:rPr>
                <w:sz w:val="24"/>
              </w:rPr>
              <w:t xml:space="preserve"> </w:t>
            </w:r>
          </w:p>
          <w:p w:rsidR="005E1989" w:rsidRDefault="00191055">
            <w:pPr>
              <w:spacing w:after="0" w:line="259" w:lineRule="auto"/>
              <w:ind w:left="0" w:firstLine="0"/>
              <w:jc w:val="left"/>
            </w:pPr>
            <w:r>
              <w:rPr>
                <w:sz w:val="24"/>
              </w:rPr>
              <w:t xml:space="preserve">3,6-5,2 </w:t>
            </w:r>
          </w:p>
          <w:p w:rsidR="005E1989" w:rsidRDefault="00191055">
            <w:pPr>
              <w:spacing w:after="0" w:line="259" w:lineRule="auto"/>
              <w:ind w:left="2" w:firstLine="0"/>
              <w:jc w:val="center"/>
            </w:pPr>
            <w:r>
              <w:rPr>
                <w:sz w:val="24"/>
              </w:rPr>
              <w:t xml:space="preserve"> </w:t>
            </w:r>
          </w:p>
          <w:p w:rsidR="005E1989" w:rsidRDefault="00191055">
            <w:pPr>
              <w:spacing w:after="0" w:line="259" w:lineRule="auto"/>
              <w:ind w:left="60" w:firstLine="0"/>
              <w:jc w:val="left"/>
            </w:pPr>
            <w:r>
              <w:rPr>
                <w:sz w:val="24"/>
              </w:rPr>
              <w:t xml:space="preserve">10-15 </w:t>
            </w:r>
          </w:p>
          <w:p w:rsidR="005E1989" w:rsidRDefault="00191055">
            <w:pPr>
              <w:spacing w:after="0" w:line="259" w:lineRule="auto"/>
              <w:ind w:left="2" w:firstLine="0"/>
              <w:jc w:val="center"/>
            </w:pPr>
            <w:r>
              <w:rPr>
                <w:sz w:val="24"/>
              </w:rPr>
              <w:t xml:space="preserve"> </w:t>
            </w:r>
          </w:p>
          <w:p w:rsidR="005E1989" w:rsidRDefault="00191055">
            <w:pPr>
              <w:spacing w:after="0" w:line="259" w:lineRule="auto"/>
              <w:ind w:left="300" w:firstLine="0"/>
              <w:jc w:val="left"/>
            </w:pPr>
            <w:r>
              <w:rPr>
                <w:sz w:val="24"/>
              </w:rPr>
              <w:t xml:space="preserve">- </w:t>
            </w:r>
          </w:p>
          <w:p w:rsidR="005E1989" w:rsidRDefault="00191055">
            <w:pPr>
              <w:spacing w:after="0" w:line="259" w:lineRule="auto"/>
              <w:ind w:left="2" w:firstLine="0"/>
              <w:jc w:val="center"/>
            </w:pPr>
            <w:r>
              <w:rPr>
                <w:sz w:val="24"/>
              </w:rPr>
              <w:t xml:space="preserve"> </w:t>
            </w:r>
          </w:p>
          <w:p w:rsidR="005E1989" w:rsidRDefault="00191055">
            <w:pPr>
              <w:spacing w:after="0" w:line="259" w:lineRule="auto"/>
              <w:ind w:left="0" w:firstLine="0"/>
              <w:jc w:val="left"/>
            </w:pPr>
            <w:r>
              <w:rPr>
                <w:sz w:val="24"/>
              </w:rPr>
              <w:t xml:space="preserve">2,4-3,6 </w:t>
            </w:r>
          </w:p>
          <w:p w:rsidR="005E1989" w:rsidRDefault="00191055">
            <w:pPr>
              <w:spacing w:after="0" w:line="259" w:lineRule="auto"/>
              <w:ind w:left="2" w:firstLine="0"/>
              <w:jc w:val="center"/>
            </w:pPr>
            <w:r>
              <w:rPr>
                <w:sz w:val="24"/>
              </w:rPr>
              <w:t xml:space="preserve"> </w:t>
            </w:r>
          </w:p>
          <w:p w:rsidR="005E1989" w:rsidRDefault="00191055">
            <w:pPr>
              <w:spacing w:after="0" w:line="259" w:lineRule="auto"/>
              <w:ind w:left="60" w:firstLine="0"/>
              <w:jc w:val="left"/>
            </w:pPr>
            <w:r>
              <w:rPr>
                <w:sz w:val="24"/>
              </w:rPr>
              <w:t xml:space="preserve">17-47 </w:t>
            </w:r>
          </w:p>
          <w:p w:rsidR="005E1989" w:rsidRDefault="00191055">
            <w:pPr>
              <w:spacing w:after="0" w:line="259" w:lineRule="auto"/>
              <w:ind w:left="2" w:firstLine="0"/>
              <w:jc w:val="center"/>
            </w:pPr>
            <w:r>
              <w:rPr>
                <w:sz w:val="24"/>
              </w:rPr>
              <w:t xml:space="preserve"> </w:t>
            </w:r>
          </w:p>
          <w:p w:rsidR="005E1989" w:rsidRDefault="00191055">
            <w:pPr>
              <w:spacing w:after="0" w:line="259" w:lineRule="auto"/>
              <w:ind w:left="0" w:firstLine="0"/>
              <w:jc w:val="left"/>
            </w:pPr>
            <w:r>
              <w:rPr>
                <w:sz w:val="24"/>
              </w:rPr>
              <w:t xml:space="preserve">0,7-1,8 </w:t>
            </w:r>
          </w:p>
          <w:p w:rsidR="005E1989" w:rsidRDefault="00191055">
            <w:pPr>
              <w:spacing w:after="0" w:line="259" w:lineRule="auto"/>
              <w:ind w:left="0" w:firstLine="0"/>
              <w:jc w:val="left"/>
            </w:pPr>
            <w:r>
              <w:rPr>
                <w:sz w:val="24"/>
              </w:rPr>
              <w:t xml:space="preserve">4,5-6,0 </w:t>
            </w:r>
          </w:p>
        </w:tc>
      </w:tr>
    </w:tbl>
    <w:p w:rsidR="005E1989" w:rsidRDefault="00191055">
      <w:pPr>
        <w:tabs>
          <w:tab w:val="center" w:pos="3579"/>
          <w:tab w:val="center" w:pos="4982"/>
        </w:tabs>
        <w:spacing w:after="3625" w:line="265" w:lineRule="auto"/>
        <w:ind w:left="-96" w:firstLine="0"/>
        <w:jc w:val="left"/>
      </w:pPr>
      <w:r>
        <w:rPr>
          <w:rFonts w:ascii="Calibri" w:eastAsia="Calibri" w:hAnsi="Calibri" w:cs="Calibri"/>
          <w:noProof/>
          <w:sz w:val="22"/>
        </w:rPr>
        <mc:AlternateContent>
          <mc:Choice Requires="wpg">
            <w:drawing>
              <wp:inline distT="0" distB="0" distL="0" distR="0">
                <wp:extent cx="5920486" cy="350444"/>
                <wp:effectExtent l="0" t="0" r="0" b="0"/>
                <wp:docPr id="80151" name="Group 80151"/>
                <wp:cNvGraphicFramePr/>
                <a:graphic xmlns:a="http://schemas.openxmlformats.org/drawingml/2006/main">
                  <a:graphicData uri="http://schemas.microsoft.com/office/word/2010/wordprocessingGroup">
                    <wpg:wgp>
                      <wpg:cNvGrpSpPr/>
                      <wpg:grpSpPr>
                        <a:xfrm>
                          <a:off x="0" y="0"/>
                          <a:ext cx="5920486" cy="350444"/>
                          <a:chOff x="0" y="0"/>
                          <a:chExt cx="5920486" cy="350444"/>
                        </a:xfrm>
                      </wpg:grpSpPr>
                      <wps:wsp>
                        <wps:cNvPr id="74734" name="Rectangle 74734"/>
                        <wps:cNvSpPr/>
                        <wps:spPr>
                          <a:xfrm>
                            <a:off x="3859657" y="0"/>
                            <a:ext cx="101346" cy="224380"/>
                          </a:xfrm>
                          <a:prstGeom prst="rect">
                            <a:avLst/>
                          </a:prstGeom>
                          <a:ln>
                            <a:noFill/>
                          </a:ln>
                        </wps:spPr>
                        <wps:txbx>
                          <w:txbxContent>
                            <w:p w:rsidR="005E1989" w:rsidRDefault="00191055">
                              <w:pPr>
                                <w:spacing w:after="160" w:line="259" w:lineRule="auto"/>
                                <w:ind w:left="0" w:firstLine="0"/>
                                <w:jc w:val="left"/>
                              </w:pPr>
                              <w:r>
                                <w:rPr>
                                  <w:sz w:val="24"/>
                                </w:rPr>
                                <w:t>0</w:t>
                              </w:r>
                            </w:p>
                          </w:txbxContent>
                        </wps:txbx>
                        <wps:bodyPr horzOverflow="overflow" vert="horz" lIns="0" tIns="0" rIns="0" bIns="0" rtlCol="0">
                          <a:noAutofit/>
                        </wps:bodyPr>
                      </wps:wsp>
                      <wps:wsp>
                        <wps:cNvPr id="74736" name="Rectangle 74736"/>
                        <wps:cNvSpPr/>
                        <wps:spPr>
                          <a:xfrm>
                            <a:off x="3935857" y="0"/>
                            <a:ext cx="50673" cy="224380"/>
                          </a:xfrm>
                          <a:prstGeom prst="rect">
                            <a:avLst/>
                          </a:prstGeom>
                          <a:ln>
                            <a:noFill/>
                          </a:ln>
                        </wps:spPr>
                        <wps:txbx>
                          <w:txbxContent>
                            <w:p w:rsidR="005E1989" w:rsidRDefault="00191055">
                              <w:pPr>
                                <w:spacing w:after="160" w:line="259" w:lineRule="auto"/>
                                <w:ind w:left="0" w:firstLine="0"/>
                                <w:jc w:val="left"/>
                              </w:pPr>
                              <w:r>
                                <w:rPr>
                                  <w:sz w:val="24"/>
                                </w:rPr>
                                <w:t>,</w:t>
                              </w:r>
                            </w:p>
                          </w:txbxContent>
                        </wps:txbx>
                        <wps:bodyPr horzOverflow="overflow" vert="horz" lIns="0" tIns="0" rIns="0" bIns="0" rtlCol="0">
                          <a:noAutofit/>
                        </wps:bodyPr>
                      </wps:wsp>
                      <wps:wsp>
                        <wps:cNvPr id="74735" name="Rectangle 74735"/>
                        <wps:cNvSpPr/>
                        <wps:spPr>
                          <a:xfrm>
                            <a:off x="3973957" y="0"/>
                            <a:ext cx="101346" cy="224380"/>
                          </a:xfrm>
                          <a:prstGeom prst="rect">
                            <a:avLst/>
                          </a:prstGeom>
                          <a:ln>
                            <a:noFill/>
                          </a:ln>
                        </wps:spPr>
                        <wps:txbx>
                          <w:txbxContent>
                            <w:p w:rsidR="005E1989" w:rsidRDefault="00191055">
                              <w:pPr>
                                <w:spacing w:after="160" w:line="259" w:lineRule="auto"/>
                                <w:ind w:left="0" w:firstLine="0"/>
                                <w:jc w:val="left"/>
                              </w:pPr>
                              <w:r>
                                <w:rPr>
                                  <w:sz w:val="24"/>
                                </w:rPr>
                                <w:t>4</w:t>
                              </w:r>
                            </w:p>
                          </w:txbxContent>
                        </wps:txbx>
                        <wps:bodyPr horzOverflow="overflow" vert="horz" lIns="0" tIns="0" rIns="0" bIns="0" rtlCol="0">
                          <a:noAutofit/>
                        </wps:bodyPr>
                      </wps:wsp>
                      <wps:wsp>
                        <wps:cNvPr id="7708" name="Rectangle 7708"/>
                        <wps:cNvSpPr/>
                        <wps:spPr>
                          <a:xfrm>
                            <a:off x="4050157" y="0"/>
                            <a:ext cx="67498" cy="224380"/>
                          </a:xfrm>
                          <a:prstGeom prst="rect">
                            <a:avLst/>
                          </a:prstGeom>
                          <a:ln>
                            <a:noFill/>
                          </a:ln>
                        </wps:spPr>
                        <wps:txbx>
                          <w:txbxContent>
                            <w:p w:rsidR="005E1989" w:rsidRDefault="00191055">
                              <w:pPr>
                                <w:spacing w:after="160" w:line="259" w:lineRule="auto"/>
                                <w:ind w:left="0" w:firstLine="0"/>
                                <w:jc w:val="left"/>
                              </w:pPr>
                              <w:r>
                                <w:rPr>
                                  <w:sz w:val="24"/>
                                </w:rPr>
                                <w:t>-</w:t>
                              </w:r>
                            </w:p>
                          </w:txbxContent>
                        </wps:txbx>
                        <wps:bodyPr horzOverflow="overflow" vert="horz" lIns="0" tIns="0" rIns="0" bIns="0" rtlCol="0">
                          <a:noAutofit/>
                        </wps:bodyPr>
                      </wps:wsp>
                      <wps:wsp>
                        <wps:cNvPr id="74740" name="Rectangle 74740"/>
                        <wps:cNvSpPr/>
                        <wps:spPr>
                          <a:xfrm>
                            <a:off x="4214749" y="0"/>
                            <a:ext cx="101346" cy="224380"/>
                          </a:xfrm>
                          <a:prstGeom prst="rect">
                            <a:avLst/>
                          </a:prstGeom>
                          <a:ln>
                            <a:noFill/>
                          </a:ln>
                        </wps:spPr>
                        <wps:txbx>
                          <w:txbxContent>
                            <w:p w:rsidR="005E1989" w:rsidRDefault="00191055">
                              <w:pPr>
                                <w:spacing w:after="160" w:line="259" w:lineRule="auto"/>
                                <w:ind w:left="0" w:firstLine="0"/>
                                <w:jc w:val="left"/>
                              </w:pPr>
                              <w:r>
                                <w:rPr>
                                  <w:sz w:val="24"/>
                                </w:rPr>
                                <w:t>7</w:t>
                              </w:r>
                            </w:p>
                          </w:txbxContent>
                        </wps:txbx>
                        <wps:bodyPr horzOverflow="overflow" vert="horz" lIns="0" tIns="0" rIns="0" bIns="0" rtlCol="0">
                          <a:noAutofit/>
                        </wps:bodyPr>
                      </wps:wsp>
                      <wps:wsp>
                        <wps:cNvPr id="74741" name="Rectangle 74741"/>
                        <wps:cNvSpPr/>
                        <wps:spPr>
                          <a:xfrm>
                            <a:off x="4176649" y="0"/>
                            <a:ext cx="50673" cy="224380"/>
                          </a:xfrm>
                          <a:prstGeom prst="rect">
                            <a:avLst/>
                          </a:prstGeom>
                          <a:ln>
                            <a:noFill/>
                          </a:ln>
                        </wps:spPr>
                        <wps:txbx>
                          <w:txbxContent>
                            <w:p w:rsidR="005E1989" w:rsidRDefault="00191055">
                              <w:pPr>
                                <w:spacing w:after="160" w:line="259" w:lineRule="auto"/>
                                <w:ind w:left="0" w:firstLine="0"/>
                                <w:jc w:val="left"/>
                              </w:pPr>
                              <w:r>
                                <w:rPr>
                                  <w:sz w:val="24"/>
                                </w:rPr>
                                <w:t>,</w:t>
                              </w:r>
                            </w:p>
                          </w:txbxContent>
                        </wps:txbx>
                        <wps:bodyPr horzOverflow="overflow" vert="horz" lIns="0" tIns="0" rIns="0" bIns="0" rtlCol="0">
                          <a:noAutofit/>
                        </wps:bodyPr>
                      </wps:wsp>
                      <wps:wsp>
                        <wps:cNvPr id="74739" name="Rectangle 74739"/>
                        <wps:cNvSpPr/>
                        <wps:spPr>
                          <a:xfrm>
                            <a:off x="4100449" y="0"/>
                            <a:ext cx="101346" cy="224380"/>
                          </a:xfrm>
                          <a:prstGeom prst="rect">
                            <a:avLst/>
                          </a:prstGeom>
                          <a:ln>
                            <a:noFill/>
                          </a:ln>
                        </wps:spPr>
                        <wps:txbx>
                          <w:txbxContent>
                            <w:p w:rsidR="005E1989" w:rsidRDefault="00191055">
                              <w:pPr>
                                <w:spacing w:after="160" w:line="259" w:lineRule="auto"/>
                                <w:ind w:left="0" w:firstLine="0"/>
                                <w:jc w:val="left"/>
                              </w:pPr>
                              <w:r>
                                <w:rPr>
                                  <w:sz w:val="24"/>
                                </w:rPr>
                                <w:t>1</w:t>
                              </w:r>
                            </w:p>
                          </w:txbxContent>
                        </wps:txbx>
                        <wps:bodyPr horzOverflow="overflow" vert="horz" lIns="0" tIns="0" rIns="0" bIns="0" rtlCol="0">
                          <a:noAutofit/>
                        </wps:bodyPr>
                      </wps:wsp>
                      <wps:wsp>
                        <wps:cNvPr id="7710" name="Rectangle 7710"/>
                        <wps:cNvSpPr/>
                        <wps:spPr>
                          <a:xfrm>
                            <a:off x="4290949" y="0"/>
                            <a:ext cx="50673" cy="224380"/>
                          </a:xfrm>
                          <a:prstGeom prst="rect">
                            <a:avLst/>
                          </a:prstGeom>
                          <a:ln>
                            <a:noFill/>
                          </a:ln>
                        </wps:spPr>
                        <wps:txbx>
                          <w:txbxContent>
                            <w:p w:rsidR="005E1989" w:rsidRDefault="0019105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74745" name="Rectangle 74745"/>
                        <wps:cNvSpPr/>
                        <wps:spPr>
                          <a:xfrm>
                            <a:off x="4703953" y="0"/>
                            <a:ext cx="50673" cy="224380"/>
                          </a:xfrm>
                          <a:prstGeom prst="rect">
                            <a:avLst/>
                          </a:prstGeom>
                          <a:ln>
                            <a:noFill/>
                          </a:ln>
                        </wps:spPr>
                        <wps:txbx>
                          <w:txbxContent>
                            <w:p w:rsidR="005E1989" w:rsidRDefault="00191055">
                              <w:pPr>
                                <w:spacing w:after="160" w:line="259" w:lineRule="auto"/>
                                <w:ind w:left="0" w:firstLine="0"/>
                                <w:jc w:val="left"/>
                              </w:pPr>
                              <w:r>
                                <w:rPr>
                                  <w:sz w:val="24"/>
                                </w:rPr>
                                <w:t>,</w:t>
                              </w:r>
                            </w:p>
                          </w:txbxContent>
                        </wps:txbx>
                        <wps:bodyPr horzOverflow="overflow" vert="horz" lIns="0" tIns="0" rIns="0" bIns="0" rtlCol="0">
                          <a:noAutofit/>
                        </wps:bodyPr>
                      </wps:wsp>
                      <wps:wsp>
                        <wps:cNvPr id="74743" name="Rectangle 74743"/>
                        <wps:cNvSpPr/>
                        <wps:spPr>
                          <a:xfrm>
                            <a:off x="4742053" y="0"/>
                            <a:ext cx="101346" cy="224380"/>
                          </a:xfrm>
                          <a:prstGeom prst="rect">
                            <a:avLst/>
                          </a:prstGeom>
                          <a:ln>
                            <a:noFill/>
                          </a:ln>
                        </wps:spPr>
                        <wps:txbx>
                          <w:txbxContent>
                            <w:p w:rsidR="005E1989" w:rsidRDefault="00191055">
                              <w:pPr>
                                <w:spacing w:after="160" w:line="259" w:lineRule="auto"/>
                                <w:ind w:left="0" w:firstLine="0"/>
                                <w:jc w:val="left"/>
                              </w:pPr>
                              <w:r>
                                <w:rPr>
                                  <w:sz w:val="24"/>
                                </w:rPr>
                                <w:t>6</w:t>
                              </w:r>
                            </w:p>
                          </w:txbxContent>
                        </wps:txbx>
                        <wps:bodyPr horzOverflow="overflow" vert="horz" lIns="0" tIns="0" rIns="0" bIns="0" rtlCol="0">
                          <a:noAutofit/>
                        </wps:bodyPr>
                      </wps:wsp>
                      <wps:wsp>
                        <wps:cNvPr id="74742" name="Rectangle 74742"/>
                        <wps:cNvSpPr/>
                        <wps:spPr>
                          <a:xfrm>
                            <a:off x="4627753" y="0"/>
                            <a:ext cx="101346" cy="224380"/>
                          </a:xfrm>
                          <a:prstGeom prst="rect">
                            <a:avLst/>
                          </a:prstGeom>
                          <a:ln>
                            <a:noFill/>
                          </a:ln>
                        </wps:spPr>
                        <wps:txbx>
                          <w:txbxContent>
                            <w:p w:rsidR="005E1989" w:rsidRDefault="00191055">
                              <w:pPr>
                                <w:spacing w:after="160" w:line="259" w:lineRule="auto"/>
                                <w:ind w:left="0" w:firstLine="0"/>
                                <w:jc w:val="left"/>
                              </w:pPr>
                              <w:r>
                                <w:rPr>
                                  <w:sz w:val="24"/>
                                </w:rPr>
                                <w:t>4</w:t>
                              </w:r>
                            </w:p>
                          </w:txbxContent>
                        </wps:txbx>
                        <wps:bodyPr horzOverflow="overflow" vert="horz" lIns="0" tIns="0" rIns="0" bIns="0" rtlCol="0">
                          <a:noAutofit/>
                        </wps:bodyPr>
                      </wps:wsp>
                      <wps:wsp>
                        <wps:cNvPr id="7717" name="Rectangle 7717"/>
                        <wps:cNvSpPr/>
                        <wps:spPr>
                          <a:xfrm>
                            <a:off x="4818253" y="0"/>
                            <a:ext cx="67498" cy="224380"/>
                          </a:xfrm>
                          <a:prstGeom prst="rect">
                            <a:avLst/>
                          </a:prstGeom>
                          <a:ln>
                            <a:noFill/>
                          </a:ln>
                        </wps:spPr>
                        <wps:txbx>
                          <w:txbxContent>
                            <w:p w:rsidR="005E1989" w:rsidRDefault="00191055">
                              <w:pPr>
                                <w:spacing w:after="160" w:line="259" w:lineRule="auto"/>
                                <w:ind w:left="0" w:firstLine="0"/>
                                <w:jc w:val="left"/>
                              </w:pPr>
                              <w:r>
                                <w:rPr>
                                  <w:sz w:val="24"/>
                                </w:rPr>
                                <w:t>-</w:t>
                              </w:r>
                            </w:p>
                          </w:txbxContent>
                        </wps:txbx>
                        <wps:bodyPr horzOverflow="overflow" vert="horz" lIns="0" tIns="0" rIns="0" bIns="0" rtlCol="0">
                          <a:noAutofit/>
                        </wps:bodyPr>
                      </wps:wsp>
                      <wps:wsp>
                        <wps:cNvPr id="74748" name="Rectangle 74748"/>
                        <wps:cNvSpPr/>
                        <wps:spPr>
                          <a:xfrm>
                            <a:off x="5059045" y="0"/>
                            <a:ext cx="101346" cy="224380"/>
                          </a:xfrm>
                          <a:prstGeom prst="rect">
                            <a:avLst/>
                          </a:prstGeom>
                          <a:ln>
                            <a:noFill/>
                          </a:ln>
                        </wps:spPr>
                        <wps:txbx>
                          <w:txbxContent>
                            <w:p w:rsidR="005E1989" w:rsidRDefault="00191055">
                              <w:pPr>
                                <w:spacing w:after="160" w:line="259" w:lineRule="auto"/>
                                <w:ind w:left="0" w:firstLine="0"/>
                                <w:jc w:val="left"/>
                              </w:pPr>
                              <w:r>
                                <w:rPr>
                                  <w:sz w:val="24"/>
                                </w:rPr>
                                <w:t>0</w:t>
                              </w:r>
                            </w:p>
                          </w:txbxContent>
                        </wps:txbx>
                        <wps:bodyPr horzOverflow="overflow" vert="horz" lIns="0" tIns="0" rIns="0" bIns="0" rtlCol="0">
                          <a:noAutofit/>
                        </wps:bodyPr>
                      </wps:wsp>
                      <wps:wsp>
                        <wps:cNvPr id="74749" name="Rectangle 74749"/>
                        <wps:cNvSpPr/>
                        <wps:spPr>
                          <a:xfrm>
                            <a:off x="5020945" y="0"/>
                            <a:ext cx="50673" cy="224380"/>
                          </a:xfrm>
                          <a:prstGeom prst="rect">
                            <a:avLst/>
                          </a:prstGeom>
                          <a:ln>
                            <a:noFill/>
                          </a:ln>
                        </wps:spPr>
                        <wps:txbx>
                          <w:txbxContent>
                            <w:p w:rsidR="005E1989" w:rsidRDefault="00191055">
                              <w:pPr>
                                <w:spacing w:after="160" w:line="259" w:lineRule="auto"/>
                                <w:ind w:left="0" w:firstLine="0"/>
                                <w:jc w:val="left"/>
                              </w:pPr>
                              <w:r>
                                <w:rPr>
                                  <w:sz w:val="24"/>
                                </w:rPr>
                                <w:t>,</w:t>
                              </w:r>
                            </w:p>
                          </w:txbxContent>
                        </wps:txbx>
                        <wps:bodyPr horzOverflow="overflow" vert="horz" lIns="0" tIns="0" rIns="0" bIns="0" rtlCol="0">
                          <a:noAutofit/>
                        </wps:bodyPr>
                      </wps:wsp>
                      <wps:wsp>
                        <wps:cNvPr id="74747" name="Rectangle 74747"/>
                        <wps:cNvSpPr/>
                        <wps:spPr>
                          <a:xfrm>
                            <a:off x="4868545" y="0"/>
                            <a:ext cx="202692" cy="224380"/>
                          </a:xfrm>
                          <a:prstGeom prst="rect">
                            <a:avLst/>
                          </a:prstGeom>
                          <a:ln>
                            <a:noFill/>
                          </a:ln>
                        </wps:spPr>
                        <wps:txbx>
                          <w:txbxContent>
                            <w:p w:rsidR="005E1989" w:rsidRDefault="00191055">
                              <w:pPr>
                                <w:spacing w:after="160" w:line="259" w:lineRule="auto"/>
                                <w:ind w:left="0" w:firstLine="0"/>
                                <w:jc w:val="left"/>
                              </w:pPr>
                              <w:r>
                                <w:rPr>
                                  <w:sz w:val="24"/>
                                </w:rPr>
                                <w:t>12</w:t>
                              </w:r>
                            </w:p>
                          </w:txbxContent>
                        </wps:txbx>
                        <wps:bodyPr horzOverflow="overflow" vert="horz" lIns="0" tIns="0" rIns="0" bIns="0" rtlCol="0">
                          <a:noAutofit/>
                        </wps:bodyPr>
                      </wps:wsp>
                      <wps:wsp>
                        <wps:cNvPr id="7719" name="Rectangle 7719"/>
                        <wps:cNvSpPr/>
                        <wps:spPr>
                          <a:xfrm>
                            <a:off x="5135626" y="0"/>
                            <a:ext cx="50673" cy="224380"/>
                          </a:xfrm>
                          <a:prstGeom prst="rect">
                            <a:avLst/>
                          </a:prstGeom>
                          <a:ln>
                            <a:noFill/>
                          </a:ln>
                        </wps:spPr>
                        <wps:txbx>
                          <w:txbxContent>
                            <w:p w:rsidR="005E1989" w:rsidRDefault="0019105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7725" name="Rectangle 7725"/>
                        <wps:cNvSpPr/>
                        <wps:spPr>
                          <a:xfrm>
                            <a:off x="5461762" y="0"/>
                            <a:ext cx="101346" cy="224380"/>
                          </a:xfrm>
                          <a:prstGeom prst="rect">
                            <a:avLst/>
                          </a:prstGeom>
                          <a:ln>
                            <a:noFill/>
                          </a:ln>
                        </wps:spPr>
                        <wps:txbx>
                          <w:txbxContent>
                            <w:p w:rsidR="005E1989" w:rsidRDefault="00191055">
                              <w:pPr>
                                <w:spacing w:after="160" w:line="259" w:lineRule="auto"/>
                                <w:ind w:left="0" w:firstLine="0"/>
                                <w:jc w:val="left"/>
                              </w:pPr>
                              <w:r>
                                <w:rPr>
                                  <w:sz w:val="24"/>
                                </w:rPr>
                                <w:t>8</w:t>
                              </w:r>
                            </w:p>
                          </w:txbxContent>
                        </wps:txbx>
                        <wps:bodyPr horzOverflow="overflow" vert="horz" lIns="0" tIns="0" rIns="0" bIns="0" rtlCol="0">
                          <a:noAutofit/>
                        </wps:bodyPr>
                      </wps:wsp>
                      <wps:wsp>
                        <wps:cNvPr id="7726" name="Rectangle 7726"/>
                        <wps:cNvSpPr/>
                        <wps:spPr>
                          <a:xfrm>
                            <a:off x="5537962" y="0"/>
                            <a:ext cx="67498" cy="224380"/>
                          </a:xfrm>
                          <a:prstGeom prst="rect">
                            <a:avLst/>
                          </a:prstGeom>
                          <a:ln>
                            <a:noFill/>
                          </a:ln>
                        </wps:spPr>
                        <wps:txbx>
                          <w:txbxContent>
                            <w:p w:rsidR="005E1989" w:rsidRDefault="00191055">
                              <w:pPr>
                                <w:spacing w:after="160" w:line="259" w:lineRule="auto"/>
                                <w:ind w:left="0" w:firstLine="0"/>
                                <w:jc w:val="left"/>
                              </w:pPr>
                              <w:r>
                                <w:rPr>
                                  <w:sz w:val="24"/>
                                </w:rPr>
                                <w:t>-</w:t>
                              </w:r>
                            </w:p>
                          </w:txbxContent>
                        </wps:txbx>
                        <wps:bodyPr horzOverflow="overflow" vert="horz" lIns="0" tIns="0" rIns="0" bIns="0" rtlCol="0">
                          <a:noAutofit/>
                        </wps:bodyPr>
                      </wps:wsp>
                      <wps:wsp>
                        <wps:cNvPr id="7727" name="Rectangle 7727"/>
                        <wps:cNvSpPr/>
                        <wps:spPr>
                          <a:xfrm>
                            <a:off x="5588254" y="0"/>
                            <a:ext cx="202692" cy="224380"/>
                          </a:xfrm>
                          <a:prstGeom prst="rect">
                            <a:avLst/>
                          </a:prstGeom>
                          <a:ln>
                            <a:noFill/>
                          </a:ln>
                        </wps:spPr>
                        <wps:txbx>
                          <w:txbxContent>
                            <w:p w:rsidR="005E1989" w:rsidRDefault="00191055">
                              <w:pPr>
                                <w:spacing w:after="160" w:line="259" w:lineRule="auto"/>
                                <w:ind w:left="0" w:firstLine="0"/>
                                <w:jc w:val="left"/>
                              </w:pPr>
                              <w:r>
                                <w:rPr>
                                  <w:sz w:val="24"/>
                                </w:rPr>
                                <w:t>17</w:t>
                              </w:r>
                            </w:p>
                          </w:txbxContent>
                        </wps:txbx>
                        <wps:bodyPr horzOverflow="overflow" vert="horz" lIns="0" tIns="0" rIns="0" bIns="0" rtlCol="0">
                          <a:noAutofit/>
                        </wps:bodyPr>
                      </wps:wsp>
                      <wps:wsp>
                        <wps:cNvPr id="7728" name="Rectangle 7728"/>
                        <wps:cNvSpPr/>
                        <wps:spPr>
                          <a:xfrm>
                            <a:off x="5740654" y="0"/>
                            <a:ext cx="50673" cy="224380"/>
                          </a:xfrm>
                          <a:prstGeom prst="rect">
                            <a:avLst/>
                          </a:prstGeom>
                          <a:ln>
                            <a:noFill/>
                          </a:ln>
                        </wps:spPr>
                        <wps:txbx>
                          <w:txbxContent>
                            <w:p w:rsidR="005E1989" w:rsidRDefault="0019105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74760" name="Rectangle 74760"/>
                        <wps:cNvSpPr/>
                        <wps:spPr>
                          <a:xfrm>
                            <a:off x="3859657" y="181737"/>
                            <a:ext cx="50673" cy="224380"/>
                          </a:xfrm>
                          <a:prstGeom prst="rect">
                            <a:avLst/>
                          </a:prstGeom>
                          <a:ln>
                            <a:noFill/>
                          </a:ln>
                        </wps:spPr>
                        <wps:txbx>
                          <w:txbxContent>
                            <w:p w:rsidR="005E1989" w:rsidRDefault="00191055">
                              <w:pPr>
                                <w:spacing w:after="160" w:line="259" w:lineRule="auto"/>
                                <w:ind w:left="0" w:firstLine="0"/>
                                <w:jc w:val="left"/>
                              </w:pPr>
                              <w:r>
                                <w:rPr>
                                  <w:sz w:val="24"/>
                                </w:rPr>
                                <w:t>,</w:t>
                              </w:r>
                            </w:p>
                          </w:txbxContent>
                        </wps:txbx>
                        <wps:bodyPr horzOverflow="overflow" vert="horz" lIns="0" tIns="0" rIns="0" bIns="0" rtlCol="0">
                          <a:noAutofit/>
                        </wps:bodyPr>
                      </wps:wsp>
                      <wps:wsp>
                        <wps:cNvPr id="74758" name="Rectangle 74758"/>
                        <wps:cNvSpPr/>
                        <wps:spPr>
                          <a:xfrm>
                            <a:off x="3897757" y="181737"/>
                            <a:ext cx="202692" cy="224380"/>
                          </a:xfrm>
                          <a:prstGeom prst="rect">
                            <a:avLst/>
                          </a:prstGeom>
                          <a:ln>
                            <a:noFill/>
                          </a:ln>
                        </wps:spPr>
                        <wps:txbx>
                          <w:txbxContent>
                            <w:p w:rsidR="005E1989" w:rsidRDefault="00191055">
                              <w:pPr>
                                <w:spacing w:after="160" w:line="259" w:lineRule="auto"/>
                                <w:ind w:left="0" w:firstLine="0"/>
                                <w:jc w:val="left"/>
                              </w:pPr>
                              <w:r>
                                <w:rPr>
                                  <w:sz w:val="24"/>
                                </w:rPr>
                                <w:t>55</w:t>
                              </w:r>
                            </w:p>
                          </w:txbxContent>
                        </wps:txbx>
                        <wps:bodyPr horzOverflow="overflow" vert="horz" lIns="0" tIns="0" rIns="0" bIns="0" rtlCol="0">
                          <a:noAutofit/>
                        </wps:bodyPr>
                      </wps:wsp>
                      <wps:wsp>
                        <wps:cNvPr id="74754" name="Rectangle 74754"/>
                        <wps:cNvSpPr/>
                        <wps:spPr>
                          <a:xfrm>
                            <a:off x="3783457" y="181737"/>
                            <a:ext cx="101346" cy="224380"/>
                          </a:xfrm>
                          <a:prstGeom prst="rect">
                            <a:avLst/>
                          </a:prstGeom>
                          <a:ln>
                            <a:noFill/>
                          </a:ln>
                        </wps:spPr>
                        <wps:txbx>
                          <w:txbxContent>
                            <w:p w:rsidR="005E1989" w:rsidRDefault="00191055">
                              <w:pPr>
                                <w:spacing w:after="160" w:line="259" w:lineRule="auto"/>
                                <w:ind w:left="0" w:firstLine="0"/>
                                <w:jc w:val="left"/>
                              </w:pPr>
                              <w:r>
                                <w:rPr>
                                  <w:sz w:val="24"/>
                                </w:rPr>
                                <w:t>3</w:t>
                              </w:r>
                            </w:p>
                          </w:txbxContent>
                        </wps:txbx>
                        <wps:bodyPr horzOverflow="overflow" vert="horz" lIns="0" tIns="0" rIns="0" bIns="0" rtlCol="0">
                          <a:noAutofit/>
                        </wps:bodyPr>
                      </wps:wsp>
                      <wps:wsp>
                        <wps:cNvPr id="7751" name="Rectangle 7751"/>
                        <wps:cNvSpPr/>
                        <wps:spPr>
                          <a:xfrm>
                            <a:off x="4050157" y="181737"/>
                            <a:ext cx="67498" cy="224380"/>
                          </a:xfrm>
                          <a:prstGeom prst="rect">
                            <a:avLst/>
                          </a:prstGeom>
                          <a:ln>
                            <a:noFill/>
                          </a:ln>
                        </wps:spPr>
                        <wps:txbx>
                          <w:txbxContent>
                            <w:p w:rsidR="005E1989" w:rsidRDefault="00191055">
                              <w:pPr>
                                <w:spacing w:after="160" w:line="259" w:lineRule="auto"/>
                                <w:ind w:left="0" w:firstLine="0"/>
                                <w:jc w:val="left"/>
                              </w:pPr>
                              <w:r>
                                <w:rPr>
                                  <w:sz w:val="24"/>
                                </w:rPr>
                                <w:t>-</w:t>
                              </w:r>
                            </w:p>
                          </w:txbxContent>
                        </wps:txbx>
                        <wps:bodyPr horzOverflow="overflow" vert="horz" lIns="0" tIns="0" rIns="0" bIns="0" rtlCol="0">
                          <a:noAutofit/>
                        </wps:bodyPr>
                      </wps:wsp>
                      <wps:wsp>
                        <wps:cNvPr id="74761" name="Rectangle 74761"/>
                        <wps:cNvSpPr/>
                        <wps:spPr>
                          <a:xfrm>
                            <a:off x="4100449" y="181737"/>
                            <a:ext cx="101346" cy="224380"/>
                          </a:xfrm>
                          <a:prstGeom prst="rect">
                            <a:avLst/>
                          </a:prstGeom>
                          <a:ln>
                            <a:noFill/>
                          </a:ln>
                        </wps:spPr>
                        <wps:txbx>
                          <w:txbxContent>
                            <w:p w:rsidR="005E1989" w:rsidRDefault="00191055">
                              <w:pPr>
                                <w:spacing w:after="160" w:line="259" w:lineRule="auto"/>
                                <w:ind w:left="0" w:firstLine="0"/>
                                <w:jc w:val="left"/>
                              </w:pPr>
                              <w:r>
                                <w:rPr>
                                  <w:sz w:val="24"/>
                                </w:rPr>
                                <w:t>4</w:t>
                              </w:r>
                            </w:p>
                          </w:txbxContent>
                        </wps:txbx>
                        <wps:bodyPr horzOverflow="overflow" vert="horz" lIns="0" tIns="0" rIns="0" bIns="0" rtlCol="0">
                          <a:noAutofit/>
                        </wps:bodyPr>
                      </wps:wsp>
                      <wps:wsp>
                        <wps:cNvPr id="74763" name="Rectangle 74763"/>
                        <wps:cNvSpPr/>
                        <wps:spPr>
                          <a:xfrm>
                            <a:off x="4214749" y="181737"/>
                            <a:ext cx="202692" cy="224380"/>
                          </a:xfrm>
                          <a:prstGeom prst="rect">
                            <a:avLst/>
                          </a:prstGeom>
                          <a:ln>
                            <a:noFill/>
                          </a:ln>
                        </wps:spPr>
                        <wps:txbx>
                          <w:txbxContent>
                            <w:p w:rsidR="005E1989" w:rsidRDefault="00191055">
                              <w:pPr>
                                <w:spacing w:after="160" w:line="259" w:lineRule="auto"/>
                                <w:ind w:left="0" w:firstLine="0"/>
                                <w:jc w:val="left"/>
                              </w:pPr>
                              <w:r>
                                <w:rPr>
                                  <w:sz w:val="24"/>
                                </w:rPr>
                                <w:t>50</w:t>
                              </w:r>
                            </w:p>
                          </w:txbxContent>
                        </wps:txbx>
                        <wps:bodyPr horzOverflow="overflow" vert="horz" lIns="0" tIns="0" rIns="0" bIns="0" rtlCol="0">
                          <a:noAutofit/>
                        </wps:bodyPr>
                      </wps:wsp>
                      <wps:wsp>
                        <wps:cNvPr id="74764" name="Rectangle 74764"/>
                        <wps:cNvSpPr/>
                        <wps:spPr>
                          <a:xfrm>
                            <a:off x="4176649" y="181737"/>
                            <a:ext cx="50673" cy="224380"/>
                          </a:xfrm>
                          <a:prstGeom prst="rect">
                            <a:avLst/>
                          </a:prstGeom>
                          <a:ln>
                            <a:noFill/>
                          </a:ln>
                        </wps:spPr>
                        <wps:txbx>
                          <w:txbxContent>
                            <w:p w:rsidR="005E1989" w:rsidRDefault="00191055">
                              <w:pPr>
                                <w:spacing w:after="160" w:line="259" w:lineRule="auto"/>
                                <w:ind w:left="0" w:firstLine="0"/>
                                <w:jc w:val="left"/>
                              </w:pPr>
                              <w:r>
                                <w:rPr>
                                  <w:sz w:val="24"/>
                                </w:rPr>
                                <w:t>,</w:t>
                              </w:r>
                            </w:p>
                          </w:txbxContent>
                        </wps:txbx>
                        <wps:bodyPr horzOverflow="overflow" vert="horz" lIns="0" tIns="0" rIns="0" bIns="0" rtlCol="0">
                          <a:noAutofit/>
                        </wps:bodyPr>
                      </wps:wsp>
                      <wps:wsp>
                        <wps:cNvPr id="7753" name="Rectangle 7753"/>
                        <wps:cNvSpPr/>
                        <wps:spPr>
                          <a:xfrm>
                            <a:off x="4367149" y="181737"/>
                            <a:ext cx="50673" cy="224380"/>
                          </a:xfrm>
                          <a:prstGeom prst="rect">
                            <a:avLst/>
                          </a:prstGeom>
                          <a:ln>
                            <a:noFill/>
                          </a:ln>
                        </wps:spPr>
                        <wps:txbx>
                          <w:txbxContent>
                            <w:p w:rsidR="005E1989" w:rsidRDefault="0019105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7754" name="Rectangle 7754"/>
                        <wps:cNvSpPr/>
                        <wps:spPr>
                          <a:xfrm>
                            <a:off x="4627753" y="181737"/>
                            <a:ext cx="304038" cy="224380"/>
                          </a:xfrm>
                          <a:prstGeom prst="rect">
                            <a:avLst/>
                          </a:prstGeom>
                          <a:ln>
                            <a:noFill/>
                          </a:ln>
                        </wps:spPr>
                        <wps:txbx>
                          <w:txbxContent>
                            <w:p w:rsidR="005E1989" w:rsidRDefault="00191055">
                              <w:pPr>
                                <w:spacing w:after="160" w:line="259" w:lineRule="auto"/>
                                <w:ind w:left="0" w:firstLine="0"/>
                                <w:jc w:val="left"/>
                              </w:pPr>
                              <w:r>
                                <w:rPr>
                                  <w:sz w:val="24"/>
                                </w:rPr>
                                <w:t>386</w:t>
                              </w:r>
                            </w:p>
                          </w:txbxContent>
                        </wps:txbx>
                        <wps:bodyPr horzOverflow="overflow" vert="horz" lIns="0" tIns="0" rIns="0" bIns="0" rtlCol="0">
                          <a:noAutofit/>
                        </wps:bodyPr>
                      </wps:wsp>
                      <wps:wsp>
                        <wps:cNvPr id="7755" name="Rectangle 7755"/>
                        <wps:cNvSpPr/>
                        <wps:spPr>
                          <a:xfrm>
                            <a:off x="4856353" y="181737"/>
                            <a:ext cx="67498" cy="224380"/>
                          </a:xfrm>
                          <a:prstGeom prst="rect">
                            <a:avLst/>
                          </a:prstGeom>
                          <a:ln>
                            <a:noFill/>
                          </a:ln>
                        </wps:spPr>
                        <wps:txbx>
                          <w:txbxContent>
                            <w:p w:rsidR="005E1989" w:rsidRDefault="00191055">
                              <w:pPr>
                                <w:spacing w:after="160" w:line="259" w:lineRule="auto"/>
                                <w:ind w:left="0" w:firstLine="0"/>
                                <w:jc w:val="left"/>
                              </w:pPr>
                              <w:r>
                                <w:rPr>
                                  <w:sz w:val="24"/>
                                </w:rPr>
                                <w:t>-</w:t>
                              </w:r>
                            </w:p>
                          </w:txbxContent>
                        </wps:txbx>
                        <wps:bodyPr horzOverflow="overflow" vert="horz" lIns="0" tIns="0" rIns="0" bIns="0" rtlCol="0">
                          <a:noAutofit/>
                        </wps:bodyPr>
                      </wps:wsp>
                      <wps:wsp>
                        <wps:cNvPr id="7756" name="Rectangle 7756"/>
                        <wps:cNvSpPr/>
                        <wps:spPr>
                          <a:xfrm>
                            <a:off x="4907026" y="181737"/>
                            <a:ext cx="304038" cy="224380"/>
                          </a:xfrm>
                          <a:prstGeom prst="rect">
                            <a:avLst/>
                          </a:prstGeom>
                          <a:ln>
                            <a:noFill/>
                          </a:ln>
                        </wps:spPr>
                        <wps:txbx>
                          <w:txbxContent>
                            <w:p w:rsidR="005E1989" w:rsidRDefault="00191055">
                              <w:pPr>
                                <w:spacing w:after="160" w:line="259" w:lineRule="auto"/>
                                <w:ind w:left="0" w:firstLine="0"/>
                                <w:jc w:val="left"/>
                              </w:pPr>
                              <w:r>
                                <w:rPr>
                                  <w:sz w:val="24"/>
                                </w:rPr>
                                <w:t>420</w:t>
                              </w:r>
                            </w:p>
                          </w:txbxContent>
                        </wps:txbx>
                        <wps:bodyPr horzOverflow="overflow" vert="horz" lIns="0" tIns="0" rIns="0" bIns="0" rtlCol="0">
                          <a:noAutofit/>
                        </wps:bodyPr>
                      </wps:wsp>
                      <wps:wsp>
                        <wps:cNvPr id="7757" name="Rectangle 7757"/>
                        <wps:cNvSpPr/>
                        <wps:spPr>
                          <a:xfrm>
                            <a:off x="5135626" y="181737"/>
                            <a:ext cx="50673" cy="224380"/>
                          </a:xfrm>
                          <a:prstGeom prst="rect">
                            <a:avLst/>
                          </a:prstGeom>
                          <a:ln>
                            <a:noFill/>
                          </a:ln>
                        </wps:spPr>
                        <wps:txbx>
                          <w:txbxContent>
                            <w:p w:rsidR="005E1989" w:rsidRDefault="0019105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74768" name="Rectangle 74768"/>
                        <wps:cNvSpPr/>
                        <wps:spPr>
                          <a:xfrm>
                            <a:off x="5385562" y="181737"/>
                            <a:ext cx="101346" cy="224380"/>
                          </a:xfrm>
                          <a:prstGeom prst="rect">
                            <a:avLst/>
                          </a:prstGeom>
                          <a:ln>
                            <a:noFill/>
                          </a:ln>
                        </wps:spPr>
                        <wps:txbx>
                          <w:txbxContent>
                            <w:p w:rsidR="005E1989" w:rsidRDefault="00191055">
                              <w:pPr>
                                <w:spacing w:after="160" w:line="259" w:lineRule="auto"/>
                                <w:ind w:left="0" w:firstLine="0"/>
                                <w:jc w:val="left"/>
                              </w:pPr>
                              <w:r>
                                <w:rPr>
                                  <w:sz w:val="24"/>
                                </w:rPr>
                                <w:t>0</w:t>
                              </w:r>
                            </w:p>
                          </w:txbxContent>
                        </wps:txbx>
                        <wps:bodyPr horzOverflow="overflow" vert="horz" lIns="0" tIns="0" rIns="0" bIns="0" rtlCol="0">
                          <a:noAutofit/>
                        </wps:bodyPr>
                      </wps:wsp>
                      <wps:wsp>
                        <wps:cNvPr id="74770" name="Rectangle 74770"/>
                        <wps:cNvSpPr/>
                        <wps:spPr>
                          <a:xfrm>
                            <a:off x="5461762" y="181737"/>
                            <a:ext cx="50673" cy="224380"/>
                          </a:xfrm>
                          <a:prstGeom prst="rect">
                            <a:avLst/>
                          </a:prstGeom>
                          <a:ln>
                            <a:noFill/>
                          </a:ln>
                        </wps:spPr>
                        <wps:txbx>
                          <w:txbxContent>
                            <w:p w:rsidR="005E1989" w:rsidRDefault="00191055">
                              <w:pPr>
                                <w:spacing w:after="160" w:line="259" w:lineRule="auto"/>
                                <w:ind w:left="0" w:firstLine="0"/>
                                <w:jc w:val="left"/>
                              </w:pPr>
                              <w:r>
                                <w:rPr>
                                  <w:sz w:val="24"/>
                                </w:rPr>
                                <w:t>,</w:t>
                              </w:r>
                            </w:p>
                          </w:txbxContent>
                        </wps:txbx>
                        <wps:bodyPr horzOverflow="overflow" vert="horz" lIns="0" tIns="0" rIns="0" bIns="0" rtlCol="0">
                          <a:noAutofit/>
                        </wps:bodyPr>
                      </wps:wsp>
                      <wps:wsp>
                        <wps:cNvPr id="74769" name="Rectangle 74769"/>
                        <wps:cNvSpPr/>
                        <wps:spPr>
                          <a:xfrm>
                            <a:off x="5499862" y="181737"/>
                            <a:ext cx="101346" cy="224380"/>
                          </a:xfrm>
                          <a:prstGeom prst="rect">
                            <a:avLst/>
                          </a:prstGeom>
                          <a:ln>
                            <a:noFill/>
                          </a:ln>
                        </wps:spPr>
                        <wps:txbx>
                          <w:txbxContent>
                            <w:p w:rsidR="005E1989" w:rsidRDefault="00191055">
                              <w:pPr>
                                <w:spacing w:after="160" w:line="259" w:lineRule="auto"/>
                                <w:ind w:left="0" w:firstLine="0"/>
                                <w:jc w:val="left"/>
                              </w:pPr>
                              <w:r>
                                <w:rPr>
                                  <w:sz w:val="24"/>
                                </w:rPr>
                                <w:t>6</w:t>
                              </w:r>
                            </w:p>
                          </w:txbxContent>
                        </wps:txbx>
                        <wps:bodyPr horzOverflow="overflow" vert="horz" lIns="0" tIns="0" rIns="0" bIns="0" rtlCol="0">
                          <a:noAutofit/>
                        </wps:bodyPr>
                      </wps:wsp>
                      <wps:wsp>
                        <wps:cNvPr id="7759" name="Rectangle 7759"/>
                        <wps:cNvSpPr/>
                        <wps:spPr>
                          <a:xfrm>
                            <a:off x="5576062" y="181737"/>
                            <a:ext cx="67498" cy="224380"/>
                          </a:xfrm>
                          <a:prstGeom prst="rect">
                            <a:avLst/>
                          </a:prstGeom>
                          <a:ln>
                            <a:noFill/>
                          </a:ln>
                        </wps:spPr>
                        <wps:txbx>
                          <w:txbxContent>
                            <w:p w:rsidR="005E1989" w:rsidRDefault="00191055">
                              <w:pPr>
                                <w:spacing w:after="160" w:line="259" w:lineRule="auto"/>
                                <w:ind w:left="0" w:firstLine="0"/>
                                <w:jc w:val="left"/>
                              </w:pPr>
                              <w:r>
                                <w:rPr>
                                  <w:sz w:val="24"/>
                                </w:rPr>
                                <w:t>-</w:t>
                              </w:r>
                            </w:p>
                          </w:txbxContent>
                        </wps:txbx>
                        <wps:bodyPr horzOverflow="overflow" vert="horz" lIns="0" tIns="0" rIns="0" bIns="0" rtlCol="0">
                          <a:noAutofit/>
                        </wps:bodyPr>
                      </wps:wsp>
                      <wps:wsp>
                        <wps:cNvPr id="74775" name="Rectangle 74775"/>
                        <wps:cNvSpPr/>
                        <wps:spPr>
                          <a:xfrm>
                            <a:off x="5626354" y="181737"/>
                            <a:ext cx="101346" cy="224380"/>
                          </a:xfrm>
                          <a:prstGeom prst="rect">
                            <a:avLst/>
                          </a:prstGeom>
                          <a:ln>
                            <a:noFill/>
                          </a:ln>
                        </wps:spPr>
                        <wps:txbx>
                          <w:txbxContent>
                            <w:p w:rsidR="005E1989" w:rsidRDefault="00191055">
                              <w:pPr>
                                <w:spacing w:after="160" w:line="259" w:lineRule="auto"/>
                                <w:ind w:left="0" w:firstLine="0"/>
                                <w:jc w:val="left"/>
                              </w:pPr>
                              <w:r>
                                <w:rPr>
                                  <w:sz w:val="24"/>
                                </w:rPr>
                                <w:t>0</w:t>
                              </w:r>
                            </w:p>
                          </w:txbxContent>
                        </wps:txbx>
                        <wps:bodyPr horzOverflow="overflow" vert="horz" lIns="0" tIns="0" rIns="0" bIns="0" rtlCol="0">
                          <a:noAutofit/>
                        </wps:bodyPr>
                      </wps:wsp>
                      <wps:wsp>
                        <wps:cNvPr id="74777" name="Rectangle 74777"/>
                        <wps:cNvSpPr/>
                        <wps:spPr>
                          <a:xfrm>
                            <a:off x="5740654" y="181737"/>
                            <a:ext cx="101346" cy="224380"/>
                          </a:xfrm>
                          <a:prstGeom prst="rect">
                            <a:avLst/>
                          </a:prstGeom>
                          <a:ln>
                            <a:noFill/>
                          </a:ln>
                        </wps:spPr>
                        <wps:txbx>
                          <w:txbxContent>
                            <w:p w:rsidR="005E1989" w:rsidRDefault="00191055">
                              <w:pPr>
                                <w:spacing w:after="160" w:line="259" w:lineRule="auto"/>
                                <w:ind w:left="0" w:firstLine="0"/>
                                <w:jc w:val="left"/>
                              </w:pPr>
                              <w:r>
                                <w:rPr>
                                  <w:sz w:val="24"/>
                                </w:rPr>
                                <w:t>9</w:t>
                              </w:r>
                            </w:p>
                          </w:txbxContent>
                        </wps:txbx>
                        <wps:bodyPr horzOverflow="overflow" vert="horz" lIns="0" tIns="0" rIns="0" bIns="0" rtlCol="0">
                          <a:noAutofit/>
                        </wps:bodyPr>
                      </wps:wsp>
                      <wps:wsp>
                        <wps:cNvPr id="74782" name="Rectangle 74782"/>
                        <wps:cNvSpPr/>
                        <wps:spPr>
                          <a:xfrm>
                            <a:off x="5702554" y="181737"/>
                            <a:ext cx="50673" cy="224380"/>
                          </a:xfrm>
                          <a:prstGeom prst="rect">
                            <a:avLst/>
                          </a:prstGeom>
                          <a:ln>
                            <a:noFill/>
                          </a:ln>
                        </wps:spPr>
                        <wps:txbx>
                          <w:txbxContent>
                            <w:p w:rsidR="005E1989" w:rsidRDefault="00191055">
                              <w:pPr>
                                <w:spacing w:after="160" w:line="259" w:lineRule="auto"/>
                                <w:ind w:left="0" w:firstLine="0"/>
                                <w:jc w:val="left"/>
                              </w:pPr>
                              <w:r>
                                <w:rPr>
                                  <w:sz w:val="24"/>
                                </w:rPr>
                                <w:t>,</w:t>
                              </w:r>
                            </w:p>
                          </w:txbxContent>
                        </wps:txbx>
                        <wps:bodyPr horzOverflow="overflow" vert="horz" lIns="0" tIns="0" rIns="0" bIns="0" rtlCol="0">
                          <a:noAutofit/>
                        </wps:bodyPr>
                      </wps:wsp>
                      <wps:wsp>
                        <wps:cNvPr id="7761" name="Rectangle 7761"/>
                        <wps:cNvSpPr/>
                        <wps:spPr>
                          <a:xfrm>
                            <a:off x="5816854" y="181737"/>
                            <a:ext cx="50673" cy="224380"/>
                          </a:xfrm>
                          <a:prstGeom prst="rect">
                            <a:avLst/>
                          </a:prstGeom>
                          <a:ln>
                            <a:noFill/>
                          </a:ln>
                        </wps:spPr>
                        <wps:txbx>
                          <w:txbxContent>
                            <w:p w:rsidR="005E1989" w:rsidRDefault="0019105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4716" name="Shape 84716"/>
                        <wps:cNvSpPr/>
                        <wps:spPr>
                          <a:xfrm>
                            <a:off x="0" y="169317"/>
                            <a:ext cx="1887347" cy="9144"/>
                          </a:xfrm>
                          <a:custGeom>
                            <a:avLst/>
                            <a:gdLst/>
                            <a:ahLst/>
                            <a:cxnLst/>
                            <a:rect l="0" t="0" r="0" b="0"/>
                            <a:pathLst>
                              <a:path w="1887347" h="9144">
                                <a:moveTo>
                                  <a:pt x="0" y="0"/>
                                </a:moveTo>
                                <a:lnTo>
                                  <a:pt x="1887347" y="0"/>
                                </a:lnTo>
                                <a:lnTo>
                                  <a:pt x="18873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17" name="Shape 84717"/>
                        <wps:cNvSpPr/>
                        <wps:spPr>
                          <a:xfrm>
                            <a:off x="1887347" y="1693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18" name="Shape 84718"/>
                        <wps:cNvSpPr/>
                        <wps:spPr>
                          <a:xfrm>
                            <a:off x="1893443" y="169317"/>
                            <a:ext cx="883920" cy="9144"/>
                          </a:xfrm>
                          <a:custGeom>
                            <a:avLst/>
                            <a:gdLst/>
                            <a:ahLst/>
                            <a:cxnLst/>
                            <a:rect l="0" t="0" r="0" b="0"/>
                            <a:pathLst>
                              <a:path w="883920" h="9144">
                                <a:moveTo>
                                  <a:pt x="0" y="0"/>
                                </a:moveTo>
                                <a:lnTo>
                                  <a:pt x="883920" y="0"/>
                                </a:lnTo>
                                <a:lnTo>
                                  <a:pt x="8839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19" name="Shape 84719"/>
                        <wps:cNvSpPr/>
                        <wps:spPr>
                          <a:xfrm>
                            <a:off x="2777363" y="1693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20" name="Shape 84720"/>
                        <wps:cNvSpPr/>
                        <wps:spPr>
                          <a:xfrm>
                            <a:off x="2783459" y="169317"/>
                            <a:ext cx="887273" cy="9144"/>
                          </a:xfrm>
                          <a:custGeom>
                            <a:avLst/>
                            <a:gdLst/>
                            <a:ahLst/>
                            <a:cxnLst/>
                            <a:rect l="0" t="0" r="0" b="0"/>
                            <a:pathLst>
                              <a:path w="887273" h="9144">
                                <a:moveTo>
                                  <a:pt x="0" y="0"/>
                                </a:moveTo>
                                <a:lnTo>
                                  <a:pt x="887273" y="0"/>
                                </a:lnTo>
                                <a:lnTo>
                                  <a:pt x="8872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21" name="Shape 84721"/>
                        <wps:cNvSpPr/>
                        <wps:spPr>
                          <a:xfrm>
                            <a:off x="3670681" y="1693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22" name="Shape 84722"/>
                        <wps:cNvSpPr/>
                        <wps:spPr>
                          <a:xfrm>
                            <a:off x="3676777" y="169317"/>
                            <a:ext cx="803148" cy="9144"/>
                          </a:xfrm>
                          <a:custGeom>
                            <a:avLst/>
                            <a:gdLst/>
                            <a:ahLst/>
                            <a:cxnLst/>
                            <a:rect l="0" t="0" r="0" b="0"/>
                            <a:pathLst>
                              <a:path w="803148" h="9144">
                                <a:moveTo>
                                  <a:pt x="0" y="0"/>
                                </a:moveTo>
                                <a:lnTo>
                                  <a:pt x="803148" y="0"/>
                                </a:lnTo>
                                <a:lnTo>
                                  <a:pt x="8031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23" name="Shape 84723"/>
                        <wps:cNvSpPr/>
                        <wps:spPr>
                          <a:xfrm>
                            <a:off x="4479925" y="1693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24" name="Shape 84724"/>
                        <wps:cNvSpPr/>
                        <wps:spPr>
                          <a:xfrm>
                            <a:off x="4486021" y="169317"/>
                            <a:ext cx="795833" cy="9144"/>
                          </a:xfrm>
                          <a:custGeom>
                            <a:avLst/>
                            <a:gdLst/>
                            <a:ahLst/>
                            <a:cxnLst/>
                            <a:rect l="0" t="0" r="0" b="0"/>
                            <a:pathLst>
                              <a:path w="795833" h="9144">
                                <a:moveTo>
                                  <a:pt x="0" y="0"/>
                                </a:moveTo>
                                <a:lnTo>
                                  <a:pt x="795833" y="0"/>
                                </a:lnTo>
                                <a:lnTo>
                                  <a:pt x="7958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25" name="Shape 84725"/>
                        <wps:cNvSpPr/>
                        <wps:spPr>
                          <a:xfrm>
                            <a:off x="5281931" y="1693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26" name="Shape 84726"/>
                        <wps:cNvSpPr/>
                        <wps:spPr>
                          <a:xfrm>
                            <a:off x="5288026" y="169317"/>
                            <a:ext cx="632460" cy="9144"/>
                          </a:xfrm>
                          <a:custGeom>
                            <a:avLst/>
                            <a:gdLst/>
                            <a:ahLst/>
                            <a:cxnLst/>
                            <a:rect l="0" t="0" r="0" b="0"/>
                            <a:pathLst>
                              <a:path w="632460" h="9144">
                                <a:moveTo>
                                  <a:pt x="0" y="0"/>
                                </a:moveTo>
                                <a:lnTo>
                                  <a:pt x="632460" y="0"/>
                                </a:lnTo>
                                <a:lnTo>
                                  <a:pt x="632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0151" style="width:466.18pt;height:27.594pt;mso-position-horizontal-relative:char;mso-position-vertical-relative:line" coordsize="59204,3504">
                <v:rect id="Rectangle 74734" style="position:absolute;width:1013;height:2243;left:38596;top:0;" filled="f" stroked="f">
                  <v:textbox inset="0,0,0,0">
                    <w:txbxContent>
                      <w:p>
                        <w:pPr>
                          <w:spacing w:before="0" w:after="160" w:line="259" w:lineRule="auto"/>
                          <w:ind w:left="0" w:firstLine="0"/>
                          <w:jc w:val="left"/>
                        </w:pPr>
                        <w:r>
                          <w:rPr>
                            <w:sz w:val="24"/>
                          </w:rPr>
                          <w:t xml:space="preserve">0</w:t>
                        </w:r>
                      </w:p>
                    </w:txbxContent>
                  </v:textbox>
                </v:rect>
                <v:rect id="Rectangle 74736" style="position:absolute;width:506;height:2243;left:39358;top:0;" filled="f" stroked="f">
                  <v:textbox inset="0,0,0,0">
                    <w:txbxContent>
                      <w:p>
                        <w:pPr>
                          <w:spacing w:before="0" w:after="160" w:line="259" w:lineRule="auto"/>
                          <w:ind w:left="0" w:firstLine="0"/>
                          <w:jc w:val="left"/>
                        </w:pPr>
                        <w:r>
                          <w:rPr>
                            <w:sz w:val="24"/>
                          </w:rPr>
                          <w:t xml:space="preserve">,</w:t>
                        </w:r>
                      </w:p>
                    </w:txbxContent>
                  </v:textbox>
                </v:rect>
                <v:rect id="Rectangle 74735" style="position:absolute;width:1013;height:2243;left:39739;top:0;" filled="f" stroked="f">
                  <v:textbox inset="0,0,0,0">
                    <w:txbxContent>
                      <w:p>
                        <w:pPr>
                          <w:spacing w:before="0" w:after="160" w:line="259" w:lineRule="auto"/>
                          <w:ind w:left="0" w:firstLine="0"/>
                          <w:jc w:val="left"/>
                        </w:pPr>
                        <w:r>
                          <w:rPr>
                            <w:sz w:val="24"/>
                          </w:rPr>
                          <w:t xml:space="preserve">4</w:t>
                        </w:r>
                      </w:p>
                    </w:txbxContent>
                  </v:textbox>
                </v:rect>
                <v:rect id="Rectangle 7708" style="position:absolute;width:674;height:2243;left:40501;top:0;" filled="f" stroked="f">
                  <v:textbox inset="0,0,0,0">
                    <w:txbxContent>
                      <w:p>
                        <w:pPr>
                          <w:spacing w:before="0" w:after="160" w:line="259" w:lineRule="auto"/>
                          <w:ind w:left="0" w:firstLine="0"/>
                          <w:jc w:val="left"/>
                        </w:pPr>
                        <w:r>
                          <w:rPr>
                            <w:sz w:val="24"/>
                          </w:rPr>
                          <w:t xml:space="preserve">-</w:t>
                        </w:r>
                      </w:p>
                    </w:txbxContent>
                  </v:textbox>
                </v:rect>
                <v:rect id="Rectangle 74740" style="position:absolute;width:1013;height:2243;left:42147;top:0;" filled="f" stroked="f">
                  <v:textbox inset="0,0,0,0">
                    <w:txbxContent>
                      <w:p>
                        <w:pPr>
                          <w:spacing w:before="0" w:after="160" w:line="259" w:lineRule="auto"/>
                          <w:ind w:left="0" w:firstLine="0"/>
                          <w:jc w:val="left"/>
                        </w:pPr>
                        <w:r>
                          <w:rPr>
                            <w:sz w:val="24"/>
                          </w:rPr>
                          <w:t xml:space="preserve">7</w:t>
                        </w:r>
                      </w:p>
                    </w:txbxContent>
                  </v:textbox>
                </v:rect>
                <v:rect id="Rectangle 74741" style="position:absolute;width:506;height:2243;left:41766;top:0;" filled="f" stroked="f">
                  <v:textbox inset="0,0,0,0">
                    <w:txbxContent>
                      <w:p>
                        <w:pPr>
                          <w:spacing w:before="0" w:after="160" w:line="259" w:lineRule="auto"/>
                          <w:ind w:left="0" w:firstLine="0"/>
                          <w:jc w:val="left"/>
                        </w:pPr>
                        <w:r>
                          <w:rPr>
                            <w:sz w:val="24"/>
                          </w:rPr>
                          <w:t xml:space="preserve">,</w:t>
                        </w:r>
                      </w:p>
                    </w:txbxContent>
                  </v:textbox>
                </v:rect>
                <v:rect id="Rectangle 74739" style="position:absolute;width:1013;height:2243;left:41004;top:0;" filled="f" stroked="f">
                  <v:textbox inset="0,0,0,0">
                    <w:txbxContent>
                      <w:p>
                        <w:pPr>
                          <w:spacing w:before="0" w:after="160" w:line="259" w:lineRule="auto"/>
                          <w:ind w:left="0" w:firstLine="0"/>
                          <w:jc w:val="left"/>
                        </w:pPr>
                        <w:r>
                          <w:rPr>
                            <w:sz w:val="24"/>
                          </w:rPr>
                          <w:t xml:space="preserve">1</w:t>
                        </w:r>
                      </w:p>
                    </w:txbxContent>
                  </v:textbox>
                </v:rect>
                <v:rect id="Rectangle 7710" style="position:absolute;width:506;height:2243;left:42909;top:0;" filled="f" stroked="f">
                  <v:textbox inset="0,0,0,0">
                    <w:txbxContent>
                      <w:p>
                        <w:pPr>
                          <w:spacing w:before="0" w:after="160" w:line="259" w:lineRule="auto"/>
                          <w:ind w:left="0" w:firstLine="0"/>
                          <w:jc w:val="left"/>
                        </w:pPr>
                        <w:r>
                          <w:rPr>
                            <w:sz w:val="24"/>
                          </w:rPr>
                          <w:t xml:space="preserve"> </w:t>
                        </w:r>
                      </w:p>
                    </w:txbxContent>
                  </v:textbox>
                </v:rect>
                <v:rect id="Rectangle 74745" style="position:absolute;width:506;height:2243;left:47039;top:0;" filled="f" stroked="f">
                  <v:textbox inset="0,0,0,0">
                    <w:txbxContent>
                      <w:p>
                        <w:pPr>
                          <w:spacing w:before="0" w:after="160" w:line="259" w:lineRule="auto"/>
                          <w:ind w:left="0" w:firstLine="0"/>
                          <w:jc w:val="left"/>
                        </w:pPr>
                        <w:r>
                          <w:rPr>
                            <w:sz w:val="24"/>
                          </w:rPr>
                          <w:t xml:space="preserve">,</w:t>
                        </w:r>
                      </w:p>
                    </w:txbxContent>
                  </v:textbox>
                </v:rect>
                <v:rect id="Rectangle 74743" style="position:absolute;width:1013;height:2243;left:47420;top:0;" filled="f" stroked="f">
                  <v:textbox inset="0,0,0,0">
                    <w:txbxContent>
                      <w:p>
                        <w:pPr>
                          <w:spacing w:before="0" w:after="160" w:line="259" w:lineRule="auto"/>
                          <w:ind w:left="0" w:firstLine="0"/>
                          <w:jc w:val="left"/>
                        </w:pPr>
                        <w:r>
                          <w:rPr>
                            <w:sz w:val="24"/>
                          </w:rPr>
                          <w:t xml:space="preserve">6</w:t>
                        </w:r>
                      </w:p>
                    </w:txbxContent>
                  </v:textbox>
                </v:rect>
                <v:rect id="Rectangle 74742" style="position:absolute;width:1013;height:2243;left:46277;top:0;" filled="f" stroked="f">
                  <v:textbox inset="0,0,0,0">
                    <w:txbxContent>
                      <w:p>
                        <w:pPr>
                          <w:spacing w:before="0" w:after="160" w:line="259" w:lineRule="auto"/>
                          <w:ind w:left="0" w:firstLine="0"/>
                          <w:jc w:val="left"/>
                        </w:pPr>
                        <w:r>
                          <w:rPr>
                            <w:sz w:val="24"/>
                          </w:rPr>
                          <w:t xml:space="preserve">4</w:t>
                        </w:r>
                      </w:p>
                    </w:txbxContent>
                  </v:textbox>
                </v:rect>
                <v:rect id="Rectangle 7717" style="position:absolute;width:674;height:2243;left:48182;top:0;" filled="f" stroked="f">
                  <v:textbox inset="0,0,0,0">
                    <w:txbxContent>
                      <w:p>
                        <w:pPr>
                          <w:spacing w:before="0" w:after="160" w:line="259" w:lineRule="auto"/>
                          <w:ind w:left="0" w:firstLine="0"/>
                          <w:jc w:val="left"/>
                        </w:pPr>
                        <w:r>
                          <w:rPr>
                            <w:sz w:val="24"/>
                          </w:rPr>
                          <w:t xml:space="preserve">-</w:t>
                        </w:r>
                      </w:p>
                    </w:txbxContent>
                  </v:textbox>
                </v:rect>
                <v:rect id="Rectangle 74748" style="position:absolute;width:1013;height:2243;left:50590;top:0;" filled="f" stroked="f">
                  <v:textbox inset="0,0,0,0">
                    <w:txbxContent>
                      <w:p>
                        <w:pPr>
                          <w:spacing w:before="0" w:after="160" w:line="259" w:lineRule="auto"/>
                          <w:ind w:left="0" w:firstLine="0"/>
                          <w:jc w:val="left"/>
                        </w:pPr>
                        <w:r>
                          <w:rPr>
                            <w:sz w:val="24"/>
                          </w:rPr>
                          <w:t xml:space="preserve">0</w:t>
                        </w:r>
                      </w:p>
                    </w:txbxContent>
                  </v:textbox>
                </v:rect>
                <v:rect id="Rectangle 74749" style="position:absolute;width:506;height:2243;left:50209;top:0;" filled="f" stroked="f">
                  <v:textbox inset="0,0,0,0">
                    <w:txbxContent>
                      <w:p>
                        <w:pPr>
                          <w:spacing w:before="0" w:after="160" w:line="259" w:lineRule="auto"/>
                          <w:ind w:left="0" w:firstLine="0"/>
                          <w:jc w:val="left"/>
                        </w:pPr>
                        <w:r>
                          <w:rPr>
                            <w:sz w:val="24"/>
                          </w:rPr>
                          <w:t xml:space="preserve">,</w:t>
                        </w:r>
                      </w:p>
                    </w:txbxContent>
                  </v:textbox>
                </v:rect>
                <v:rect id="Rectangle 74747" style="position:absolute;width:2026;height:2243;left:48685;top:0;" filled="f" stroked="f">
                  <v:textbox inset="0,0,0,0">
                    <w:txbxContent>
                      <w:p>
                        <w:pPr>
                          <w:spacing w:before="0" w:after="160" w:line="259" w:lineRule="auto"/>
                          <w:ind w:left="0" w:firstLine="0"/>
                          <w:jc w:val="left"/>
                        </w:pPr>
                        <w:r>
                          <w:rPr>
                            <w:sz w:val="24"/>
                          </w:rPr>
                          <w:t xml:space="preserve">12</w:t>
                        </w:r>
                      </w:p>
                    </w:txbxContent>
                  </v:textbox>
                </v:rect>
                <v:rect id="Rectangle 7719" style="position:absolute;width:506;height:2243;left:51356;top:0;" filled="f" stroked="f">
                  <v:textbox inset="0,0,0,0">
                    <w:txbxContent>
                      <w:p>
                        <w:pPr>
                          <w:spacing w:before="0" w:after="160" w:line="259" w:lineRule="auto"/>
                          <w:ind w:left="0" w:firstLine="0"/>
                          <w:jc w:val="left"/>
                        </w:pPr>
                        <w:r>
                          <w:rPr>
                            <w:sz w:val="24"/>
                          </w:rPr>
                          <w:t xml:space="preserve"> </w:t>
                        </w:r>
                      </w:p>
                    </w:txbxContent>
                  </v:textbox>
                </v:rect>
                <v:rect id="Rectangle 7725" style="position:absolute;width:1013;height:2243;left:54617;top:0;" filled="f" stroked="f">
                  <v:textbox inset="0,0,0,0">
                    <w:txbxContent>
                      <w:p>
                        <w:pPr>
                          <w:spacing w:before="0" w:after="160" w:line="259" w:lineRule="auto"/>
                          <w:ind w:left="0" w:firstLine="0"/>
                          <w:jc w:val="left"/>
                        </w:pPr>
                        <w:r>
                          <w:rPr>
                            <w:sz w:val="24"/>
                          </w:rPr>
                          <w:t xml:space="preserve">8</w:t>
                        </w:r>
                      </w:p>
                    </w:txbxContent>
                  </v:textbox>
                </v:rect>
                <v:rect id="Rectangle 7726" style="position:absolute;width:674;height:2243;left:55379;top:0;" filled="f" stroked="f">
                  <v:textbox inset="0,0,0,0">
                    <w:txbxContent>
                      <w:p>
                        <w:pPr>
                          <w:spacing w:before="0" w:after="160" w:line="259" w:lineRule="auto"/>
                          <w:ind w:left="0" w:firstLine="0"/>
                          <w:jc w:val="left"/>
                        </w:pPr>
                        <w:r>
                          <w:rPr>
                            <w:sz w:val="24"/>
                          </w:rPr>
                          <w:t xml:space="preserve">-</w:t>
                        </w:r>
                      </w:p>
                    </w:txbxContent>
                  </v:textbox>
                </v:rect>
                <v:rect id="Rectangle 7727" style="position:absolute;width:2026;height:2243;left:55882;top:0;" filled="f" stroked="f">
                  <v:textbox inset="0,0,0,0">
                    <w:txbxContent>
                      <w:p>
                        <w:pPr>
                          <w:spacing w:before="0" w:after="160" w:line="259" w:lineRule="auto"/>
                          <w:ind w:left="0" w:firstLine="0"/>
                          <w:jc w:val="left"/>
                        </w:pPr>
                        <w:r>
                          <w:rPr>
                            <w:sz w:val="24"/>
                          </w:rPr>
                          <w:t xml:space="preserve">17</w:t>
                        </w:r>
                      </w:p>
                    </w:txbxContent>
                  </v:textbox>
                </v:rect>
                <v:rect id="Rectangle 7728" style="position:absolute;width:506;height:2243;left:57406;top:0;" filled="f" stroked="f">
                  <v:textbox inset="0,0,0,0">
                    <w:txbxContent>
                      <w:p>
                        <w:pPr>
                          <w:spacing w:before="0" w:after="160" w:line="259" w:lineRule="auto"/>
                          <w:ind w:left="0" w:firstLine="0"/>
                          <w:jc w:val="left"/>
                        </w:pPr>
                        <w:r>
                          <w:rPr>
                            <w:sz w:val="24"/>
                          </w:rPr>
                          <w:t xml:space="preserve"> </w:t>
                        </w:r>
                      </w:p>
                    </w:txbxContent>
                  </v:textbox>
                </v:rect>
                <v:rect id="Rectangle 74760" style="position:absolute;width:506;height:2243;left:38596;top:1817;" filled="f" stroked="f">
                  <v:textbox inset="0,0,0,0">
                    <w:txbxContent>
                      <w:p>
                        <w:pPr>
                          <w:spacing w:before="0" w:after="160" w:line="259" w:lineRule="auto"/>
                          <w:ind w:left="0" w:firstLine="0"/>
                          <w:jc w:val="left"/>
                        </w:pPr>
                        <w:r>
                          <w:rPr>
                            <w:sz w:val="24"/>
                          </w:rPr>
                          <w:t xml:space="preserve">,</w:t>
                        </w:r>
                      </w:p>
                    </w:txbxContent>
                  </v:textbox>
                </v:rect>
                <v:rect id="Rectangle 74758" style="position:absolute;width:2026;height:2243;left:38977;top:1817;" filled="f" stroked="f">
                  <v:textbox inset="0,0,0,0">
                    <w:txbxContent>
                      <w:p>
                        <w:pPr>
                          <w:spacing w:before="0" w:after="160" w:line="259" w:lineRule="auto"/>
                          <w:ind w:left="0" w:firstLine="0"/>
                          <w:jc w:val="left"/>
                        </w:pPr>
                        <w:r>
                          <w:rPr>
                            <w:sz w:val="24"/>
                          </w:rPr>
                          <w:t xml:space="preserve">55</w:t>
                        </w:r>
                      </w:p>
                    </w:txbxContent>
                  </v:textbox>
                </v:rect>
                <v:rect id="Rectangle 74754" style="position:absolute;width:1013;height:2243;left:37834;top:1817;" filled="f" stroked="f">
                  <v:textbox inset="0,0,0,0">
                    <w:txbxContent>
                      <w:p>
                        <w:pPr>
                          <w:spacing w:before="0" w:after="160" w:line="259" w:lineRule="auto"/>
                          <w:ind w:left="0" w:firstLine="0"/>
                          <w:jc w:val="left"/>
                        </w:pPr>
                        <w:r>
                          <w:rPr>
                            <w:sz w:val="24"/>
                          </w:rPr>
                          <w:t xml:space="preserve">3</w:t>
                        </w:r>
                      </w:p>
                    </w:txbxContent>
                  </v:textbox>
                </v:rect>
                <v:rect id="Rectangle 7751" style="position:absolute;width:674;height:2243;left:40501;top:1817;" filled="f" stroked="f">
                  <v:textbox inset="0,0,0,0">
                    <w:txbxContent>
                      <w:p>
                        <w:pPr>
                          <w:spacing w:before="0" w:after="160" w:line="259" w:lineRule="auto"/>
                          <w:ind w:left="0" w:firstLine="0"/>
                          <w:jc w:val="left"/>
                        </w:pPr>
                        <w:r>
                          <w:rPr>
                            <w:sz w:val="24"/>
                          </w:rPr>
                          <w:t xml:space="preserve">-</w:t>
                        </w:r>
                      </w:p>
                    </w:txbxContent>
                  </v:textbox>
                </v:rect>
                <v:rect id="Rectangle 74761" style="position:absolute;width:1013;height:2243;left:41004;top:1817;" filled="f" stroked="f">
                  <v:textbox inset="0,0,0,0">
                    <w:txbxContent>
                      <w:p>
                        <w:pPr>
                          <w:spacing w:before="0" w:after="160" w:line="259" w:lineRule="auto"/>
                          <w:ind w:left="0" w:firstLine="0"/>
                          <w:jc w:val="left"/>
                        </w:pPr>
                        <w:r>
                          <w:rPr>
                            <w:sz w:val="24"/>
                          </w:rPr>
                          <w:t xml:space="preserve">4</w:t>
                        </w:r>
                      </w:p>
                    </w:txbxContent>
                  </v:textbox>
                </v:rect>
                <v:rect id="Rectangle 74763" style="position:absolute;width:2026;height:2243;left:42147;top:1817;" filled="f" stroked="f">
                  <v:textbox inset="0,0,0,0">
                    <w:txbxContent>
                      <w:p>
                        <w:pPr>
                          <w:spacing w:before="0" w:after="160" w:line="259" w:lineRule="auto"/>
                          <w:ind w:left="0" w:firstLine="0"/>
                          <w:jc w:val="left"/>
                        </w:pPr>
                        <w:r>
                          <w:rPr>
                            <w:sz w:val="24"/>
                          </w:rPr>
                          <w:t xml:space="preserve">50</w:t>
                        </w:r>
                      </w:p>
                    </w:txbxContent>
                  </v:textbox>
                </v:rect>
                <v:rect id="Rectangle 74764" style="position:absolute;width:506;height:2243;left:41766;top:1817;" filled="f" stroked="f">
                  <v:textbox inset="0,0,0,0">
                    <w:txbxContent>
                      <w:p>
                        <w:pPr>
                          <w:spacing w:before="0" w:after="160" w:line="259" w:lineRule="auto"/>
                          <w:ind w:left="0" w:firstLine="0"/>
                          <w:jc w:val="left"/>
                        </w:pPr>
                        <w:r>
                          <w:rPr>
                            <w:sz w:val="24"/>
                          </w:rPr>
                          <w:t xml:space="preserve">,</w:t>
                        </w:r>
                      </w:p>
                    </w:txbxContent>
                  </v:textbox>
                </v:rect>
                <v:rect id="Rectangle 7753" style="position:absolute;width:506;height:2243;left:43671;top:1817;" filled="f" stroked="f">
                  <v:textbox inset="0,0,0,0">
                    <w:txbxContent>
                      <w:p>
                        <w:pPr>
                          <w:spacing w:before="0" w:after="160" w:line="259" w:lineRule="auto"/>
                          <w:ind w:left="0" w:firstLine="0"/>
                          <w:jc w:val="left"/>
                        </w:pPr>
                        <w:r>
                          <w:rPr>
                            <w:sz w:val="24"/>
                          </w:rPr>
                          <w:t xml:space="preserve"> </w:t>
                        </w:r>
                      </w:p>
                    </w:txbxContent>
                  </v:textbox>
                </v:rect>
                <v:rect id="Rectangle 7754" style="position:absolute;width:3040;height:2243;left:46277;top:1817;" filled="f" stroked="f">
                  <v:textbox inset="0,0,0,0">
                    <w:txbxContent>
                      <w:p>
                        <w:pPr>
                          <w:spacing w:before="0" w:after="160" w:line="259" w:lineRule="auto"/>
                          <w:ind w:left="0" w:firstLine="0"/>
                          <w:jc w:val="left"/>
                        </w:pPr>
                        <w:r>
                          <w:rPr>
                            <w:sz w:val="24"/>
                          </w:rPr>
                          <w:t xml:space="preserve">386</w:t>
                        </w:r>
                      </w:p>
                    </w:txbxContent>
                  </v:textbox>
                </v:rect>
                <v:rect id="Rectangle 7755" style="position:absolute;width:674;height:2243;left:48563;top:1817;" filled="f" stroked="f">
                  <v:textbox inset="0,0,0,0">
                    <w:txbxContent>
                      <w:p>
                        <w:pPr>
                          <w:spacing w:before="0" w:after="160" w:line="259" w:lineRule="auto"/>
                          <w:ind w:left="0" w:firstLine="0"/>
                          <w:jc w:val="left"/>
                        </w:pPr>
                        <w:r>
                          <w:rPr>
                            <w:sz w:val="24"/>
                          </w:rPr>
                          <w:t xml:space="preserve">-</w:t>
                        </w:r>
                      </w:p>
                    </w:txbxContent>
                  </v:textbox>
                </v:rect>
                <v:rect id="Rectangle 7756" style="position:absolute;width:3040;height:2243;left:49070;top:1817;" filled="f" stroked="f">
                  <v:textbox inset="0,0,0,0">
                    <w:txbxContent>
                      <w:p>
                        <w:pPr>
                          <w:spacing w:before="0" w:after="160" w:line="259" w:lineRule="auto"/>
                          <w:ind w:left="0" w:firstLine="0"/>
                          <w:jc w:val="left"/>
                        </w:pPr>
                        <w:r>
                          <w:rPr>
                            <w:sz w:val="24"/>
                          </w:rPr>
                          <w:t xml:space="preserve">420</w:t>
                        </w:r>
                      </w:p>
                    </w:txbxContent>
                  </v:textbox>
                </v:rect>
                <v:rect id="Rectangle 7757" style="position:absolute;width:506;height:2243;left:51356;top:1817;" filled="f" stroked="f">
                  <v:textbox inset="0,0,0,0">
                    <w:txbxContent>
                      <w:p>
                        <w:pPr>
                          <w:spacing w:before="0" w:after="160" w:line="259" w:lineRule="auto"/>
                          <w:ind w:left="0" w:firstLine="0"/>
                          <w:jc w:val="left"/>
                        </w:pPr>
                        <w:r>
                          <w:rPr>
                            <w:sz w:val="24"/>
                          </w:rPr>
                          <w:t xml:space="preserve"> </w:t>
                        </w:r>
                      </w:p>
                    </w:txbxContent>
                  </v:textbox>
                </v:rect>
                <v:rect id="Rectangle 74768" style="position:absolute;width:1013;height:2243;left:53855;top:1817;" filled="f" stroked="f">
                  <v:textbox inset="0,0,0,0">
                    <w:txbxContent>
                      <w:p>
                        <w:pPr>
                          <w:spacing w:before="0" w:after="160" w:line="259" w:lineRule="auto"/>
                          <w:ind w:left="0" w:firstLine="0"/>
                          <w:jc w:val="left"/>
                        </w:pPr>
                        <w:r>
                          <w:rPr>
                            <w:sz w:val="24"/>
                          </w:rPr>
                          <w:t xml:space="preserve">0</w:t>
                        </w:r>
                      </w:p>
                    </w:txbxContent>
                  </v:textbox>
                </v:rect>
                <v:rect id="Rectangle 74770" style="position:absolute;width:506;height:2243;left:54617;top:1817;" filled="f" stroked="f">
                  <v:textbox inset="0,0,0,0">
                    <w:txbxContent>
                      <w:p>
                        <w:pPr>
                          <w:spacing w:before="0" w:after="160" w:line="259" w:lineRule="auto"/>
                          <w:ind w:left="0" w:firstLine="0"/>
                          <w:jc w:val="left"/>
                        </w:pPr>
                        <w:r>
                          <w:rPr>
                            <w:sz w:val="24"/>
                          </w:rPr>
                          <w:t xml:space="preserve">,</w:t>
                        </w:r>
                      </w:p>
                    </w:txbxContent>
                  </v:textbox>
                </v:rect>
                <v:rect id="Rectangle 74769" style="position:absolute;width:1013;height:2243;left:54998;top:1817;" filled="f" stroked="f">
                  <v:textbox inset="0,0,0,0">
                    <w:txbxContent>
                      <w:p>
                        <w:pPr>
                          <w:spacing w:before="0" w:after="160" w:line="259" w:lineRule="auto"/>
                          <w:ind w:left="0" w:firstLine="0"/>
                          <w:jc w:val="left"/>
                        </w:pPr>
                        <w:r>
                          <w:rPr>
                            <w:sz w:val="24"/>
                          </w:rPr>
                          <w:t xml:space="preserve">6</w:t>
                        </w:r>
                      </w:p>
                    </w:txbxContent>
                  </v:textbox>
                </v:rect>
                <v:rect id="Rectangle 7759" style="position:absolute;width:674;height:2243;left:55760;top:1817;" filled="f" stroked="f">
                  <v:textbox inset="0,0,0,0">
                    <w:txbxContent>
                      <w:p>
                        <w:pPr>
                          <w:spacing w:before="0" w:after="160" w:line="259" w:lineRule="auto"/>
                          <w:ind w:left="0" w:firstLine="0"/>
                          <w:jc w:val="left"/>
                        </w:pPr>
                        <w:r>
                          <w:rPr>
                            <w:sz w:val="24"/>
                          </w:rPr>
                          <w:t xml:space="preserve">-</w:t>
                        </w:r>
                      </w:p>
                    </w:txbxContent>
                  </v:textbox>
                </v:rect>
                <v:rect id="Rectangle 74775" style="position:absolute;width:1013;height:2243;left:56263;top:1817;" filled="f" stroked="f">
                  <v:textbox inset="0,0,0,0">
                    <w:txbxContent>
                      <w:p>
                        <w:pPr>
                          <w:spacing w:before="0" w:after="160" w:line="259" w:lineRule="auto"/>
                          <w:ind w:left="0" w:firstLine="0"/>
                          <w:jc w:val="left"/>
                        </w:pPr>
                        <w:r>
                          <w:rPr>
                            <w:sz w:val="24"/>
                          </w:rPr>
                          <w:t xml:space="preserve">0</w:t>
                        </w:r>
                      </w:p>
                    </w:txbxContent>
                  </v:textbox>
                </v:rect>
                <v:rect id="Rectangle 74777" style="position:absolute;width:1013;height:2243;left:57406;top:1817;" filled="f" stroked="f">
                  <v:textbox inset="0,0,0,0">
                    <w:txbxContent>
                      <w:p>
                        <w:pPr>
                          <w:spacing w:before="0" w:after="160" w:line="259" w:lineRule="auto"/>
                          <w:ind w:left="0" w:firstLine="0"/>
                          <w:jc w:val="left"/>
                        </w:pPr>
                        <w:r>
                          <w:rPr>
                            <w:sz w:val="24"/>
                          </w:rPr>
                          <w:t xml:space="preserve">9</w:t>
                        </w:r>
                      </w:p>
                    </w:txbxContent>
                  </v:textbox>
                </v:rect>
                <v:rect id="Rectangle 74782" style="position:absolute;width:506;height:2243;left:57025;top:1817;" filled="f" stroked="f">
                  <v:textbox inset="0,0,0,0">
                    <w:txbxContent>
                      <w:p>
                        <w:pPr>
                          <w:spacing w:before="0" w:after="160" w:line="259" w:lineRule="auto"/>
                          <w:ind w:left="0" w:firstLine="0"/>
                          <w:jc w:val="left"/>
                        </w:pPr>
                        <w:r>
                          <w:rPr>
                            <w:sz w:val="24"/>
                          </w:rPr>
                          <w:t xml:space="preserve">,</w:t>
                        </w:r>
                      </w:p>
                    </w:txbxContent>
                  </v:textbox>
                </v:rect>
                <v:rect id="Rectangle 7761" style="position:absolute;width:506;height:2243;left:58168;top:1817;" filled="f" stroked="f">
                  <v:textbox inset="0,0,0,0">
                    <w:txbxContent>
                      <w:p>
                        <w:pPr>
                          <w:spacing w:before="0" w:after="160" w:line="259" w:lineRule="auto"/>
                          <w:ind w:left="0" w:firstLine="0"/>
                          <w:jc w:val="left"/>
                        </w:pPr>
                        <w:r>
                          <w:rPr>
                            <w:sz w:val="24"/>
                          </w:rPr>
                          <w:t xml:space="preserve"> </w:t>
                        </w:r>
                      </w:p>
                    </w:txbxContent>
                  </v:textbox>
                </v:rect>
                <v:shape id="Shape 84727" style="position:absolute;width:18873;height:91;left:0;top:1693;" coordsize="1887347,9144" path="m0,0l1887347,0l1887347,9144l0,9144l0,0">
                  <v:stroke weight="0pt" endcap="flat" joinstyle="miter" miterlimit="10" on="false" color="#000000" opacity="0"/>
                  <v:fill on="true" color="#000000"/>
                </v:shape>
                <v:shape id="Shape 84728" style="position:absolute;width:91;height:91;left:18873;top:1693;" coordsize="9144,9144" path="m0,0l9144,0l9144,9144l0,9144l0,0">
                  <v:stroke weight="0pt" endcap="flat" joinstyle="miter" miterlimit="10" on="false" color="#000000" opacity="0"/>
                  <v:fill on="true" color="#000000"/>
                </v:shape>
                <v:shape id="Shape 84729" style="position:absolute;width:8839;height:91;left:18934;top:1693;" coordsize="883920,9144" path="m0,0l883920,0l883920,9144l0,9144l0,0">
                  <v:stroke weight="0pt" endcap="flat" joinstyle="miter" miterlimit="10" on="false" color="#000000" opacity="0"/>
                  <v:fill on="true" color="#000000"/>
                </v:shape>
                <v:shape id="Shape 84730" style="position:absolute;width:91;height:91;left:27773;top:1693;" coordsize="9144,9144" path="m0,0l9144,0l9144,9144l0,9144l0,0">
                  <v:stroke weight="0pt" endcap="flat" joinstyle="miter" miterlimit="10" on="false" color="#000000" opacity="0"/>
                  <v:fill on="true" color="#000000"/>
                </v:shape>
                <v:shape id="Shape 84731" style="position:absolute;width:8872;height:91;left:27834;top:1693;" coordsize="887273,9144" path="m0,0l887273,0l887273,9144l0,9144l0,0">
                  <v:stroke weight="0pt" endcap="flat" joinstyle="miter" miterlimit="10" on="false" color="#000000" opacity="0"/>
                  <v:fill on="true" color="#000000"/>
                </v:shape>
                <v:shape id="Shape 84732" style="position:absolute;width:91;height:91;left:36706;top:1693;" coordsize="9144,9144" path="m0,0l9144,0l9144,9144l0,9144l0,0">
                  <v:stroke weight="0pt" endcap="flat" joinstyle="miter" miterlimit="10" on="false" color="#000000" opacity="0"/>
                  <v:fill on="true" color="#000000"/>
                </v:shape>
                <v:shape id="Shape 84733" style="position:absolute;width:8031;height:91;left:36767;top:1693;" coordsize="803148,9144" path="m0,0l803148,0l803148,9144l0,9144l0,0">
                  <v:stroke weight="0pt" endcap="flat" joinstyle="miter" miterlimit="10" on="false" color="#000000" opacity="0"/>
                  <v:fill on="true" color="#000000"/>
                </v:shape>
                <v:shape id="Shape 84734" style="position:absolute;width:91;height:91;left:44799;top:1693;" coordsize="9144,9144" path="m0,0l9144,0l9144,9144l0,9144l0,0">
                  <v:stroke weight="0pt" endcap="flat" joinstyle="miter" miterlimit="10" on="false" color="#000000" opacity="0"/>
                  <v:fill on="true" color="#000000"/>
                </v:shape>
                <v:shape id="Shape 84735" style="position:absolute;width:7958;height:91;left:44860;top:1693;" coordsize="795833,9144" path="m0,0l795833,0l795833,9144l0,9144l0,0">
                  <v:stroke weight="0pt" endcap="flat" joinstyle="miter" miterlimit="10" on="false" color="#000000" opacity="0"/>
                  <v:fill on="true" color="#000000"/>
                </v:shape>
                <v:shape id="Shape 84736" style="position:absolute;width:91;height:91;left:52819;top:1693;" coordsize="9144,9144" path="m0,0l9144,0l9144,9144l0,9144l0,0">
                  <v:stroke weight="0pt" endcap="flat" joinstyle="miter" miterlimit="10" on="false" color="#000000" opacity="0"/>
                  <v:fill on="true" color="#000000"/>
                </v:shape>
                <v:shape id="Shape 84737" style="position:absolute;width:6324;height:91;left:52880;top:1693;" coordsize="632460,9144" path="m0,0l632460,0l632460,9144l0,9144l0,0">
                  <v:stroke weight="0pt" endcap="flat" joinstyle="miter" miterlimit="10" on="false" color="#000000" opacity="0"/>
                  <v:fill on="true" color="#000000"/>
                </v:shape>
              </v:group>
            </w:pict>
          </mc:Fallback>
        </mc:AlternateContent>
      </w:r>
      <w:r>
        <w:rPr>
          <w:sz w:val="24"/>
        </w:rPr>
        <w:t xml:space="preserve">- другие волокна </w:t>
      </w:r>
      <w:r>
        <w:rPr>
          <w:sz w:val="24"/>
        </w:rPr>
        <w:tab/>
        <w:t xml:space="preserve">- </w:t>
      </w:r>
      <w:r>
        <w:rPr>
          <w:sz w:val="24"/>
        </w:rPr>
        <w:tab/>
        <w:t xml:space="preserve">920-1410 </w:t>
      </w:r>
    </w:p>
    <w:p w:rsidR="005E1989" w:rsidRDefault="00191055">
      <w:pPr>
        <w:tabs>
          <w:tab w:val="center" w:pos="3577"/>
          <w:tab w:val="center" w:pos="4981"/>
          <w:tab w:val="center" w:pos="6323"/>
          <w:tab w:val="center" w:pos="7590"/>
          <w:tab w:val="center" w:pos="8726"/>
        </w:tabs>
        <w:spacing w:after="3" w:line="265" w:lineRule="auto"/>
        <w:ind w:left="-3" w:firstLine="0"/>
        <w:jc w:val="left"/>
      </w:pPr>
      <w:r>
        <w:rPr>
          <w:sz w:val="24"/>
        </w:rPr>
        <w:t xml:space="preserve">Металлические волокна: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rsidR="005E1989" w:rsidRDefault="00191055">
      <w:pPr>
        <w:numPr>
          <w:ilvl w:val="0"/>
          <w:numId w:val="12"/>
        </w:numPr>
        <w:spacing w:after="3" w:line="265" w:lineRule="auto"/>
        <w:ind w:hanging="140"/>
        <w:jc w:val="left"/>
      </w:pPr>
      <w:r>
        <w:rPr>
          <w:sz w:val="24"/>
        </w:rPr>
        <w:t xml:space="preserve">стальное </w:t>
      </w:r>
      <w:r>
        <w:rPr>
          <w:sz w:val="24"/>
        </w:rPr>
        <w:tab/>
        <w:t xml:space="preserve">100-300 </w:t>
      </w:r>
      <w:r>
        <w:rPr>
          <w:sz w:val="24"/>
        </w:rPr>
        <w:tab/>
        <w:t xml:space="preserve">7800 </w:t>
      </w:r>
      <w:r>
        <w:rPr>
          <w:sz w:val="24"/>
        </w:rPr>
        <w:tab/>
        <w:t xml:space="preserve">2,5 </w:t>
      </w:r>
      <w:r>
        <w:rPr>
          <w:sz w:val="24"/>
        </w:rPr>
        <w:tab/>
        <w:t xml:space="preserve">200 </w:t>
      </w:r>
      <w:r>
        <w:rPr>
          <w:sz w:val="24"/>
        </w:rPr>
        <w:tab/>
        <w:t xml:space="preserve">- </w:t>
      </w:r>
    </w:p>
    <w:p w:rsidR="005E1989" w:rsidRDefault="00191055">
      <w:pPr>
        <w:numPr>
          <w:ilvl w:val="0"/>
          <w:numId w:val="12"/>
        </w:numPr>
        <w:spacing w:after="3" w:line="265" w:lineRule="auto"/>
        <w:ind w:hanging="140"/>
        <w:jc w:val="left"/>
      </w:pPr>
      <w:r>
        <w:rPr>
          <w:sz w:val="24"/>
        </w:rPr>
        <w:t xml:space="preserve">алюминиевые сплавы </w:t>
      </w:r>
      <w:r>
        <w:rPr>
          <w:sz w:val="24"/>
        </w:rPr>
        <w:tab/>
        <w:t xml:space="preserve">- </w:t>
      </w:r>
      <w:r>
        <w:rPr>
          <w:sz w:val="24"/>
        </w:rPr>
        <w:tab/>
        <w:t xml:space="preserve">2700-2800 </w:t>
      </w:r>
      <w:r>
        <w:rPr>
          <w:sz w:val="24"/>
        </w:rPr>
        <w:tab/>
        <w:t xml:space="preserve">0,55-4,8 </w:t>
      </w:r>
      <w:r>
        <w:rPr>
          <w:sz w:val="24"/>
        </w:rPr>
        <w:tab/>
        <w:t xml:space="preserve">71,0-73,1 </w:t>
      </w:r>
      <w:r>
        <w:rPr>
          <w:sz w:val="24"/>
        </w:rPr>
        <w:tab/>
        <w:t xml:space="preserve">- </w:t>
      </w:r>
    </w:p>
    <w:tbl>
      <w:tblPr>
        <w:tblStyle w:val="TableGrid"/>
        <w:tblpPr w:vertAnchor="text" w:tblpX="-96" w:tblpY="286"/>
        <w:tblOverlap w:val="never"/>
        <w:tblW w:w="9324" w:type="dxa"/>
        <w:tblInd w:w="0" w:type="dxa"/>
        <w:tblCellMar>
          <w:right w:w="115" w:type="dxa"/>
        </w:tblCellMar>
        <w:tblLook w:val="04A0" w:firstRow="1" w:lastRow="0" w:firstColumn="1" w:lastColumn="0" w:noHBand="0" w:noVBand="1"/>
      </w:tblPr>
      <w:tblGrid>
        <w:gridCol w:w="4838"/>
        <w:gridCol w:w="1241"/>
        <w:gridCol w:w="1210"/>
        <w:gridCol w:w="1253"/>
        <w:gridCol w:w="782"/>
      </w:tblGrid>
      <w:tr w:rsidR="005E1989">
        <w:trPr>
          <w:trHeight w:val="271"/>
        </w:trPr>
        <w:tc>
          <w:tcPr>
            <w:tcW w:w="4837" w:type="dxa"/>
            <w:tcBorders>
              <w:top w:val="nil"/>
              <w:left w:val="nil"/>
              <w:bottom w:val="single" w:sz="4" w:space="0" w:color="000000"/>
              <w:right w:val="nil"/>
            </w:tcBorders>
          </w:tcPr>
          <w:p w:rsidR="005E1989" w:rsidRDefault="00191055">
            <w:pPr>
              <w:tabs>
                <w:tab w:val="center" w:pos="3673"/>
              </w:tabs>
              <w:spacing w:after="0" w:line="259" w:lineRule="auto"/>
              <w:ind w:left="0" w:firstLine="0"/>
              <w:jc w:val="left"/>
            </w:pPr>
            <w:r>
              <w:rPr>
                <w:sz w:val="24"/>
              </w:rPr>
              <w:t xml:space="preserve">Полиэтиленовое </w:t>
            </w:r>
            <w:r>
              <w:rPr>
                <w:sz w:val="24"/>
              </w:rPr>
              <w:tab/>
              <w:t xml:space="preserve"> </w:t>
            </w:r>
          </w:p>
        </w:tc>
        <w:tc>
          <w:tcPr>
            <w:tcW w:w="1241" w:type="dxa"/>
            <w:tcBorders>
              <w:top w:val="nil"/>
              <w:left w:val="nil"/>
              <w:bottom w:val="single" w:sz="4" w:space="0" w:color="000000"/>
              <w:right w:val="nil"/>
            </w:tcBorders>
          </w:tcPr>
          <w:p w:rsidR="005E1989" w:rsidRDefault="00191055">
            <w:pPr>
              <w:spacing w:after="0" w:line="259" w:lineRule="auto"/>
              <w:ind w:left="60" w:firstLine="0"/>
              <w:jc w:val="left"/>
            </w:pPr>
            <w:r>
              <w:rPr>
                <w:sz w:val="24"/>
              </w:rPr>
              <w:t xml:space="preserve">970 </w:t>
            </w:r>
          </w:p>
        </w:tc>
        <w:tc>
          <w:tcPr>
            <w:tcW w:w="1210" w:type="dxa"/>
            <w:tcBorders>
              <w:top w:val="nil"/>
              <w:left w:val="nil"/>
              <w:bottom w:val="single" w:sz="4" w:space="0" w:color="000000"/>
              <w:right w:val="nil"/>
            </w:tcBorders>
          </w:tcPr>
          <w:p w:rsidR="005E1989" w:rsidRDefault="00191055">
            <w:pPr>
              <w:spacing w:after="0" w:line="259" w:lineRule="auto"/>
              <w:ind w:left="130" w:firstLine="0"/>
              <w:jc w:val="left"/>
            </w:pPr>
            <w:r>
              <w:rPr>
                <w:sz w:val="24"/>
              </w:rPr>
              <w:t xml:space="preserve">1,99 </w:t>
            </w:r>
          </w:p>
        </w:tc>
        <w:tc>
          <w:tcPr>
            <w:tcW w:w="1253" w:type="dxa"/>
            <w:tcBorders>
              <w:top w:val="nil"/>
              <w:left w:val="nil"/>
              <w:bottom w:val="single" w:sz="4" w:space="0" w:color="000000"/>
              <w:right w:val="nil"/>
            </w:tcBorders>
          </w:tcPr>
          <w:p w:rsidR="005E1989" w:rsidRDefault="00191055">
            <w:pPr>
              <w:spacing w:after="0" w:line="259" w:lineRule="auto"/>
              <w:ind w:left="130" w:firstLine="0"/>
              <w:jc w:val="left"/>
            </w:pPr>
            <w:r>
              <w:rPr>
                <w:sz w:val="24"/>
              </w:rPr>
              <w:t xml:space="preserve">0,388 </w:t>
            </w:r>
          </w:p>
        </w:tc>
        <w:tc>
          <w:tcPr>
            <w:tcW w:w="782" w:type="dxa"/>
            <w:tcBorders>
              <w:top w:val="nil"/>
              <w:left w:val="nil"/>
              <w:bottom w:val="single" w:sz="4" w:space="0" w:color="000000"/>
              <w:right w:val="nil"/>
            </w:tcBorders>
          </w:tcPr>
          <w:p w:rsidR="005E1989" w:rsidRDefault="005E1989">
            <w:pPr>
              <w:spacing w:after="160" w:line="259" w:lineRule="auto"/>
              <w:ind w:left="0" w:firstLine="0"/>
              <w:jc w:val="left"/>
            </w:pPr>
          </w:p>
        </w:tc>
      </w:tr>
      <w:tr w:rsidR="005E1989">
        <w:trPr>
          <w:trHeight w:val="286"/>
        </w:trPr>
        <w:tc>
          <w:tcPr>
            <w:tcW w:w="4837" w:type="dxa"/>
            <w:tcBorders>
              <w:top w:val="single" w:sz="4" w:space="0" w:color="000000"/>
              <w:left w:val="nil"/>
              <w:bottom w:val="single" w:sz="4" w:space="0" w:color="000000"/>
              <w:right w:val="nil"/>
            </w:tcBorders>
          </w:tcPr>
          <w:p w:rsidR="005E1989" w:rsidRDefault="00191055">
            <w:pPr>
              <w:tabs>
                <w:tab w:val="center" w:pos="3673"/>
              </w:tabs>
              <w:spacing w:after="0" w:line="259" w:lineRule="auto"/>
              <w:ind w:left="0" w:firstLine="0"/>
              <w:jc w:val="left"/>
            </w:pPr>
            <w:r>
              <w:rPr>
                <w:sz w:val="24"/>
              </w:rPr>
              <w:t xml:space="preserve">Полипропиленовое </w:t>
            </w:r>
            <w:r>
              <w:rPr>
                <w:sz w:val="24"/>
              </w:rPr>
              <w:tab/>
              <w:t xml:space="preserve"> </w:t>
            </w:r>
          </w:p>
        </w:tc>
        <w:tc>
          <w:tcPr>
            <w:tcW w:w="1241" w:type="dxa"/>
            <w:tcBorders>
              <w:top w:val="single" w:sz="4" w:space="0" w:color="000000"/>
              <w:left w:val="nil"/>
              <w:bottom w:val="single" w:sz="4" w:space="0" w:color="000000"/>
              <w:right w:val="nil"/>
            </w:tcBorders>
          </w:tcPr>
          <w:p w:rsidR="005E1989" w:rsidRDefault="00191055">
            <w:pPr>
              <w:spacing w:after="0" w:line="259" w:lineRule="auto"/>
              <w:ind w:left="60" w:firstLine="0"/>
              <w:jc w:val="left"/>
            </w:pPr>
            <w:r>
              <w:rPr>
                <w:sz w:val="24"/>
              </w:rPr>
              <w:t xml:space="preserve">920 </w:t>
            </w:r>
          </w:p>
        </w:tc>
        <w:tc>
          <w:tcPr>
            <w:tcW w:w="1210" w:type="dxa"/>
            <w:tcBorders>
              <w:top w:val="single" w:sz="4" w:space="0" w:color="000000"/>
              <w:left w:val="nil"/>
              <w:bottom w:val="single" w:sz="4" w:space="0" w:color="000000"/>
              <w:right w:val="nil"/>
            </w:tcBorders>
          </w:tcPr>
          <w:p w:rsidR="005E1989" w:rsidRDefault="00191055">
            <w:pPr>
              <w:spacing w:after="0" w:line="259" w:lineRule="auto"/>
              <w:ind w:left="0" w:firstLine="0"/>
              <w:jc w:val="left"/>
            </w:pPr>
            <w:r>
              <w:rPr>
                <w:sz w:val="24"/>
              </w:rPr>
              <w:t xml:space="preserve">4,6-5,0 </w:t>
            </w:r>
          </w:p>
        </w:tc>
        <w:tc>
          <w:tcPr>
            <w:tcW w:w="1253" w:type="dxa"/>
            <w:tcBorders>
              <w:top w:val="single" w:sz="4" w:space="0" w:color="000000"/>
              <w:left w:val="nil"/>
              <w:bottom w:val="single" w:sz="4" w:space="0" w:color="000000"/>
              <w:right w:val="nil"/>
            </w:tcBorders>
          </w:tcPr>
          <w:p w:rsidR="005E1989" w:rsidRDefault="00191055">
            <w:pPr>
              <w:spacing w:after="0" w:line="259" w:lineRule="auto"/>
              <w:ind w:left="60" w:firstLine="0"/>
              <w:jc w:val="left"/>
            </w:pPr>
            <w:r>
              <w:rPr>
                <w:sz w:val="24"/>
              </w:rPr>
              <w:t xml:space="preserve">0,4-0,6 </w:t>
            </w:r>
          </w:p>
        </w:tc>
        <w:tc>
          <w:tcPr>
            <w:tcW w:w="782" w:type="dxa"/>
            <w:tcBorders>
              <w:top w:val="single" w:sz="4" w:space="0" w:color="000000"/>
              <w:left w:val="nil"/>
              <w:bottom w:val="single" w:sz="4" w:space="0" w:color="000000"/>
              <w:right w:val="nil"/>
            </w:tcBorders>
          </w:tcPr>
          <w:p w:rsidR="005E1989" w:rsidRDefault="00191055">
            <w:pPr>
              <w:spacing w:after="0" w:line="259" w:lineRule="auto"/>
              <w:ind w:left="0" w:firstLine="0"/>
              <w:jc w:val="left"/>
            </w:pPr>
            <w:r>
              <w:rPr>
                <w:sz w:val="24"/>
              </w:rPr>
              <w:t xml:space="preserve">20-25 </w:t>
            </w:r>
          </w:p>
        </w:tc>
      </w:tr>
      <w:tr w:rsidR="005E1989">
        <w:trPr>
          <w:trHeight w:val="1114"/>
        </w:trPr>
        <w:tc>
          <w:tcPr>
            <w:tcW w:w="4837" w:type="dxa"/>
            <w:tcBorders>
              <w:top w:val="single" w:sz="4" w:space="0" w:color="000000"/>
              <w:left w:val="nil"/>
              <w:bottom w:val="single" w:sz="4" w:space="0" w:color="000000"/>
              <w:right w:val="nil"/>
            </w:tcBorders>
          </w:tcPr>
          <w:p w:rsidR="005E1989" w:rsidRDefault="00191055">
            <w:pPr>
              <w:tabs>
                <w:tab w:val="center" w:pos="3673"/>
              </w:tabs>
              <w:spacing w:after="23" w:line="259" w:lineRule="auto"/>
              <w:ind w:left="0" w:firstLine="0"/>
              <w:jc w:val="left"/>
            </w:pPr>
            <w:r>
              <w:rPr>
                <w:sz w:val="24"/>
              </w:rPr>
              <w:t xml:space="preserve">Поливинилспиртовое: </w:t>
            </w:r>
            <w:r>
              <w:rPr>
                <w:sz w:val="24"/>
              </w:rPr>
              <w:tab/>
              <w:t xml:space="preserve"> </w:t>
            </w:r>
          </w:p>
          <w:p w:rsidR="005E1989" w:rsidRDefault="00191055">
            <w:pPr>
              <w:numPr>
                <w:ilvl w:val="0"/>
                <w:numId w:val="31"/>
              </w:numPr>
              <w:spacing w:after="0" w:line="259" w:lineRule="auto"/>
              <w:ind w:hanging="140"/>
              <w:jc w:val="left"/>
            </w:pPr>
            <w:r>
              <w:rPr>
                <w:sz w:val="24"/>
              </w:rPr>
              <w:t xml:space="preserve">высокопрочное </w:t>
            </w:r>
            <w:r>
              <w:rPr>
                <w:sz w:val="24"/>
              </w:rPr>
              <w:tab/>
              <w:t xml:space="preserve"> </w:t>
            </w:r>
          </w:p>
          <w:p w:rsidR="005E1989" w:rsidRDefault="00191055">
            <w:pPr>
              <w:spacing w:after="18" w:line="259" w:lineRule="auto"/>
              <w:ind w:left="108" w:firstLine="0"/>
              <w:jc w:val="left"/>
            </w:pPr>
            <w:r>
              <w:rPr>
                <w:sz w:val="24"/>
              </w:rPr>
              <w:t xml:space="preserve"> </w:t>
            </w:r>
          </w:p>
          <w:p w:rsidR="005E1989" w:rsidRDefault="00191055">
            <w:pPr>
              <w:numPr>
                <w:ilvl w:val="0"/>
                <w:numId w:val="31"/>
              </w:numPr>
              <w:spacing w:after="0" w:line="259" w:lineRule="auto"/>
              <w:ind w:hanging="140"/>
              <w:jc w:val="left"/>
            </w:pPr>
            <w:r>
              <w:rPr>
                <w:sz w:val="24"/>
              </w:rPr>
              <w:t xml:space="preserve">высокомодульное </w:t>
            </w:r>
          </w:p>
        </w:tc>
        <w:tc>
          <w:tcPr>
            <w:tcW w:w="1241" w:type="dxa"/>
            <w:tcBorders>
              <w:top w:val="single" w:sz="4" w:space="0" w:color="000000"/>
              <w:left w:val="nil"/>
              <w:bottom w:val="single" w:sz="4" w:space="0" w:color="000000"/>
              <w:right w:val="nil"/>
            </w:tcBorders>
          </w:tcPr>
          <w:p w:rsidR="005E1989" w:rsidRDefault="00191055">
            <w:pPr>
              <w:spacing w:after="0" w:line="259" w:lineRule="auto"/>
              <w:ind w:left="240" w:firstLine="0"/>
              <w:jc w:val="left"/>
            </w:pPr>
            <w:r>
              <w:rPr>
                <w:sz w:val="24"/>
              </w:rPr>
              <w:t xml:space="preserve"> </w:t>
            </w:r>
          </w:p>
          <w:p w:rsidR="005E1989" w:rsidRDefault="00191055">
            <w:pPr>
              <w:spacing w:after="0" w:line="259" w:lineRule="auto"/>
              <w:ind w:left="0" w:firstLine="0"/>
              <w:jc w:val="left"/>
            </w:pPr>
            <w:r>
              <w:rPr>
                <w:sz w:val="24"/>
              </w:rPr>
              <w:t xml:space="preserve">1320 </w:t>
            </w:r>
          </w:p>
          <w:p w:rsidR="005E1989" w:rsidRDefault="00191055">
            <w:pPr>
              <w:spacing w:after="0" w:line="259" w:lineRule="auto"/>
              <w:ind w:left="240" w:firstLine="0"/>
              <w:jc w:val="left"/>
            </w:pPr>
            <w:r>
              <w:rPr>
                <w:sz w:val="24"/>
              </w:rPr>
              <w:t xml:space="preserve"> </w:t>
            </w:r>
          </w:p>
          <w:p w:rsidR="005E1989" w:rsidRDefault="00191055">
            <w:pPr>
              <w:spacing w:after="0" w:line="259" w:lineRule="auto"/>
              <w:ind w:left="0" w:firstLine="0"/>
              <w:jc w:val="left"/>
            </w:pPr>
            <w:r>
              <w:rPr>
                <w:sz w:val="24"/>
              </w:rPr>
              <w:t xml:space="preserve">1320 </w:t>
            </w:r>
          </w:p>
        </w:tc>
        <w:tc>
          <w:tcPr>
            <w:tcW w:w="1210" w:type="dxa"/>
            <w:tcBorders>
              <w:top w:val="single" w:sz="4" w:space="0" w:color="000000"/>
              <w:left w:val="nil"/>
              <w:bottom w:val="single" w:sz="4" w:space="0" w:color="000000"/>
              <w:right w:val="nil"/>
            </w:tcBorders>
          </w:tcPr>
          <w:p w:rsidR="005E1989" w:rsidRDefault="00191055">
            <w:pPr>
              <w:spacing w:after="0" w:line="259" w:lineRule="auto"/>
              <w:ind w:left="341" w:firstLine="0"/>
              <w:jc w:val="left"/>
            </w:pPr>
            <w:r>
              <w:rPr>
                <w:sz w:val="24"/>
              </w:rPr>
              <w:t xml:space="preserve"> </w:t>
            </w:r>
          </w:p>
          <w:p w:rsidR="005E1989" w:rsidRDefault="00191055">
            <w:pPr>
              <w:spacing w:after="0" w:line="259" w:lineRule="auto"/>
              <w:ind w:left="60" w:firstLine="0"/>
              <w:jc w:val="left"/>
            </w:pPr>
            <w:r>
              <w:rPr>
                <w:sz w:val="24"/>
              </w:rPr>
              <w:t xml:space="preserve">10-25 </w:t>
            </w:r>
          </w:p>
          <w:p w:rsidR="005E1989" w:rsidRDefault="00191055">
            <w:pPr>
              <w:spacing w:after="0" w:line="259" w:lineRule="auto"/>
              <w:ind w:left="341" w:firstLine="0"/>
              <w:jc w:val="left"/>
            </w:pPr>
            <w:r>
              <w:rPr>
                <w:sz w:val="24"/>
              </w:rPr>
              <w:t xml:space="preserve"> </w:t>
            </w:r>
          </w:p>
          <w:p w:rsidR="005E1989" w:rsidRDefault="00191055">
            <w:pPr>
              <w:spacing w:after="0" w:line="259" w:lineRule="auto"/>
              <w:ind w:left="60" w:firstLine="0"/>
              <w:jc w:val="left"/>
            </w:pPr>
            <w:r>
              <w:rPr>
                <w:sz w:val="24"/>
              </w:rPr>
              <w:t xml:space="preserve">30-60 </w:t>
            </w:r>
          </w:p>
        </w:tc>
        <w:tc>
          <w:tcPr>
            <w:tcW w:w="1253" w:type="dxa"/>
            <w:tcBorders>
              <w:top w:val="single" w:sz="4" w:space="0" w:color="000000"/>
              <w:left w:val="nil"/>
              <w:bottom w:val="single" w:sz="4" w:space="0" w:color="000000"/>
              <w:right w:val="nil"/>
            </w:tcBorders>
          </w:tcPr>
          <w:p w:rsidR="005E1989" w:rsidRDefault="00191055">
            <w:pPr>
              <w:spacing w:after="0" w:line="259" w:lineRule="auto"/>
              <w:ind w:left="398" w:firstLine="0"/>
              <w:jc w:val="left"/>
            </w:pPr>
            <w:r>
              <w:rPr>
                <w:sz w:val="24"/>
              </w:rPr>
              <w:t xml:space="preserve"> </w:t>
            </w:r>
          </w:p>
          <w:p w:rsidR="005E1989" w:rsidRDefault="00191055">
            <w:pPr>
              <w:spacing w:after="0" w:line="259" w:lineRule="auto"/>
              <w:ind w:left="0" w:firstLine="0"/>
              <w:jc w:val="left"/>
            </w:pPr>
            <w:r>
              <w:rPr>
                <w:sz w:val="24"/>
              </w:rPr>
              <w:t xml:space="preserve">0,8-1,05 </w:t>
            </w:r>
          </w:p>
          <w:p w:rsidR="005E1989" w:rsidRDefault="00191055">
            <w:pPr>
              <w:spacing w:after="0" w:line="259" w:lineRule="auto"/>
              <w:ind w:left="0" w:firstLine="0"/>
              <w:jc w:val="left"/>
            </w:pPr>
            <w:r>
              <w:rPr>
                <w:sz w:val="24"/>
              </w:rPr>
              <w:t xml:space="preserve">1,2-1,65 </w:t>
            </w:r>
          </w:p>
        </w:tc>
        <w:tc>
          <w:tcPr>
            <w:tcW w:w="782" w:type="dxa"/>
            <w:tcBorders>
              <w:top w:val="single" w:sz="4" w:space="0" w:color="000000"/>
              <w:left w:val="nil"/>
              <w:bottom w:val="single" w:sz="4" w:space="0" w:color="000000"/>
              <w:right w:val="nil"/>
            </w:tcBorders>
          </w:tcPr>
          <w:p w:rsidR="005E1989" w:rsidRDefault="00191055">
            <w:pPr>
              <w:spacing w:after="0" w:line="259" w:lineRule="auto"/>
              <w:ind w:left="281" w:firstLine="0"/>
              <w:jc w:val="left"/>
            </w:pPr>
            <w:r>
              <w:rPr>
                <w:sz w:val="24"/>
              </w:rPr>
              <w:t xml:space="preserve"> </w:t>
            </w:r>
          </w:p>
          <w:p w:rsidR="005E1989" w:rsidRDefault="00191055">
            <w:pPr>
              <w:spacing w:after="0" w:line="259" w:lineRule="auto"/>
              <w:ind w:left="60" w:firstLine="0"/>
              <w:jc w:val="left"/>
            </w:pPr>
            <w:r>
              <w:rPr>
                <w:sz w:val="24"/>
              </w:rPr>
              <w:t xml:space="preserve">6-12 </w:t>
            </w:r>
          </w:p>
          <w:p w:rsidR="005E1989" w:rsidRDefault="00191055">
            <w:pPr>
              <w:spacing w:after="0" w:line="259" w:lineRule="auto"/>
              <w:ind w:left="281" w:firstLine="0"/>
              <w:jc w:val="left"/>
            </w:pPr>
            <w:r>
              <w:rPr>
                <w:sz w:val="24"/>
              </w:rPr>
              <w:t xml:space="preserve"> </w:t>
            </w:r>
          </w:p>
          <w:p w:rsidR="005E1989" w:rsidRDefault="00191055">
            <w:pPr>
              <w:spacing w:after="0" w:line="259" w:lineRule="auto"/>
              <w:ind w:left="120" w:firstLine="0"/>
              <w:jc w:val="left"/>
            </w:pPr>
            <w:r>
              <w:rPr>
                <w:sz w:val="24"/>
              </w:rPr>
              <w:t xml:space="preserve">4-6 </w:t>
            </w:r>
          </w:p>
        </w:tc>
      </w:tr>
    </w:tbl>
    <w:p w:rsidR="005E1989" w:rsidRDefault="00191055">
      <w:pPr>
        <w:numPr>
          <w:ilvl w:val="0"/>
          <w:numId w:val="12"/>
        </w:numPr>
        <w:spacing w:after="1425" w:line="265" w:lineRule="auto"/>
        <w:ind w:hanging="14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-60971</wp:posOffset>
                </wp:positionH>
                <wp:positionV relativeFrom="paragraph">
                  <wp:posOffset>169316</wp:posOffset>
                </wp:positionV>
                <wp:extent cx="5288026" cy="6096"/>
                <wp:effectExtent l="0" t="0" r="0" b="0"/>
                <wp:wrapSquare wrapText="bothSides"/>
                <wp:docPr id="80154" name="Group 80154"/>
                <wp:cNvGraphicFramePr/>
                <a:graphic xmlns:a="http://schemas.openxmlformats.org/drawingml/2006/main">
                  <a:graphicData uri="http://schemas.microsoft.com/office/word/2010/wordprocessingGroup">
                    <wpg:wgp>
                      <wpg:cNvGrpSpPr/>
                      <wpg:grpSpPr>
                        <a:xfrm>
                          <a:off x="0" y="0"/>
                          <a:ext cx="5288026" cy="6096"/>
                          <a:chOff x="0" y="0"/>
                          <a:chExt cx="5288026" cy="6096"/>
                        </a:xfrm>
                      </wpg:grpSpPr>
                      <wps:wsp>
                        <wps:cNvPr id="84738" name="Shape 84738"/>
                        <wps:cNvSpPr/>
                        <wps:spPr>
                          <a:xfrm>
                            <a:off x="0" y="0"/>
                            <a:ext cx="1887347" cy="9144"/>
                          </a:xfrm>
                          <a:custGeom>
                            <a:avLst/>
                            <a:gdLst/>
                            <a:ahLst/>
                            <a:cxnLst/>
                            <a:rect l="0" t="0" r="0" b="0"/>
                            <a:pathLst>
                              <a:path w="1887347" h="9144">
                                <a:moveTo>
                                  <a:pt x="0" y="0"/>
                                </a:moveTo>
                                <a:lnTo>
                                  <a:pt x="1887347" y="0"/>
                                </a:lnTo>
                                <a:lnTo>
                                  <a:pt x="18873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39" name="Shape 84739"/>
                        <wps:cNvSpPr/>
                        <wps:spPr>
                          <a:xfrm>
                            <a:off x="188734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40" name="Shape 84740"/>
                        <wps:cNvSpPr/>
                        <wps:spPr>
                          <a:xfrm>
                            <a:off x="1893443" y="0"/>
                            <a:ext cx="883920" cy="9144"/>
                          </a:xfrm>
                          <a:custGeom>
                            <a:avLst/>
                            <a:gdLst/>
                            <a:ahLst/>
                            <a:cxnLst/>
                            <a:rect l="0" t="0" r="0" b="0"/>
                            <a:pathLst>
                              <a:path w="883920" h="9144">
                                <a:moveTo>
                                  <a:pt x="0" y="0"/>
                                </a:moveTo>
                                <a:lnTo>
                                  <a:pt x="883920" y="0"/>
                                </a:lnTo>
                                <a:lnTo>
                                  <a:pt x="8839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41" name="Shape 84741"/>
                        <wps:cNvSpPr/>
                        <wps:spPr>
                          <a:xfrm>
                            <a:off x="277736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42" name="Shape 84742"/>
                        <wps:cNvSpPr/>
                        <wps:spPr>
                          <a:xfrm>
                            <a:off x="2783459" y="0"/>
                            <a:ext cx="887273" cy="9144"/>
                          </a:xfrm>
                          <a:custGeom>
                            <a:avLst/>
                            <a:gdLst/>
                            <a:ahLst/>
                            <a:cxnLst/>
                            <a:rect l="0" t="0" r="0" b="0"/>
                            <a:pathLst>
                              <a:path w="887273" h="9144">
                                <a:moveTo>
                                  <a:pt x="0" y="0"/>
                                </a:moveTo>
                                <a:lnTo>
                                  <a:pt x="887273" y="0"/>
                                </a:lnTo>
                                <a:lnTo>
                                  <a:pt x="8872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43" name="Shape 84743"/>
                        <wps:cNvSpPr/>
                        <wps:spPr>
                          <a:xfrm>
                            <a:off x="36706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44" name="Shape 84744"/>
                        <wps:cNvSpPr/>
                        <wps:spPr>
                          <a:xfrm>
                            <a:off x="3676777" y="0"/>
                            <a:ext cx="803148" cy="9144"/>
                          </a:xfrm>
                          <a:custGeom>
                            <a:avLst/>
                            <a:gdLst/>
                            <a:ahLst/>
                            <a:cxnLst/>
                            <a:rect l="0" t="0" r="0" b="0"/>
                            <a:pathLst>
                              <a:path w="803148" h="9144">
                                <a:moveTo>
                                  <a:pt x="0" y="0"/>
                                </a:moveTo>
                                <a:lnTo>
                                  <a:pt x="803148" y="0"/>
                                </a:lnTo>
                                <a:lnTo>
                                  <a:pt x="8031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45" name="Shape 84745"/>
                        <wps:cNvSpPr/>
                        <wps:spPr>
                          <a:xfrm>
                            <a:off x="44799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46" name="Shape 84746"/>
                        <wps:cNvSpPr/>
                        <wps:spPr>
                          <a:xfrm>
                            <a:off x="4486021" y="0"/>
                            <a:ext cx="795833" cy="9144"/>
                          </a:xfrm>
                          <a:custGeom>
                            <a:avLst/>
                            <a:gdLst/>
                            <a:ahLst/>
                            <a:cxnLst/>
                            <a:rect l="0" t="0" r="0" b="0"/>
                            <a:pathLst>
                              <a:path w="795833" h="9144">
                                <a:moveTo>
                                  <a:pt x="0" y="0"/>
                                </a:moveTo>
                                <a:lnTo>
                                  <a:pt x="795833" y="0"/>
                                </a:lnTo>
                                <a:lnTo>
                                  <a:pt x="7958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47" name="Shape 84747"/>
                        <wps:cNvSpPr/>
                        <wps:spPr>
                          <a:xfrm>
                            <a:off x="528193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0154" style="width:416.38pt;height:0.47998pt;position:absolute;mso-position-horizontal-relative:text;mso-position-horizontal:absolute;margin-left:-4.80096pt;mso-position-vertical-relative:text;margin-top:13.332pt;" coordsize="52880,60">
                <v:shape id="Shape 84748" style="position:absolute;width:18873;height:91;left:0;top:0;" coordsize="1887347,9144" path="m0,0l1887347,0l1887347,9144l0,9144l0,0">
                  <v:stroke weight="0pt" endcap="flat" joinstyle="miter" miterlimit="10" on="false" color="#000000" opacity="0"/>
                  <v:fill on="true" color="#000000"/>
                </v:shape>
                <v:shape id="Shape 84749" style="position:absolute;width:91;height:91;left:18873;top:0;" coordsize="9144,9144" path="m0,0l9144,0l9144,9144l0,9144l0,0">
                  <v:stroke weight="0pt" endcap="flat" joinstyle="miter" miterlimit="10" on="false" color="#000000" opacity="0"/>
                  <v:fill on="true" color="#000000"/>
                </v:shape>
                <v:shape id="Shape 84750" style="position:absolute;width:8839;height:91;left:18934;top:0;" coordsize="883920,9144" path="m0,0l883920,0l883920,9144l0,9144l0,0">
                  <v:stroke weight="0pt" endcap="flat" joinstyle="miter" miterlimit="10" on="false" color="#000000" opacity="0"/>
                  <v:fill on="true" color="#000000"/>
                </v:shape>
                <v:shape id="Shape 84751" style="position:absolute;width:91;height:91;left:27773;top:0;" coordsize="9144,9144" path="m0,0l9144,0l9144,9144l0,9144l0,0">
                  <v:stroke weight="0pt" endcap="flat" joinstyle="miter" miterlimit="10" on="false" color="#000000" opacity="0"/>
                  <v:fill on="true" color="#000000"/>
                </v:shape>
                <v:shape id="Shape 84752" style="position:absolute;width:8872;height:91;left:27834;top:0;" coordsize="887273,9144" path="m0,0l887273,0l887273,9144l0,9144l0,0">
                  <v:stroke weight="0pt" endcap="flat" joinstyle="miter" miterlimit="10" on="false" color="#000000" opacity="0"/>
                  <v:fill on="true" color="#000000"/>
                </v:shape>
                <v:shape id="Shape 84753" style="position:absolute;width:91;height:91;left:36706;top:0;" coordsize="9144,9144" path="m0,0l9144,0l9144,9144l0,9144l0,0">
                  <v:stroke weight="0pt" endcap="flat" joinstyle="miter" miterlimit="10" on="false" color="#000000" opacity="0"/>
                  <v:fill on="true" color="#000000"/>
                </v:shape>
                <v:shape id="Shape 84754" style="position:absolute;width:8031;height:91;left:36767;top:0;" coordsize="803148,9144" path="m0,0l803148,0l803148,9144l0,9144l0,0">
                  <v:stroke weight="0pt" endcap="flat" joinstyle="miter" miterlimit="10" on="false" color="#000000" opacity="0"/>
                  <v:fill on="true" color="#000000"/>
                </v:shape>
                <v:shape id="Shape 84755" style="position:absolute;width:91;height:91;left:44799;top:0;" coordsize="9144,9144" path="m0,0l9144,0l9144,9144l0,9144l0,0">
                  <v:stroke weight="0pt" endcap="flat" joinstyle="miter" miterlimit="10" on="false" color="#000000" opacity="0"/>
                  <v:fill on="true" color="#000000"/>
                </v:shape>
                <v:shape id="Shape 84756" style="position:absolute;width:7958;height:91;left:44860;top:0;" coordsize="795833,9144" path="m0,0l795833,0l795833,9144l0,9144l0,0">
                  <v:stroke weight="0pt" endcap="flat" joinstyle="miter" miterlimit="10" on="false" color="#000000" opacity="0"/>
                  <v:fill on="true" color="#000000"/>
                </v:shape>
                <v:shape id="Shape 84757" style="position:absolute;width:91;height:91;left:52819;top:0;" coordsize="9144,9144" path="m0,0l9144,0l9144,9144l0,9144l0,0">
                  <v:stroke weight="0pt" endcap="flat" joinstyle="miter" miterlimit="10" on="false" color="#000000" opacity="0"/>
                  <v:fill on="true" color="#000000"/>
                </v:shape>
                <w10:wrap type="square"/>
              </v:group>
            </w:pict>
          </mc:Fallback>
        </mc:AlternateContent>
      </w:r>
      <w:r>
        <w:rPr>
          <w:sz w:val="24"/>
        </w:rPr>
        <w:t xml:space="preserve">металлокорд </w:t>
      </w:r>
      <w:r>
        <w:rPr>
          <w:sz w:val="24"/>
        </w:rPr>
        <w:tab/>
        <w:t xml:space="preserve">- </w:t>
      </w:r>
      <w:r>
        <w:rPr>
          <w:sz w:val="24"/>
        </w:rPr>
        <w:tab/>
        <w:t xml:space="preserve">7800 </w:t>
      </w:r>
      <w:r>
        <w:rPr>
          <w:sz w:val="24"/>
        </w:rPr>
        <w:tab/>
        <w:t xml:space="preserve">2,5-2,7 </w:t>
      </w:r>
      <w:r>
        <w:rPr>
          <w:sz w:val="24"/>
        </w:rPr>
        <w:tab/>
        <w:t xml:space="preserve">120 </w:t>
      </w:r>
      <w:r>
        <w:rPr>
          <w:sz w:val="24"/>
        </w:rPr>
        <w:tab/>
      </w:r>
      <w:r>
        <w:rPr>
          <w:noProof/>
        </w:rPr>
        <w:drawing>
          <wp:inline distT="0" distB="0" distL="0" distR="0">
            <wp:extent cx="640080" cy="310896"/>
            <wp:effectExtent l="0" t="0" r="0" b="0"/>
            <wp:docPr id="81799" name="Picture 81799"/>
            <wp:cNvGraphicFramePr/>
            <a:graphic xmlns:a="http://schemas.openxmlformats.org/drawingml/2006/main">
              <a:graphicData uri="http://schemas.openxmlformats.org/drawingml/2006/picture">
                <pic:pic xmlns:pic="http://schemas.openxmlformats.org/drawingml/2006/picture">
                  <pic:nvPicPr>
                    <pic:cNvPr id="81799" name="Picture 81799"/>
                    <pic:cNvPicPr/>
                  </pic:nvPicPr>
                  <pic:blipFill>
                    <a:blip r:embed="rId25"/>
                    <a:stretch>
                      <a:fillRect/>
                    </a:stretch>
                  </pic:blipFill>
                  <pic:spPr>
                    <a:xfrm>
                      <a:off x="0" y="0"/>
                      <a:ext cx="640080" cy="310896"/>
                    </a:xfrm>
                    <a:prstGeom prst="rect">
                      <a:avLst/>
                    </a:prstGeom>
                  </pic:spPr>
                </pic:pic>
              </a:graphicData>
            </a:graphic>
          </wp:inline>
        </w:drawing>
      </w:r>
    </w:p>
    <w:p w:rsidR="005E1989" w:rsidRDefault="00191055">
      <w:pPr>
        <w:tabs>
          <w:tab w:val="center" w:pos="3577"/>
          <w:tab w:val="center" w:pos="4981"/>
          <w:tab w:val="center" w:pos="6323"/>
          <w:tab w:val="center" w:pos="7590"/>
          <w:tab w:val="center" w:pos="8726"/>
        </w:tabs>
        <w:spacing w:after="3" w:line="265" w:lineRule="auto"/>
        <w:ind w:left="-3" w:firstLine="0"/>
        <w:jc w:val="left"/>
      </w:pPr>
      <w:r>
        <w:rPr>
          <w:sz w:val="24"/>
        </w:rPr>
        <w:t xml:space="preserve">Полиамидное: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rsidR="005E1989" w:rsidRDefault="00191055">
      <w:pPr>
        <w:numPr>
          <w:ilvl w:val="0"/>
          <w:numId w:val="12"/>
        </w:numPr>
        <w:spacing w:after="3" w:line="265" w:lineRule="auto"/>
        <w:ind w:hanging="140"/>
        <w:jc w:val="left"/>
      </w:pPr>
      <w:r>
        <w:rPr>
          <w:sz w:val="24"/>
        </w:rPr>
        <w:lastRenderedPageBreak/>
        <w:t xml:space="preserve">капрон </w:t>
      </w:r>
      <w:r>
        <w:rPr>
          <w:sz w:val="24"/>
        </w:rPr>
        <w:tab/>
        <w:t xml:space="preserve">1150 </w:t>
      </w:r>
      <w:r>
        <w:rPr>
          <w:sz w:val="24"/>
        </w:rPr>
        <w:tab/>
        <w:t xml:space="preserve">3-5 </w:t>
      </w:r>
      <w:r>
        <w:rPr>
          <w:sz w:val="24"/>
        </w:rPr>
        <w:tab/>
        <w:t xml:space="preserve">0,7-0,9 </w:t>
      </w:r>
      <w:r>
        <w:rPr>
          <w:sz w:val="24"/>
        </w:rPr>
        <w:tab/>
        <w:t xml:space="preserve">15-20 </w:t>
      </w:r>
    </w:p>
    <w:p w:rsidR="005E1989" w:rsidRDefault="00191055">
      <w:pPr>
        <w:tabs>
          <w:tab w:val="center" w:pos="4981"/>
          <w:tab w:val="center" w:pos="6323"/>
          <w:tab w:val="center" w:pos="7592"/>
          <w:tab w:val="center" w:pos="8726"/>
        </w:tabs>
        <w:spacing w:after="3" w:line="265" w:lineRule="auto"/>
        <w:ind w:left="-3" w:firstLine="0"/>
        <w:jc w:val="left"/>
      </w:pPr>
      <w:r>
        <w:rPr>
          <w:sz w:val="24"/>
        </w:rPr>
        <w:t xml:space="preserve"> </w:t>
      </w:r>
      <w:r>
        <w:rPr>
          <w:sz w:val="24"/>
        </w:rPr>
        <w:tab/>
        <w:t xml:space="preserve"> </w:t>
      </w:r>
      <w:r>
        <w:rPr>
          <w:sz w:val="24"/>
        </w:rPr>
        <w:tab/>
        <w:t xml:space="preserve"> </w:t>
      </w:r>
      <w:r>
        <w:rPr>
          <w:sz w:val="24"/>
        </w:rPr>
        <w:tab/>
        <w:t xml:space="preserve">3,8-4,2 </w:t>
      </w:r>
      <w:r>
        <w:rPr>
          <w:sz w:val="24"/>
        </w:rPr>
        <w:tab/>
        <w:t xml:space="preserve"> </w:t>
      </w:r>
    </w:p>
    <w:p w:rsidR="005E1989" w:rsidRDefault="00191055">
      <w:pPr>
        <w:numPr>
          <w:ilvl w:val="0"/>
          <w:numId w:val="12"/>
        </w:numPr>
        <w:spacing w:after="3" w:line="265" w:lineRule="auto"/>
        <w:ind w:hanging="140"/>
        <w:jc w:val="left"/>
      </w:pPr>
      <w:r>
        <w:rPr>
          <w:sz w:val="24"/>
        </w:rPr>
        <w:t xml:space="preserve">СВМ </w:t>
      </w:r>
      <w:r>
        <w:rPr>
          <w:sz w:val="24"/>
        </w:rPr>
        <w:tab/>
        <w:t xml:space="preserve">1430 </w:t>
      </w:r>
      <w:r>
        <w:rPr>
          <w:sz w:val="24"/>
        </w:rPr>
        <w:tab/>
        <w:t xml:space="preserve">125-135 </w:t>
      </w:r>
      <w:r>
        <w:rPr>
          <w:sz w:val="24"/>
        </w:rPr>
        <w:tab/>
        <w:t xml:space="preserve">2,1-2,6 </w:t>
      </w:r>
      <w:r>
        <w:rPr>
          <w:sz w:val="24"/>
        </w:rPr>
        <w:tab/>
        <w:t xml:space="preserve">3-4 </w:t>
      </w:r>
    </w:p>
    <w:p w:rsidR="005E1989" w:rsidRDefault="00191055">
      <w:pPr>
        <w:numPr>
          <w:ilvl w:val="0"/>
          <w:numId w:val="12"/>
        </w:numPr>
        <w:spacing w:after="3" w:line="265" w:lineRule="auto"/>
        <w:ind w:hanging="140"/>
        <w:jc w:val="left"/>
      </w:pPr>
      <w:r>
        <w:rPr>
          <w:noProof/>
        </w:rPr>
        <w:drawing>
          <wp:anchor distT="0" distB="0" distL="114300" distR="114300" simplePos="0" relativeHeight="251667456" behindDoc="0" locked="0" layoutInCell="1" allowOverlap="0">
            <wp:simplePos x="0" y="0"/>
            <wp:positionH relativeFrom="column">
              <wp:posOffset>3627997</wp:posOffset>
            </wp:positionH>
            <wp:positionV relativeFrom="paragraph">
              <wp:posOffset>-19449</wp:posOffset>
            </wp:positionV>
            <wp:extent cx="798576" cy="298703"/>
            <wp:effectExtent l="0" t="0" r="0" b="0"/>
            <wp:wrapSquare wrapText="bothSides"/>
            <wp:docPr id="81800" name="Picture 81800"/>
            <wp:cNvGraphicFramePr/>
            <a:graphic xmlns:a="http://schemas.openxmlformats.org/drawingml/2006/main">
              <a:graphicData uri="http://schemas.openxmlformats.org/drawingml/2006/picture">
                <pic:pic xmlns:pic="http://schemas.openxmlformats.org/drawingml/2006/picture">
                  <pic:nvPicPr>
                    <pic:cNvPr id="81800" name="Picture 81800"/>
                    <pic:cNvPicPr/>
                  </pic:nvPicPr>
                  <pic:blipFill>
                    <a:blip r:embed="rId26"/>
                    <a:stretch>
                      <a:fillRect/>
                    </a:stretch>
                  </pic:blipFill>
                  <pic:spPr>
                    <a:xfrm>
                      <a:off x="0" y="0"/>
                      <a:ext cx="798576" cy="298703"/>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4418953</wp:posOffset>
                </wp:positionH>
                <wp:positionV relativeFrom="paragraph">
                  <wp:posOffset>-19449</wp:posOffset>
                </wp:positionV>
                <wp:extent cx="1440561" cy="362255"/>
                <wp:effectExtent l="0" t="0" r="0" b="0"/>
                <wp:wrapSquare wrapText="bothSides"/>
                <wp:docPr id="80156" name="Group 80156"/>
                <wp:cNvGraphicFramePr/>
                <a:graphic xmlns:a="http://schemas.openxmlformats.org/drawingml/2006/main">
                  <a:graphicData uri="http://schemas.microsoft.com/office/word/2010/wordprocessingGroup">
                    <wpg:wgp>
                      <wpg:cNvGrpSpPr/>
                      <wpg:grpSpPr>
                        <a:xfrm>
                          <a:off x="0" y="0"/>
                          <a:ext cx="1440561" cy="362255"/>
                          <a:chOff x="0" y="0"/>
                          <a:chExt cx="1440561" cy="362255"/>
                        </a:xfrm>
                      </wpg:grpSpPr>
                      <wps:wsp>
                        <wps:cNvPr id="8205" name="Rectangle 8205"/>
                        <wps:cNvSpPr/>
                        <wps:spPr>
                          <a:xfrm>
                            <a:off x="1019937" y="0"/>
                            <a:ext cx="101346" cy="224380"/>
                          </a:xfrm>
                          <a:prstGeom prst="rect">
                            <a:avLst/>
                          </a:prstGeom>
                          <a:ln>
                            <a:noFill/>
                          </a:ln>
                        </wps:spPr>
                        <wps:txbx>
                          <w:txbxContent>
                            <w:p w:rsidR="005E1989" w:rsidRDefault="00191055">
                              <w:pPr>
                                <w:spacing w:after="160" w:line="259" w:lineRule="auto"/>
                                <w:ind w:left="0" w:firstLine="0"/>
                                <w:jc w:val="left"/>
                              </w:pPr>
                              <w:r>
                                <w:rPr>
                                  <w:sz w:val="24"/>
                                </w:rPr>
                                <w:t>3</w:t>
                              </w:r>
                            </w:p>
                          </w:txbxContent>
                        </wps:txbx>
                        <wps:bodyPr horzOverflow="overflow" vert="horz" lIns="0" tIns="0" rIns="0" bIns="0" rtlCol="0">
                          <a:noAutofit/>
                        </wps:bodyPr>
                      </wps:wsp>
                      <wps:wsp>
                        <wps:cNvPr id="8206" name="Rectangle 8206"/>
                        <wps:cNvSpPr/>
                        <wps:spPr>
                          <a:xfrm>
                            <a:off x="1096137" y="0"/>
                            <a:ext cx="67498" cy="224380"/>
                          </a:xfrm>
                          <a:prstGeom prst="rect">
                            <a:avLst/>
                          </a:prstGeom>
                          <a:ln>
                            <a:noFill/>
                          </a:ln>
                        </wps:spPr>
                        <wps:txbx>
                          <w:txbxContent>
                            <w:p w:rsidR="005E1989" w:rsidRDefault="00191055">
                              <w:pPr>
                                <w:spacing w:after="160" w:line="259" w:lineRule="auto"/>
                                <w:ind w:left="0" w:firstLine="0"/>
                                <w:jc w:val="left"/>
                              </w:pPr>
                              <w:r>
                                <w:rPr>
                                  <w:sz w:val="24"/>
                                </w:rPr>
                                <w:t>-</w:t>
                              </w:r>
                            </w:p>
                          </w:txbxContent>
                        </wps:txbx>
                        <wps:bodyPr horzOverflow="overflow" vert="horz" lIns="0" tIns="0" rIns="0" bIns="0" rtlCol="0">
                          <a:noAutofit/>
                        </wps:bodyPr>
                      </wps:wsp>
                      <wps:wsp>
                        <wps:cNvPr id="8207" name="Rectangle 8207"/>
                        <wps:cNvSpPr/>
                        <wps:spPr>
                          <a:xfrm>
                            <a:off x="1146429" y="0"/>
                            <a:ext cx="101346" cy="224380"/>
                          </a:xfrm>
                          <a:prstGeom prst="rect">
                            <a:avLst/>
                          </a:prstGeom>
                          <a:ln>
                            <a:noFill/>
                          </a:ln>
                        </wps:spPr>
                        <wps:txbx>
                          <w:txbxContent>
                            <w:p w:rsidR="005E1989" w:rsidRDefault="00191055">
                              <w:pPr>
                                <w:spacing w:after="160" w:line="259" w:lineRule="auto"/>
                                <w:ind w:left="0" w:firstLine="0"/>
                                <w:jc w:val="left"/>
                              </w:pPr>
                              <w:r>
                                <w:rPr>
                                  <w:sz w:val="24"/>
                                </w:rPr>
                                <w:t>5</w:t>
                              </w:r>
                            </w:p>
                          </w:txbxContent>
                        </wps:txbx>
                        <wps:bodyPr horzOverflow="overflow" vert="horz" lIns="0" tIns="0" rIns="0" bIns="0" rtlCol="0">
                          <a:noAutofit/>
                        </wps:bodyPr>
                      </wps:wsp>
                      <wps:wsp>
                        <wps:cNvPr id="8208" name="Rectangle 8208"/>
                        <wps:cNvSpPr/>
                        <wps:spPr>
                          <a:xfrm>
                            <a:off x="1222629" y="0"/>
                            <a:ext cx="50673" cy="224380"/>
                          </a:xfrm>
                          <a:prstGeom prst="rect">
                            <a:avLst/>
                          </a:prstGeom>
                          <a:ln>
                            <a:noFill/>
                          </a:ln>
                        </wps:spPr>
                        <wps:txbx>
                          <w:txbxContent>
                            <w:p w:rsidR="005E1989" w:rsidRDefault="0019105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75012" name="Rectangle 75012"/>
                        <wps:cNvSpPr/>
                        <wps:spPr>
                          <a:xfrm>
                            <a:off x="905637" y="193548"/>
                            <a:ext cx="101346" cy="224380"/>
                          </a:xfrm>
                          <a:prstGeom prst="rect">
                            <a:avLst/>
                          </a:prstGeom>
                          <a:ln>
                            <a:noFill/>
                          </a:ln>
                        </wps:spPr>
                        <wps:txbx>
                          <w:txbxContent>
                            <w:p w:rsidR="005E1989" w:rsidRDefault="00191055">
                              <w:pPr>
                                <w:spacing w:after="160" w:line="259" w:lineRule="auto"/>
                                <w:ind w:left="0" w:firstLine="0"/>
                                <w:jc w:val="left"/>
                              </w:pPr>
                              <w:r>
                                <w:rPr>
                                  <w:sz w:val="24"/>
                                </w:rPr>
                                <w:t>2</w:t>
                              </w:r>
                            </w:p>
                          </w:txbxContent>
                        </wps:txbx>
                        <wps:bodyPr horzOverflow="overflow" vert="horz" lIns="0" tIns="0" rIns="0" bIns="0" rtlCol="0">
                          <a:noAutofit/>
                        </wps:bodyPr>
                      </wps:wsp>
                      <wps:wsp>
                        <wps:cNvPr id="75013" name="Rectangle 75013"/>
                        <wps:cNvSpPr/>
                        <wps:spPr>
                          <a:xfrm>
                            <a:off x="1019937" y="193548"/>
                            <a:ext cx="101346" cy="224380"/>
                          </a:xfrm>
                          <a:prstGeom prst="rect">
                            <a:avLst/>
                          </a:prstGeom>
                          <a:ln>
                            <a:noFill/>
                          </a:ln>
                        </wps:spPr>
                        <wps:txbx>
                          <w:txbxContent>
                            <w:p w:rsidR="005E1989" w:rsidRDefault="00191055">
                              <w:pPr>
                                <w:spacing w:after="160" w:line="259" w:lineRule="auto"/>
                                <w:ind w:left="0" w:firstLine="0"/>
                                <w:jc w:val="left"/>
                              </w:pPr>
                              <w:r>
                                <w:rPr>
                                  <w:sz w:val="24"/>
                                </w:rPr>
                                <w:t>7</w:t>
                              </w:r>
                            </w:p>
                          </w:txbxContent>
                        </wps:txbx>
                        <wps:bodyPr horzOverflow="overflow" vert="horz" lIns="0" tIns="0" rIns="0" bIns="0" rtlCol="0">
                          <a:noAutofit/>
                        </wps:bodyPr>
                      </wps:wsp>
                      <wps:wsp>
                        <wps:cNvPr id="75014" name="Rectangle 75014"/>
                        <wps:cNvSpPr/>
                        <wps:spPr>
                          <a:xfrm>
                            <a:off x="981837" y="193548"/>
                            <a:ext cx="50673" cy="224380"/>
                          </a:xfrm>
                          <a:prstGeom prst="rect">
                            <a:avLst/>
                          </a:prstGeom>
                          <a:ln>
                            <a:noFill/>
                          </a:ln>
                        </wps:spPr>
                        <wps:txbx>
                          <w:txbxContent>
                            <w:p w:rsidR="005E1989" w:rsidRDefault="00191055">
                              <w:pPr>
                                <w:spacing w:after="160" w:line="259" w:lineRule="auto"/>
                                <w:ind w:left="0" w:firstLine="0"/>
                                <w:jc w:val="left"/>
                              </w:pPr>
                              <w:r>
                                <w:rPr>
                                  <w:sz w:val="24"/>
                                </w:rPr>
                                <w:t>,</w:t>
                              </w:r>
                            </w:p>
                          </w:txbxContent>
                        </wps:txbx>
                        <wps:bodyPr horzOverflow="overflow" vert="horz" lIns="0" tIns="0" rIns="0" bIns="0" rtlCol="0">
                          <a:noAutofit/>
                        </wps:bodyPr>
                      </wps:wsp>
                      <wps:wsp>
                        <wps:cNvPr id="8234" name="Rectangle 8234"/>
                        <wps:cNvSpPr/>
                        <wps:spPr>
                          <a:xfrm>
                            <a:off x="1096137" y="193548"/>
                            <a:ext cx="67498" cy="224380"/>
                          </a:xfrm>
                          <a:prstGeom prst="rect">
                            <a:avLst/>
                          </a:prstGeom>
                          <a:ln>
                            <a:noFill/>
                          </a:ln>
                        </wps:spPr>
                        <wps:txbx>
                          <w:txbxContent>
                            <w:p w:rsidR="005E1989" w:rsidRDefault="00191055">
                              <w:pPr>
                                <w:spacing w:after="160" w:line="259" w:lineRule="auto"/>
                                <w:ind w:left="0" w:firstLine="0"/>
                                <w:jc w:val="left"/>
                              </w:pPr>
                              <w:r>
                                <w:rPr>
                                  <w:sz w:val="24"/>
                                </w:rPr>
                                <w:t>-</w:t>
                              </w:r>
                            </w:p>
                          </w:txbxContent>
                        </wps:txbx>
                        <wps:bodyPr horzOverflow="overflow" vert="horz" lIns="0" tIns="0" rIns="0" bIns="0" rtlCol="0">
                          <a:noAutofit/>
                        </wps:bodyPr>
                      </wps:wsp>
                      <wps:wsp>
                        <wps:cNvPr id="75015" name="Rectangle 75015"/>
                        <wps:cNvSpPr/>
                        <wps:spPr>
                          <a:xfrm>
                            <a:off x="1146429" y="193548"/>
                            <a:ext cx="101346" cy="224380"/>
                          </a:xfrm>
                          <a:prstGeom prst="rect">
                            <a:avLst/>
                          </a:prstGeom>
                          <a:ln>
                            <a:noFill/>
                          </a:ln>
                        </wps:spPr>
                        <wps:txbx>
                          <w:txbxContent>
                            <w:p w:rsidR="005E1989" w:rsidRDefault="00191055">
                              <w:pPr>
                                <w:spacing w:after="160" w:line="259" w:lineRule="auto"/>
                                <w:ind w:left="0" w:firstLine="0"/>
                                <w:jc w:val="left"/>
                              </w:pPr>
                              <w:r>
                                <w:rPr>
                                  <w:sz w:val="24"/>
                                </w:rPr>
                                <w:t>3</w:t>
                              </w:r>
                            </w:p>
                          </w:txbxContent>
                        </wps:txbx>
                        <wps:bodyPr horzOverflow="overflow" vert="horz" lIns="0" tIns="0" rIns="0" bIns="0" rtlCol="0">
                          <a:noAutofit/>
                        </wps:bodyPr>
                      </wps:wsp>
                      <wps:wsp>
                        <wps:cNvPr id="75016" name="Rectangle 75016"/>
                        <wps:cNvSpPr/>
                        <wps:spPr>
                          <a:xfrm>
                            <a:off x="1260729" y="193548"/>
                            <a:ext cx="101346" cy="224380"/>
                          </a:xfrm>
                          <a:prstGeom prst="rect">
                            <a:avLst/>
                          </a:prstGeom>
                          <a:ln>
                            <a:noFill/>
                          </a:ln>
                        </wps:spPr>
                        <wps:txbx>
                          <w:txbxContent>
                            <w:p w:rsidR="005E1989" w:rsidRDefault="00191055">
                              <w:pPr>
                                <w:spacing w:after="160" w:line="259" w:lineRule="auto"/>
                                <w:ind w:left="0" w:firstLine="0"/>
                                <w:jc w:val="left"/>
                              </w:pPr>
                              <w:r>
                                <w:rPr>
                                  <w:sz w:val="24"/>
                                </w:rPr>
                                <w:t>5</w:t>
                              </w:r>
                            </w:p>
                          </w:txbxContent>
                        </wps:txbx>
                        <wps:bodyPr horzOverflow="overflow" vert="horz" lIns="0" tIns="0" rIns="0" bIns="0" rtlCol="0">
                          <a:noAutofit/>
                        </wps:bodyPr>
                      </wps:wsp>
                      <wps:wsp>
                        <wps:cNvPr id="75019" name="Rectangle 75019"/>
                        <wps:cNvSpPr/>
                        <wps:spPr>
                          <a:xfrm>
                            <a:off x="1222629" y="193548"/>
                            <a:ext cx="50673" cy="224380"/>
                          </a:xfrm>
                          <a:prstGeom prst="rect">
                            <a:avLst/>
                          </a:prstGeom>
                          <a:ln>
                            <a:noFill/>
                          </a:ln>
                        </wps:spPr>
                        <wps:txbx>
                          <w:txbxContent>
                            <w:p w:rsidR="005E1989" w:rsidRDefault="00191055">
                              <w:pPr>
                                <w:spacing w:after="160" w:line="259" w:lineRule="auto"/>
                                <w:ind w:left="0" w:firstLine="0"/>
                                <w:jc w:val="left"/>
                              </w:pPr>
                              <w:r>
                                <w:rPr>
                                  <w:sz w:val="24"/>
                                </w:rPr>
                                <w:t>,</w:t>
                              </w:r>
                            </w:p>
                          </w:txbxContent>
                        </wps:txbx>
                        <wps:bodyPr horzOverflow="overflow" vert="horz" lIns="0" tIns="0" rIns="0" bIns="0" rtlCol="0">
                          <a:noAutofit/>
                        </wps:bodyPr>
                      </wps:wsp>
                      <wps:wsp>
                        <wps:cNvPr id="8236" name="Rectangle 8236"/>
                        <wps:cNvSpPr/>
                        <wps:spPr>
                          <a:xfrm>
                            <a:off x="1336929" y="193548"/>
                            <a:ext cx="50673" cy="224380"/>
                          </a:xfrm>
                          <a:prstGeom prst="rect">
                            <a:avLst/>
                          </a:prstGeom>
                          <a:ln>
                            <a:noFill/>
                          </a:ln>
                        </wps:spPr>
                        <wps:txbx>
                          <w:txbxContent>
                            <w:p w:rsidR="005E1989" w:rsidRDefault="0019105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4758" name="Shape 84758"/>
                        <wps:cNvSpPr/>
                        <wps:spPr>
                          <a:xfrm>
                            <a:off x="0" y="16931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59" name="Shape 84759"/>
                        <wps:cNvSpPr/>
                        <wps:spPr>
                          <a:xfrm>
                            <a:off x="18288" y="169316"/>
                            <a:ext cx="783641" cy="18288"/>
                          </a:xfrm>
                          <a:custGeom>
                            <a:avLst/>
                            <a:gdLst/>
                            <a:ahLst/>
                            <a:cxnLst/>
                            <a:rect l="0" t="0" r="0" b="0"/>
                            <a:pathLst>
                              <a:path w="783641" h="18288">
                                <a:moveTo>
                                  <a:pt x="0" y="0"/>
                                </a:moveTo>
                                <a:lnTo>
                                  <a:pt x="783641" y="0"/>
                                </a:lnTo>
                                <a:lnTo>
                                  <a:pt x="78364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60" name="Shape 84760"/>
                        <wps:cNvSpPr/>
                        <wps:spPr>
                          <a:xfrm>
                            <a:off x="802005" y="16931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61" name="Shape 84761"/>
                        <wps:cNvSpPr/>
                        <wps:spPr>
                          <a:xfrm>
                            <a:off x="820293" y="169316"/>
                            <a:ext cx="620268" cy="18288"/>
                          </a:xfrm>
                          <a:custGeom>
                            <a:avLst/>
                            <a:gdLst/>
                            <a:ahLst/>
                            <a:cxnLst/>
                            <a:rect l="0" t="0" r="0" b="0"/>
                            <a:pathLst>
                              <a:path w="620268" h="18288">
                                <a:moveTo>
                                  <a:pt x="0" y="0"/>
                                </a:moveTo>
                                <a:lnTo>
                                  <a:pt x="620268" y="0"/>
                                </a:lnTo>
                                <a:lnTo>
                                  <a:pt x="62026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0156" style="width:113.43pt;height:28.524pt;position:absolute;mso-position-horizontal-relative:text;mso-position-horizontal:absolute;margin-left:347.949pt;mso-position-vertical-relative:text;margin-top:-1.53149pt;" coordsize="14405,3622">
                <v:rect id="Rectangle 8205" style="position:absolute;width:1013;height:2243;left:10199;top:0;" filled="f" stroked="f">
                  <v:textbox inset="0,0,0,0">
                    <w:txbxContent>
                      <w:p>
                        <w:pPr>
                          <w:spacing w:before="0" w:after="160" w:line="259" w:lineRule="auto"/>
                          <w:ind w:left="0" w:firstLine="0"/>
                          <w:jc w:val="left"/>
                        </w:pPr>
                        <w:r>
                          <w:rPr>
                            <w:sz w:val="24"/>
                          </w:rPr>
                          <w:t xml:space="preserve">3</w:t>
                        </w:r>
                      </w:p>
                    </w:txbxContent>
                  </v:textbox>
                </v:rect>
                <v:rect id="Rectangle 8206" style="position:absolute;width:674;height:2243;left:10961;top:0;" filled="f" stroked="f">
                  <v:textbox inset="0,0,0,0">
                    <w:txbxContent>
                      <w:p>
                        <w:pPr>
                          <w:spacing w:before="0" w:after="160" w:line="259" w:lineRule="auto"/>
                          <w:ind w:left="0" w:firstLine="0"/>
                          <w:jc w:val="left"/>
                        </w:pPr>
                        <w:r>
                          <w:rPr>
                            <w:sz w:val="24"/>
                          </w:rPr>
                          <w:t xml:space="preserve">-</w:t>
                        </w:r>
                      </w:p>
                    </w:txbxContent>
                  </v:textbox>
                </v:rect>
                <v:rect id="Rectangle 8207" style="position:absolute;width:1013;height:2243;left:11464;top:0;" filled="f" stroked="f">
                  <v:textbox inset="0,0,0,0">
                    <w:txbxContent>
                      <w:p>
                        <w:pPr>
                          <w:spacing w:before="0" w:after="160" w:line="259" w:lineRule="auto"/>
                          <w:ind w:left="0" w:firstLine="0"/>
                          <w:jc w:val="left"/>
                        </w:pPr>
                        <w:r>
                          <w:rPr>
                            <w:sz w:val="24"/>
                          </w:rPr>
                          <w:t xml:space="preserve">5</w:t>
                        </w:r>
                      </w:p>
                    </w:txbxContent>
                  </v:textbox>
                </v:rect>
                <v:rect id="Rectangle 8208" style="position:absolute;width:506;height:2243;left:12226;top:0;" filled="f" stroked="f">
                  <v:textbox inset="0,0,0,0">
                    <w:txbxContent>
                      <w:p>
                        <w:pPr>
                          <w:spacing w:before="0" w:after="160" w:line="259" w:lineRule="auto"/>
                          <w:ind w:left="0" w:firstLine="0"/>
                          <w:jc w:val="left"/>
                        </w:pPr>
                        <w:r>
                          <w:rPr>
                            <w:sz w:val="24"/>
                          </w:rPr>
                          <w:t xml:space="preserve"> </w:t>
                        </w:r>
                      </w:p>
                    </w:txbxContent>
                  </v:textbox>
                </v:rect>
                <v:rect id="Rectangle 75012" style="position:absolute;width:1013;height:2243;left:9056;top:1935;" filled="f" stroked="f">
                  <v:textbox inset="0,0,0,0">
                    <w:txbxContent>
                      <w:p>
                        <w:pPr>
                          <w:spacing w:before="0" w:after="160" w:line="259" w:lineRule="auto"/>
                          <w:ind w:left="0" w:firstLine="0"/>
                          <w:jc w:val="left"/>
                        </w:pPr>
                        <w:r>
                          <w:rPr>
                            <w:sz w:val="24"/>
                          </w:rPr>
                          <w:t xml:space="preserve">2</w:t>
                        </w:r>
                      </w:p>
                    </w:txbxContent>
                  </v:textbox>
                </v:rect>
                <v:rect id="Rectangle 75013" style="position:absolute;width:1013;height:2243;left:10199;top:1935;" filled="f" stroked="f">
                  <v:textbox inset="0,0,0,0">
                    <w:txbxContent>
                      <w:p>
                        <w:pPr>
                          <w:spacing w:before="0" w:after="160" w:line="259" w:lineRule="auto"/>
                          <w:ind w:left="0" w:firstLine="0"/>
                          <w:jc w:val="left"/>
                        </w:pPr>
                        <w:r>
                          <w:rPr>
                            <w:sz w:val="24"/>
                          </w:rPr>
                          <w:t xml:space="preserve">7</w:t>
                        </w:r>
                      </w:p>
                    </w:txbxContent>
                  </v:textbox>
                </v:rect>
                <v:rect id="Rectangle 75014" style="position:absolute;width:506;height:2243;left:9818;top:1935;" filled="f" stroked="f">
                  <v:textbox inset="0,0,0,0">
                    <w:txbxContent>
                      <w:p>
                        <w:pPr>
                          <w:spacing w:before="0" w:after="160" w:line="259" w:lineRule="auto"/>
                          <w:ind w:left="0" w:firstLine="0"/>
                          <w:jc w:val="left"/>
                        </w:pPr>
                        <w:r>
                          <w:rPr>
                            <w:sz w:val="24"/>
                          </w:rPr>
                          <w:t xml:space="preserve">,</w:t>
                        </w:r>
                      </w:p>
                    </w:txbxContent>
                  </v:textbox>
                </v:rect>
                <v:rect id="Rectangle 8234" style="position:absolute;width:674;height:2243;left:10961;top:1935;" filled="f" stroked="f">
                  <v:textbox inset="0,0,0,0">
                    <w:txbxContent>
                      <w:p>
                        <w:pPr>
                          <w:spacing w:before="0" w:after="160" w:line="259" w:lineRule="auto"/>
                          <w:ind w:left="0" w:firstLine="0"/>
                          <w:jc w:val="left"/>
                        </w:pPr>
                        <w:r>
                          <w:rPr>
                            <w:sz w:val="24"/>
                          </w:rPr>
                          <w:t xml:space="preserve">-</w:t>
                        </w:r>
                      </w:p>
                    </w:txbxContent>
                  </v:textbox>
                </v:rect>
                <v:rect id="Rectangle 75015" style="position:absolute;width:1013;height:2243;left:11464;top:1935;" filled="f" stroked="f">
                  <v:textbox inset="0,0,0,0">
                    <w:txbxContent>
                      <w:p>
                        <w:pPr>
                          <w:spacing w:before="0" w:after="160" w:line="259" w:lineRule="auto"/>
                          <w:ind w:left="0" w:firstLine="0"/>
                          <w:jc w:val="left"/>
                        </w:pPr>
                        <w:r>
                          <w:rPr>
                            <w:sz w:val="24"/>
                          </w:rPr>
                          <w:t xml:space="preserve">3</w:t>
                        </w:r>
                      </w:p>
                    </w:txbxContent>
                  </v:textbox>
                </v:rect>
                <v:rect id="Rectangle 75016" style="position:absolute;width:1013;height:2243;left:12607;top:1935;" filled="f" stroked="f">
                  <v:textbox inset="0,0,0,0">
                    <w:txbxContent>
                      <w:p>
                        <w:pPr>
                          <w:spacing w:before="0" w:after="160" w:line="259" w:lineRule="auto"/>
                          <w:ind w:left="0" w:firstLine="0"/>
                          <w:jc w:val="left"/>
                        </w:pPr>
                        <w:r>
                          <w:rPr>
                            <w:sz w:val="24"/>
                          </w:rPr>
                          <w:t xml:space="preserve">5</w:t>
                        </w:r>
                      </w:p>
                    </w:txbxContent>
                  </v:textbox>
                </v:rect>
                <v:rect id="Rectangle 75019" style="position:absolute;width:506;height:2243;left:12226;top:1935;" filled="f" stroked="f">
                  <v:textbox inset="0,0,0,0">
                    <w:txbxContent>
                      <w:p>
                        <w:pPr>
                          <w:spacing w:before="0" w:after="160" w:line="259" w:lineRule="auto"/>
                          <w:ind w:left="0" w:firstLine="0"/>
                          <w:jc w:val="left"/>
                        </w:pPr>
                        <w:r>
                          <w:rPr>
                            <w:sz w:val="24"/>
                          </w:rPr>
                          <w:t xml:space="preserve">,</w:t>
                        </w:r>
                      </w:p>
                    </w:txbxContent>
                  </v:textbox>
                </v:rect>
                <v:rect id="Rectangle 8236" style="position:absolute;width:506;height:2243;left:13369;top:1935;" filled="f" stroked="f">
                  <v:textbox inset="0,0,0,0">
                    <w:txbxContent>
                      <w:p>
                        <w:pPr>
                          <w:spacing w:before="0" w:after="160" w:line="259" w:lineRule="auto"/>
                          <w:ind w:left="0" w:firstLine="0"/>
                          <w:jc w:val="left"/>
                        </w:pPr>
                        <w:r>
                          <w:rPr>
                            <w:sz w:val="24"/>
                          </w:rPr>
                          <w:t xml:space="preserve"> </w:t>
                        </w:r>
                      </w:p>
                    </w:txbxContent>
                  </v:textbox>
                </v:rect>
                <v:shape id="Shape 84762" style="position:absolute;width:182;height:182;left:0;top:1693;" coordsize="18288,18288" path="m0,0l18288,0l18288,18288l0,18288l0,0">
                  <v:stroke weight="0pt" endcap="flat" joinstyle="miter" miterlimit="10" on="false" color="#000000" opacity="0"/>
                  <v:fill on="true" color="#000000"/>
                </v:shape>
                <v:shape id="Shape 84763" style="position:absolute;width:7836;height:182;left:182;top:1693;" coordsize="783641,18288" path="m0,0l783641,0l783641,18288l0,18288l0,0">
                  <v:stroke weight="0pt" endcap="flat" joinstyle="miter" miterlimit="10" on="false" color="#000000" opacity="0"/>
                  <v:fill on="true" color="#000000"/>
                </v:shape>
                <v:shape id="Shape 84764" style="position:absolute;width:182;height:182;left:8020;top:1693;" coordsize="18288,18288" path="m0,0l18288,0l18288,18288l0,18288l0,0">
                  <v:stroke weight="0pt" endcap="flat" joinstyle="miter" miterlimit="10" on="false" color="#000000" opacity="0"/>
                  <v:fill on="true" color="#000000"/>
                </v:shape>
                <v:shape id="Shape 84765" style="position:absolute;width:6202;height:182;left:8202;top:1693;" coordsize="620268,18288" path="m0,0l620268,0l620268,18288l0,18288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column">
                  <wp:posOffset>-60971</wp:posOffset>
                </wp:positionH>
                <wp:positionV relativeFrom="paragraph">
                  <wp:posOffset>149866</wp:posOffset>
                </wp:positionV>
                <wp:extent cx="3688969" cy="18288"/>
                <wp:effectExtent l="0" t="0" r="0" b="0"/>
                <wp:wrapSquare wrapText="bothSides"/>
                <wp:docPr id="80155" name="Group 80155"/>
                <wp:cNvGraphicFramePr/>
                <a:graphic xmlns:a="http://schemas.openxmlformats.org/drawingml/2006/main">
                  <a:graphicData uri="http://schemas.microsoft.com/office/word/2010/wordprocessingGroup">
                    <wpg:wgp>
                      <wpg:cNvGrpSpPr/>
                      <wpg:grpSpPr>
                        <a:xfrm>
                          <a:off x="0" y="0"/>
                          <a:ext cx="3688969" cy="18288"/>
                          <a:chOff x="0" y="0"/>
                          <a:chExt cx="3688969" cy="18288"/>
                        </a:xfrm>
                      </wpg:grpSpPr>
                      <wps:wsp>
                        <wps:cNvPr id="84766" name="Shape 84766"/>
                        <wps:cNvSpPr/>
                        <wps:spPr>
                          <a:xfrm>
                            <a:off x="0" y="0"/>
                            <a:ext cx="1887347" cy="18288"/>
                          </a:xfrm>
                          <a:custGeom>
                            <a:avLst/>
                            <a:gdLst/>
                            <a:ahLst/>
                            <a:cxnLst/>
                            <a:rect l="0" t="0" r="0" b="0"/>
                            <a:pathLst>
                              <a:path w="1887347" h="18288">
                                <a:moveTo>
                                  <a:pt x="0" y="0"/>
                                </a:moveTo>
                                <a:lnTo>
                                  <a:pt x="1887347" y="0"/>
                                </a:lnTo>
                                <a:lnTo>
                                  <a:pt x="188734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67" name="Shape 84767"/>
                        <wps:cNvSpPr/>
                        <wps:spPr>
                          <a:xfrm>
                            <a:off x="1887347"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68" name="Shape 84768"/>
                        <wps:cNvSpPr/>
                        <wps:spPr>
                          <a:xfrm>
                            <a:off x="1905635" y="0"/>
                            <a:ext cx="871728" cy="18288"/>
                          </a:xfrm>
                          <a:custGeom>
                            <a:avLst/>
                            <a:gdLst/>
                            <a:ahLst/>
                            <a:cxnLst/>
                            <a:rect l="0" t="0" r="0" b="0"/>
                            <a:pathLst>
                              <a:path w="871728" h="18288">
                                <a:moveTo>
                                  <a:pt x="0" y="0"/>
                                </a:moveTo>
                                <a:lnTo>
                                  <a:pt x="871728" y="0"/>
                                </a:lnTo>
                                <a:lnTo>
                                  <a:pt x="87172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69" name="Shape 84769"/>
                        <wps:cNvSpPr/>
                        <wps:spPr>
                          <a:xfrm>
                            <a:off x="2777363"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70" name="Shape 84770"/>
                        <wps:cNvSpPr/>
                        <wps:spPr>
                          <a:xfrm>
                            <a:off x="2795651" y="0"/>
                            <a:ext cx="875081" cy="18288"/>
                          </a:xfrm>
                          <a:custGeom>
                            <a:avLst/>
                            <a:gdLst/>
                            <a:ahLst/>
                            <a:cxnLst/>
                            <a:rect l="0" t="0" r="0" b="0"/>
                            <a:pathLst>
                              <a:path w="875081" h="18288">
                                <a:moveTo>
                                  <a:pt x="0" y="0"/>
                                </a:moveTo>
                                <a:lnTo>
                                  <a:pt x="875081" y="0"/>
                                </a:lnTo>
                                <a:lnTo>
                                  <a:pt x="87508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71" name="Shape 84771"/>
                        <wps:cNvSpPr/>
                        <wps:spPr>
                          <a:xfrm>
                            <a:off x="3670681"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0155" style="width:290.47pt;height:1.44pt;position:absolute;mso-position-horizontal-relative:text;mso-position-horizontal:absolute;margin-left:-4.80096pt;mso-position-vertical-relative:text;margin-top:11.8005pt;" coordsize="36889,182">
                <v:shape id="Shape 84772" style="position:absolute;width:18873;height:182;left:0;top:0;" coordsize="1887347,18288" path="m0,0l1887347,0l1887347,18288l0,18288l0,0">
                  <v:stroke weight="0pt" endcap="flat" joinstyle="miter" miterlimit="10" on="false" color="#000000" opacity="0"/>
                  <v:fill on="true" color="#000000"/>
                </v:shape>
                <v:shape id="Shape 84773" style="position:absolute;width:182;height:182;left:18873;top:0;" coordsize="18288,18288" path="m0,0l18288,0l18288,18288l0,18288l0,0">
                  <v:stroke weight="0pt" endcap="flat" joinstyle="miter" miterlimit="10" on="false" color="#000000" opacity="0"/>
                  <v:fill on="true" color="#000000"/>
                </v:shape>
                <v:shape id="Shape 84774" style="position:absolute;width:8717;height:182;left:19056;top:0;" coordsize="871728,18288" path="m0,0l871728,0l871728,18288l0,18288l0,0">
                  <v:stroke weight="0pt" endcap="flat" joinstyle="miter" miterlimit="10" on="false" color="#000000" opacity="0"/>
                  <v:fill on="true" color="#000000"/>
                </v:shape>
                <v:shape id="Shape 84775" style="position:absolute;width:182;height:182;left:27773;top:0;" coordsize="18288,18288" path="m0,0l18288,0l18288,18288l0,18288l0,0">
                  <v:stroke weight="0pt" endcap="flat" joinstyle="miter" miterlimit="10" on="false" color="#000000" opacity="0"/>
                  <v:fill on="true" color="#000000"/>
                </v:shape>
                <v:shape id="Shape 84776" style="position:absolute;width:8750;height:182;left:27956;top:0;" coordsize="875081,18288" path="m0,0l875081,0l875081,18288l0,18288l0,0">
                  <v:stroke weight="0pt" endcap="flat" joinstyle="miter" miterlimit="10" on="false" color="#000000" opacity="0"/>
                  <v:fill on="true" color="#000000"/>
                </v:shape>
                <v:shape id="Shape 84777" style="position:absolute;width:182;height:182;left:36706;top:0;" coordsize="18288,18288" path="m0,0l18288,0l18288,18288l0,18288l0,0">
                  <v:stroke weight="0pt" endcap="flat" joinstyle="miter" miterlimit="10" on="false" color="#000000" opacity="0"/>
                  <v:fill on="true" color="#000000"/>
                </v:shape>
                <w10:wrap type="square"/>
              </v:group>
            </w:pict>
          </mc:Fallback>
        </mc:AlternateContent>
      </w:r>
      <w:r>
        <w:rPr>
          <w:sz w:val="24"/>
        </w:rPr>
        <w:t xml:space="preserve">ВНИИВЛОН </w:t>
      </w:r>
      <w:r>
        <w:rPr>
          <w:sz w:val="24"/>
        </w:rPr>
        <w:tab/>
        <w:t xml:space="preserve">1430 </w:t>
      </w:r>
    </w:p>
    <w:p w:rsidR="005E1989" w:rsidRDefault="00191055">
      <w:pPr>
        <w:tabs>
          <w:tab w:val="center" w:pos="3577"/>
          <w:tab w:val="center" w:pos="6336"/>
        </w:tabs>
        <w:spacing w:before="26" w:after="3" w:line="265" w:lineRule="auto"/>
        <w:ind w:left="-3" w:firstLine="0"/>
        <w:jc w:val="left"/>
      </w:pPr>
      <w:r>
        <w:rPr>
          <w:sz w:val="24"/>
        </w:rPr>
        <w:t xml:space="preserve">Терлон </w:t>
      </w:r>
      <w:r>
        <w:rPr>
          <w:sz w:val="24"/>
        </w:rPr>
        <w:tab/>
        <w:t xml:space="preserve"> </w:t>
      </w:r>
      <w:r>
        <w:rPr>
          <w:sz w:val="24"/>
        </w:rPr>
        <w:tab/>
        <w:t xml:space="preserve">1450 3,3-3,6 </w:t>
      </w:r>
    </w:p>
    <w:tbl>
      <w:tblPr>
        <w:tblStyle w:val="TableGrid"/>
        <w:tblW w:w="9112" w:type="dxa"/>
        <w:tblInd w:w="12" w:type="dxa"/>
        <w:tblLook w:val="04A0" w:firstRow="1" w:lastRow="0" w:firstColumn="1" w:lastColumn="0" w:noHBand="0" w:noVBand="1"/>
      </w:tblPr>
      <w:tblGrid>
        <w:gridCol w:w="3094"/>
        <w:gridCol w:w="1356"/>
        <w:gridCol w:w="1400"/>
        <w:gridCol w:w="1260"/>
        <w:gridCol w:w="1263"/>
        <w:gridCol w:w="739"/>
      </w:tblGrid>
      <w:tr w:rsidR="005E1989">
        <w:trPr>
          <w:trHeight w:val="271"/>
        </w:trPr>
        <w:tc>
          <w:tcPr>
            <w:tcW w:w="3095" w:type="dxa"/>
            <w:tcBorders>
              <w:top w:val="nil"/>
              <w:left w:val="nil"/>
              <w:bottom w:val="nil"/>
              <w:right w:val="nil"/>
            </w:tcBorders>
          </w:tcPr>
          <w:p w:rsidR="005E1989" w:rsidRDefault="00191055">
            <w:pPr>
              <w:spacing w:after="0" w:line="259" w:lineRule="auto"/>
              <w:ind w:left="0" w:firstLine="0"/>
              <w:jc w:val="left"/>
            </w:pPr>
            <w:r>
              <w:rPr>
                <w:sz w:val="24"/>
              </w:rPr>
              <w:t xml:space="preserve">Кевлар-49 </w:t>
            </w:r>
          </w:p>
        </w:tc>
        <w:tc>
          <w:tcPr>
            <w:tcW w:w="1356" w:type="dxa"/>
            <w:tcBorders>
              <w:top w:val="nil"/>
              <w:left w:val="nil"/>
              <w:bottom w:val="nil"/>
              <w:right w:val="nil"/>
            </w:tcBorders>
          </w:tcPr>
          <w:p w:rsidR="005E1989" w:rsidRDefault="00191055">
            <w:pPr>
              <w:spacing w:after="0" w:line="259" w:lineRule="auto"/>
              <w:ind w:left="470" w:firstLine="0"/>
              <w:jc w:val="left"/>
            </w:pPr>
            <w:r>
              <w:rPr>
                <w:sz w:val="24"/>
              </w:rPr>
              <w:t xml:space="preserve"> </w:t>
            </w:r>
          </w:p>
        </w:tc>
        <w:tc>
          <w:tcPr>
            <w:tcW w:w="1400" w:type="dxa"/>
            <w:tcBorders>
              <w:top w:val="nil"/>
              <w:left w:val="nil"/>
              <w:bottom w:val="nil"/>
              <w:right w:val="nil"/>
            </w:tcBorders>
          </w:tcPr>
          <w:p w:rsidR="005E1989" w:rsidRDefault="00191055">
            <w:pPr>
              <w:spacing w:after="0" w:line="259" w:lineRule="auto"/>
              <w:ind w:left="278" w:firstLine="0"/>
              <w:jc w:val="left"/>
            </w:pPr>
            <w:r>
              <w:rPr>
                <w:sz w:val="24"/>
              </w:rPr>
              <w:t xml:space="preserve">1450 </w:t>
            </w:r>
          </w:p>
        </w:tc>
        <w:tc>
          <w:tcPr>
            <w:tcW w:w="1260" w:type="dxa"/>
            <w:tcBorders>
              <w:top w:val="nil"/>
              <w:left w:val="nil"/>
              <w:bottom w:val="nil"/>
              <w:right w:val="nil"/>
            </w:tcBorders>
          </w:tcPr>
          <w:p w:rsidR="005E1989" w:rsidRDefault="00191055">
            <w:pPr>
              <w:spacing w:after="0" w:line="259" w:lineRule="auto"/>
              <w:ind w:left="60" w:firstLine="0"/>
              <w:jc w:val="left"/>
            </w:pPr>
            <w:r>
              <w:rPr>
                <w:sz w:val="24"/>
              </w:rPr>
              <w:t xml:space="preserve">130-140 </w:t>
            </w:r>
          </w:p>
        </w:tc>
        <w:tc>
          <w:tcPr>
            <w:tcW w:w="1263" w:type="dxa"/>
            <w:tcBorders>
              <w:top w:val="nil"/>
              <w:left w:val="nil"/>
              <w:bottom w:val="nil"/>
              <w:right w:val="nil"/>
            </w:tcBorders>
          </w:tcPr>
          <w:p w:rsidR="005E1989" w:rsidRDefault="00191055">
            <w:pPr>
              <w:spacing w:after="0" w:line="259" w:lineRule="auto"/>
              <w:ind w:left="130" w:firstLine="0"/>
              <w:jc w:val="left"/>
            </w:pPr>
            <w:r>
              <w:rPr>
                <w:sz w:val="24"/>
              </w:rPr>
              <w:t xml:space="preserve">3,6-3,8 </w:t>
            </w:r>
          </w:p>
        </w:tc>
        <w:tc>
          <w:tcPr>
            <w:tcW w:w="739" w:type="dxa"/>
            <w:tcBorders>
              <w:top w:val="nil"/>
              <w:left w:val="nil"/>
              <w:bottom w:val="nil"/>
              <w:right w:val="nil"/>
            </w:tcBorders>
          </w:tcPr>
          <w:p w:rsidR="005E1989" w:rsidRDefault="00191055">
            <w:pPr>
              <w:spacing w:after="0" w:line="259" w:lineRule="auto"/>
              <w:ind w:left="0" w:firstLine="0"/>
            </w:pPr>
            <w:r>
              <w:rPr>
                <w:sz w:val="24"/>
              </w:rPr>
              <w:t xml:space="preserve">2,7-3,5 </w:t>
            </w:r>
          </w:p>
        </w:tc>
      </w:tr>
      <w:tr w:rsidR="005E1989">
        <w:trPr>
          <w:trHeight w:val="276"/>
        </w:trPr>
        <w:tc>
          <w:tcPr>
            <w:tcW w:w="3095" w:type="dxa"/>
            <w:tcBorders>
              <w:top w:val="nil"/>
              <w:left w:val="nil"/>
              <w:bottom w:val="nil"/>
              <w:right w:val="nil"/>
            </w:tcBorders>
          </w:tcPr>
          <w:p w:rsidR="005E1989" w:rsidRDefault="00191055">
            <w:pPr>
              <w:spacing w:after="0" w:line="259" w:lineRule="auto"/>
              <w:ind w:left="0" w:firstLine="0"/>
              <w:jc w:val="left"/>
            </w:pPr>
            <w:r>
              <w:rPr>
                <w:sz w:val="24"/>
              </w:rPr>
              <w:t xml:space="preserve">Полиэфирное (лавсан) </w:t>
            </w:r>
          </w:p>
        </w:tc>
        <w:tc>
          <w:tcPr>
            <w:tcW w:w="1356" w:type="dxa"/>
            <w:tcBorders>
              <w:top w:val="nil"/>
              <w:left w:val="nil"/>
              <w:bottom w:val="nil"/>
              <w:right w:val="nil"/>
            </w:tcBorders>
          </w:tcPr>
          <w:p w:rsidR="005E1989" w:rsidRDefault="00191055">
            <w:pPr>
              <w:spacing w:after="0" w:line="259" w:lineRule="auto"/>
              <w:ind w:left="470" w:firstLine="0"/>
              <w:jc w:val="left"/>
            </w:pPr>
            <w:r>
              <w:rPr>
                <w:sz w:val="24"/>
              </w:rPr>
              <w:t xml:space="preserve"> </w:t>
            </w:r>
          </w:p>
        </w:tc>
        <w:tc>
          <w:tcPr>
            <w:tcW w:w="1400" w:type="dxa"/>
            <w:tcBorders>
              <w:top w:val="nil"/>
              <w:left w:val="nil"/>
              <w:bottom w:val="nil"/>
              <w:right w:val="nil"/>
            </w:tcBorders>
          </w:tcPr>
          <w:p w:rsidR="005E1989" w:rsidRDefault="00191055">
            <w:pPr>
              <w:spacing w:after="0" w:line="259" w:lineRule="auto"/>
              <w:ind w:left="278" w:firstLine="0"/>
              <w:jc w:val="left"/>
            </w:pPr>
            <w:r>
              <w:rPr>
                <w:sz w:val="24"/>
              </w:rPr>
              <w:t xml:space="preserve">1390 </w:t>
            </w:r>
          </w:p>
        </w:tc>
        <w:tc>
          <w:tcPr>
            <w:tcW w:w="1260" w:type="dxa"/>
            <w:tcBorders>
              <w:top w:val="nil"/>
              <w:left w:val="nil"/>
              <w:bottom w:val="nil"/>
              <w:right w:val="nil"/>
            </w:tcBorders>
          </w:tcPr>
          <w:p w:rsidR="005E1989" w:rsidRDefault="00191055">
            <w:pPr>
              <w:spacing w:after="0" w:line="259" w:lineRule="auto"/>
              <w:ind w:left="240" w:firstLine="0"/>
              <w:jc w:val="left"/>
            </w:pPr>
            <w:r>
              <w:rPr>
                <w:sz w:val="24"/>
              </w:rPr>
              <w:t xml:space="preserve">7-12 </w:t>
            </w:r>
          </w:p>
        </w:tc>
        <w:tc>
          <w:tcPr>
            <w:tcW w:w="1263" w:type="dxa"/>
            <w:tcBorders>
              <w:top w:val="nil"/>
              <w:left w:val="nil"/>
              <w:bottom w:val="nil"/>
              <w:right w:val="nil"/>
            </w:tcBorders>
          </w:tcPr>
          <w:p w:rsidR="005E1989" w:rsidRDefault="00191055">
            <w:pPr>
              <w:spacing w:after="0" w:line="259" w:lineRule="auto"/>
              <w:ind w:left="130" w:firstLine="0"/>
              <w:jc w:val="left"/>
            </w:pPr>
            <w:r>
              <w:rPr>
                <w:sz w:val="24"/>
              </w:rPr>
              <w:t xml:space="preserve">0,8-1,1 </w:t>
            </w:r>
          </w:p>
        </w:tc>
        <w:tc>
          <w:tcPr>
            <w:tcW w:w="739" w:type="dxa"/>
            <w:tcBorders>
              <w:top w:val="nil"/>
              <w:left w:val="nil"/>
              <w:bottom w:val="nil"/>
              <w:right w:val="nil"/>
            </w:tcBorders>
          </w:tcPr>
          <w:p w:rsidR="005E1989" w:rsidRDefault="00191055">
            <w:pPr>
              <w:spacing w:after="0" w:line="259" w:lineRule="auto"/>
              <w:ind w:left="60" w:firstLine="0"/>
            </w:pPr>
            <w:r>
              <w:rPr>
                <w:sz w:val="24"/>
              </w:rPr>
              <w:t xml:space="preserve">10-15 </w:t>
            </w:r>
          </w:p>
        </w:tc>
      </w:tr>
      <w:tr w:rsidR="005E1989">
        <w:trPr>
          <w:trHeight w:val="276"/>
        </w:trPr>
        <w:tc>
          <w:tcPr>
            <w:tcW w:w="3095" w:type="dxa"/>
            <w:tcBorders>
              <w:top w:val="nil"/>
              <w:left w:val="nil"/>
              <w:bottom w:val="nil"/>
              <w:right w:val="nil"/>
            </w:tcBorders>
          </w:tcPr>
          <w:p w:rsidR="005E1989" w:rsidRDefault="00191055">
            <w:pPr>
              <w:spacing w:after="0" w:line="259" w:lineRule="auto"/>
              <w:ind w:left="0" w:firstLine="0"/>
              <w:jc w:val="left"/>
            </w:pPr>
            <w:r>
              <w:rPr>
                <w:sz w:val="24"/>
              </w:rPr>
              <w:t xml:space="preserve">Полиакрилонитрильное </w:t>
            </w:r>
          </w:p>
        </w:tc>
        <w:tc>
          <w:tcPr>
            <w:tcW w:w="1356" w:type="dxa"/>
            <w:tcBorders>
              <w:top w:val="nil"/>
              <w:left w:val="nil"/>
              <w:bottom w:val="nil"/>
              <w:right w:val="nil"/>
            </w:tcBorders>
          </w:tcPr>
          <w:p w:rsidR="005E1989" w:rsidRDefault="00191055">
            <w:pPr>
              <w:spacing w:after="0" w:line="259" w:lineRule="auto"/>
              <w:ind w:left="470" w:firstLine="0"/>
              <w:jc w:val="left"/>
            </w:pPr>
            <w:r>
              <w:rPr>
                <w:sz w:val="24"/>
              </w:rPr>
              <w:t xml:space="preserve"> </w:t>
            </w:r>
          </w:p>
        </w:tc>
        <w:tc>
          <w:tcPr>
            <w:tcW w:w="1400" w:type="dxa"/>
            <w:tcBorders>
              <w:top w:val="nil"/>
              <w:left w:val="nil"/>
              <w:bottom w:val="nil"/>
              <w:right w:val="nil"/>
            </w:tcBorders>
          </w:tcPr>
          <w:p w:rsidR="005E1989" w:rsidRDefault="00191055">
            <w:pPr>
              <w:spacing w:after="0" w:line="259" w:lineRule="auto"/>
              <w:ind w:left="278" w:firstLine="0"/>
              <w:jc w:val="left"/>
            </w:pPr>
            <w:r>
              <w:rPr>
                <w:sz w:val="24"/>
              </w:rPr>
              <w:t xml:space="preserve">1170 </w:t>
            </w:r>
          </w:p>
        </w:tc>
        <w:tc>
          <w:tcPr>
            <w:tcW w:w="1260" w:type="dxa"/>
            <w:tcBorders>
              <w:top w:val="nil"/>
              <w:left w:val="nil"/>
              <w:bottom w:val="nil"/>
              <w:right w:val="nil"/>
            </w:tcBorders>
          </w:tcPr>
          <w:p w:rsidR="005E1989" w:rsidRDefault="00191055">
            <w:pPr>
              <w:spacing w:after="0" w:line="259" w:lineRule="auto"/>
              <w:ind w:left="120" w:firstLine="0"/>
              <w:jc w:val="left"/>
            </w:pPr>
            <w:r>
              <w:rPr>
                <w:sz w:val="24"/>
              </w:rPr>
              <w:t xml:space="preserve">4,6-5,8 </w:t>
            </w:r>
          </w:p>
        </w:tc>
        <w:tc>
          <w:tcPr>
            <w:tcW w:w="1263" w:type="dxa"/>
            <w:tcBorders>
              <w:top w:val="nil"/>
              <w:left w:val="nil"/>
              <w:bottom w:val="nil"/>
              <w:right w:val="nil"/>
            </w:tcBorders>
          </w:tcPr>
          <w:p w:rsidR="005E1989" w:rsidRDefault="00191055">
            <w:pPr>
              <w:spacing w:after="0" w:line="259" w:lineRule="auto"/>
              <w:ind w:left="130" w:firstLine="0"/>
              <w:jc w:val="left"/>
            </w:pPr>
            <w:r>
              <w:rPr>
                <w:sz w:val="24"/>
              </w:rPr>
              <w:t xml:space="preserve">0,5-0,6 </w:t>
            </w:r>
          </w:p>
        </w:tc>
        <w:tc>
          <w:tcPr>
            <w:tcW w:w="739" w:type="dxa"/>
            <w:tcBorders>
              <w:top w:val="nil"/>
              <w:left w:val="nil"/>
              <w:bottom w:val="nil"/>
              <w:right w:val="nil"/>
            </w:tcBorders>
          </w:tcPr>
          <w:p w:rsidR="005E1989" w:rsidRDefault="00191055">
            <w:pPr>
              <w:spacing w:after="0" w:line="259" w:lineRule="auto"/>
              <w:ind w:left="60" w:firstLine="0"/>
            </w:pPr>
            <w:r>
              <w:rPr>
                <w:sz w:val="24"/>
              </w:rPr>
              <w:t xml:space="preserve">16-17 </w:t>
            </w:r>
          </w:p>
        </w:tc>
      </w:tr>
      <w:tr w:rsidR="005E1989">
        <w:trPr>
          <w:trHeight w:val="276"/>
        </w:trPr>
        <w:tc>
          <w:tcPr>
            <w:tcW w:w="3095" w:type="dxa"/>
            <w:tcBorders>
              <w:top w:val="nil"/>
              <w:left w:val="nil"/>
              <w:bottom w:val="nil"/>
              <w:right w:val="nil"/>
            </w:tcBorders>
          </w:tcPr>
          <w:p w:rsidR="005E1989" w:rsidRDefault="00191055">
            <w:pPr>
              <w:spacing w:after="0" w:line="259" w:lineRule="auto"/>
              <w:ind w:left="0" w:firstLine="0"/>
              <w:jc w:val="left"/>
            </w:pPr>
            <w:r>
              <w:rPr>
                <w:sz w:val="24"/>
              </w:rPr>
              <w:t xml:space="preserve">Гидрацетатцеллюлозное </w:t>
            </w:r>
          </w:p>
        </w:tc>
        <w:tc>
          <w:tcPr>
            <w:tcW w:w="1356" w:type="dxa"/>
            <w:tcBorders>
              <w:top w:val="nil"/>
              <w:left w:val="nil"/>
              <w:bottom w:val="nil"/>
              <w:right w:val="nil"/>
            </w:tcBorders>
          </w:tcPr>
          <w:p w:rsidR="005E1989" w:rsidRDefault="00191055">
            <w:pPr>
              <w:spacing w:after="0" w:line="259" w:lineRule="auto"/>
              <w:ind w:left="470" w:firstLine="0"/>
              <w:jc w:val="left"/>
            </w:pPr>
            <w:r>
              <w:rPr>
                <w:sz w:val="24"/>
              </w:rPr>
              <w:t xml:space="preserve"> </w:t>
            </w:r>
          </w:p>
        </w:tc>
        <w:tc>
          <w:tcPr>
            <w:tcW w:w="1400" w:type="dxa"/>
            <w:tcBorders>
              <w:top w:val="nil"/>
              <w:left w:val="nil"/>
              <w:bottom w:val="nil"/>
              <w:right w:val="nil"/>
            </w:tcBorders>
          </w:tcPr>
          <w:p w:rsidR="005E1989" w:rsidRDefault="00191055">
            <w:pPr>
              <w:spacing w:after="0" w:line="259" w:lineRule="auto"/>
              <w:ind w:left="278" w:firstLine="0"/>
              <w:jc w:val="left"/>
            </w:pPr>
            <w:r>
              <w:rPr>
                <w:sz w:val="24"/>
              </w:rPr>
              <w:t xml:space="preserve">1550 </w:t>
            </w:r>
          </w:p>
        </w:tc>
        <w:tc>
          <w:tcPr>
            <w:tcW w:w="1260" w:type="dxa"/>
            <w:tcBorders>
              <w:top w:val="nil"/>
              <w:left w:val="nil"/>
              <w:bottom w:val="nil"/>
              <w:right w:val="nil"/>
            </w:tcBorders>
          </w:tcPr>
          <w:p w:rsidR="005E1989" w:rsidRDefault="00191055">
            <w:pPr>
              <w:spacing w:after="0" w:line="259" w:lineRule="auto"/>
              <w:ind w:left="180" w:firstLine="0"/>
              <w:jc w:val="left"/>
            </w:pPr>
            <w:r>
              <w:rPr>
                <w:sz w:val="24"/>
              </w:rPr>
              <w:t xml:space="preserve">12-18 </w:t>
            </w:r>
          </w:p>
        </w:tc>
        <w:tc>
          <w:tcPr>
            <w:tcW w:w="1263" w:type="dxa"/>
            <w:tcBorders>
              <w:top w:val="nil"/>
              <w:left w:val="nil"/>
              <w:bottom w:val="nil"/>
              <w:right w:val="nil"/>
            </w:tcBorders>
          </w:tcPr>
          <w:p w:rsidR="005E1989" w:rsidRDefault="00191055">
            <w:pPr>
              <w:spacing w:after="0" w:line="259" w:lineRule="auto"/>
              <w:ind w:left="130" w:firstLine="0"/>
              <w:jc w:val="left"/>
            </w:pPr>
            <w:r>
              <w:rPr>
                <w:sz w:val="24"/>
              </w:rPr>
              <w:t xml:space="preserve">0,6-0,8 </w:t>
            </w:r>
          </w:p>
        </w:tc>
        <w:tc>
          <w:tcPr>
            <w:tcW w:w="739" w:type="dxa"/>
            <w:tcBorders>
              <w:top w:val="nil"/>
              <w:left w:val="nil"/>
              <w:bottom w:val="nil"/>
              <w:right w:val="nil"/>
            </w:tcBorders>
          </w:tcPr>
          <w:p w:rsidR="005E1989" w:rsidRDefault="00191055">
            <w:pPr>
              <w:spacing w:after="0" w:line="259" w:lineRule="auto"/>
              <w:ind w:left="120" w:firstLine="0"/>
              <w:jc w:val="left"/>
            </w:pPr>
            <w:r>
              <w:rPr>
                <w:sz w:val="24"/>
              </w:rPr>
              <w:t xml:space="preserve">8-12 </w:t>
            </w:r>
          </w:p>
        </w:tc>
      </w:tr>
      <w:tr w:rsidR="005E1989">
        <w:trPr>
          <w:trHeight w:val="271"/>
        </w:trPr>
        <w:tc>
          <w:tcPr>
            <w:tcW w:w="3095" w:type="dxa"/>
            <w:tcBorders>
              <w:top w:val="nil"/>
              <w:left w:val="nil"/>
              <w:bottom w:val="nil"/>
              <w:right w:val="nil"/>
            </w:tcBorders>
          </w:tcPr>
          <w:p w:rsidR="005E1989" w:rsidRDefault="00191055">
            <w:pPr>
              <w:spacing w:after="0" w:line="259" w:lineRule="auto"/>
              <w:ind w:left="0" w:firstLine="0"/>
              <w:jc w:val="left"/>
            </w:pPr>
            <w:r>
              <w:rPr>
                <w:sz w:val="24"/>
              </w:rPr>
              <w:t xml:space="preserve">Полиимидное </w:t>
            </w:r>
          </w:p>
        </w:tc>
        <w:tc>
          <w:tcPr>
            <w:tcW w:w="1356" w:type="dxa"/>
            <w:tcBorders>
              <w:top w:val="nil"/>
              <w:left w:val="nil"/>
              <w:bottom w:val="nil"/>
              <w:right w:val="nil"/>
            </w:tcBorders>
          </w:tcPr>
          <w:p w:rsidR="005E1989" w:rsidRDefault="00191055">
            <w:pPr>
              <w:spacing w:after="0" w:line="259" w:lineRule="auto"/>
              <w:ind w:left="470" w:firstLine="0"/>
              <w:jc w:val="left"/>
            </w:pPr>
            <w:r>
              <w:rPr>
                <w:sz w:val="24"/>
              </w:rPr>
              <w:t xml:space="preserve"> </w:t>
            </w:r>
          </w:p>
        </w:tc>
        <w:tc>
          <w:tcPr>
            <w:tcW w:w="1400" w:type="dxa"/>
            <w:tcBorders>
              <w:top w:val="nil"/>
              <w:left w:val="nil"/>
              <w:bottom w:val="nil"/>
              <w:right w:val="nil"/>
            </w:tcBorders>
          </w:tcPr>
          <w:p w:rsidR="005E1989" w:rsidRDefault="00191055">
            <w:pPr>
              <w:spacing w:after="0" w:line="259" w:lineRule="auto"/>
              <w:ind w:left="278" w:firstLine="0"/>
              <w:jc w:val="left"/>
            </w:pPr>
            <w:r>
              <w:rPr>
                <w:sz w:val="24"/>
              </w:rPr>
              <w:t xml:space="preserve">1410 </w:t>
            </w:r>
          </w:p>
        </w:tc>
        <w:tc>
          <w:tcPr>
            <w:tcW w:w="1260" w:type="dxa"/>
            <w:tcBorders>
              <w:top w:val="nil"/>
              <w:left w:val="nil"/>
              <w:bottom w:val="nil"/>
              <w:right w:val="nil"/>
            </w:tcBorders>
          </w:tcPr>
          <w:p w:rsidR="005E1989" w:rsidRDefault="00191055">
            <w:pPr>
              <w:spacing w:after="0" w:line="259" w:lineRule="auto"/>
              <w:ind w:left="240" w:firstLine="0"/>
              <w:jc w:val="left"/>
            </w:pPr>
            <w:r>
              <w:rPr>
                <w:sz w:val="24"/>
              </w:rPr>
              <w:t xml:space="preserve">9-12 </w:t>
            </w:r>
          </w:p>
        </w:tc>
        <w:tc>
          <w:tcPr>
            <w:tcW w:w="1263" w:type="dxa"/>
            <w:tcBorders>
              <w:top w:val="nil"/>
              <w:left w:val="nil"/>
              <w:bottom w:val="nil"/>
              <w:right w:val="nil"/>
            </w:tcBorders>
          </w:tcPr>
          <w:p w:rsidR="005E1989" w:rsidRDefault="00191055">
            <w:pPr>
              <w:spacing w:after="0" w:line="259" w:lineRule="auto"/>
              <w:ind w:left="130" w:firstLine="0"/>
              <w:jc w:val="left"/>
            </w:pPr>
            <w:r>
              <w:rPr>
                <w:sz w:val="24"/>
              </w:rPr>
              <w:t xml:space="preserve">0,6-9,4 </w:t>
            </w:r>
          </w:p>
        </w:tc>
        <w:tc>
          <w:tcPr>
            <w:tcW w:w="739" w:type="dxa"/>
            <w:tcBorders>
              <w:top w:val="nil"/>
              <w:left w:val="nil"/>
              <w:bottom w:val="nil"/>
              <w:right w:val="nil"/>
            </w:tcBorders>
          </w:tcPr>
          <w:p w:rsidR="005E1989" w:rsidRDefault="00191055">
            <w:pPr>
              <w:spacing w:after="0" w:line="259" w:lineRule="auto"/>
              <w:ind w:left="120" w:firstLine="0"/>
              <w:jc w:val="left"/>
            </w:pPr>
            <w:r>
              <w:rPr>
                <w:sz w:val="24"/>
              </w:rPr>
              <w:t xml:space="preserve">8-12 </w:t>
            </w:r>
          </w:p>
        </w:tc>
      </w:tr>
    </w:tbl>
    <w:p w:rsidR="005E1989" w:rsidRDefault="00191055">
      <w:pPr>
        <w:spacing w:after="11" w:line="259" w:lineRule="auto"/>
        <w:ind w:left="-110" w:firstLine="0"/>
        <w:jc w:val="left"/>
      </w:pPr>
      <w:r>
        <w:rPr>
          <w:rFonts w:ascii="Calibri" w:eastAsia="Calibri" w:hAnsi="Calibri" w:cs="Calibri"/>
          <w:noProof/>
          <w:sz w:val="22"/>
        </w:rPr>
        <mc:AlternateContent>
          <mc:Choice Requires="wpg">
            <w:drawing>
              <wp:inline distT="0" distB="0" distL="0" distR="0">
                <wp:extent cx="5929630" cy="18288"/>
                <wp:effectExtent l="0" t="0" r="0" b="0"/>
                <wp:docPr id="80157" name="Group 80157"/>
                <wp:cNvGraphicFramePr/>
                <a:graphic xmlns:a="http://schemas.openxmlformats.org/drawingml/2006/main">
                  <a:graphicData uri="http://schemas.microsoft.com/office/word/2010/wordprocessingGroup">
                    <wpg:wgp>
                      <wpg:cNvGrpSpPr/>
                      <wpg:grpSpPr>
                        <a:xfrm>
                          <a:off x="0" y="0"/>
                          <a:ext cx="5929630" cy="18288"/>
                          <a:chOff x="0" y="0"/>
                          <a:chExt cx="5929630" cy="18288"/>
                        </a:xfrm>
                      </wpg:grpSpPr>
                      <wps:wsp>
                        <wps:cNvPr id="84778" name="Shape 84778"/>
                        <wps:cNvSpPr/>
                        <wps:spPr>
                          <a:xfrm>
                            <a:off x="0" y="0"/>
                            <a:ext cx="1896491" cy="18288"/>
                          </a:xfrm>
                          <a:custGeom>
                            <a:avLst/>
                            <a:gdLst/>
                            <a:ahLst/>
                            <a:cxnLst/>
                            <a:rect l="0" t="0" r="0" b="0"/>
                            <a:pathLst>
                              <a:path w="1896491" h="18288">
                                <a:moveTo>
                                  <a:pt x="0" y="0"/>
                                </a:moveTo>
                                <a:lnTo>
                                  <a:pt x="1896491" y="0"/>
                                </a:lnTo>
                                <a:lnTo>
                                  <a:pt x="189649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79" name="Shape 84779"/>
                        <wps:cNvSpPr/>
                        <wps:spPr>
                          <a:xfrm>
                            <a:off x="1887347"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80" name="Shape 84780"/>
                        <wps:cNvSpPr/>
                        <wps:spPr>
                          <a:xfrm>
                            <a:off x="1905635" y="0"/>
                            <a:ext cx="880872" cy="18288"/>
                          </a:xfrm>
                          <a:custGeom>
                            <a:avLst/>
                            <a:gdLst/>
                            <a:ahLst/>
                            <a:cxnLst/>
                            <a:rect l="0" t="0" r="0" b="0"/>
                            <a:pathLst>
                              <a:path w="880872" h="18288">
                                <a:moveTo>
                                  <a:pt x="0" y="0"/>
                                </a:moveTo>
                                <a:lnTo>
                                  <a:pt x="880872" y="0"/>
                                </a:lnTo>
                                <a:lnTo>
                                  <a:pt x="88087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81" name="Shape 84781"/>
                        <wps:cNvSpPr/>
                        <wps:spPr>
                          <a:xfrm>
                            <a:off x="2777363"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82" name="Shape 84782"/>
                        <wps:cNvSpPr/>
                        <wps:spPr>
                          <a:xfrm>
                            <a:off x="2795651" y="0"/>
                            <a:ext cx="884225" cy="18288"/>
                          </a:xfrm>
                          <a:custGeom>
                            <a:avLst/>
                            <a:gdLst/>
                            <a:ahLst/>
                            <a:cxnLst/>
                            <a:rect l="0" t="0" r="0" b="0"/>
                            <a:pathLst>
                              <a:path w="884225" h="18288">
                                <a:moveTo>
                                  <a:pt x="0" y="0"/>
                                </a:moveTo>
                                <a:lnTo>
                                  <a:pt x="884225" y="0"/>
                                </a:lnTo>
                                <a:lnTo>
                                  <a:pt x="88422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83" name="Shape 84783"/>
                        <wps:cNvSpPr/>
                        <wps:spPr>
                          <a:xfrm>
                            <a:off x="3670681"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84" name="Shape 84784"/>
                        <wps:cNvSpPr/>
                        <wps:spPr>
                          <a:xfrm>
                            <a:off x="3688969" y="0"/>
                            <a:ext cx="800100" cy="18288"/>
                          </a:xfrm>
                          <a:custGeom>
                            <a:avLst/>
                            <a:gdLst/>
                            <a:ahLst/>
                            <a:cxnLst/>
                            <a:rect l="0" t="0" r="0" b="0"/>
                            <a:pathLst>
                              <a:path w="800100" h="18288">
                                <a:moveTo>
                                  <a:pt x="0" y="0"/>
                                </a:moveTo>
                                <a:lnTo>
                                  <a:pt x="800100" y="0"/>
                                </a:lnTo>
                                <a:lnTo>
                                  <a:pt x="80010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85" name="Shape 84785"/>
                        <wps:cNvSpPr/>
                        <wps:spPr>
                          <a:xfrm>
                            <a:off x="4479925"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86" name="Shape 84786"/>
                        <wps:cNvSpPr/>
                        <wps:spPr>
                          <a:xfrm>
                            <a:off x="4498213" y="0"/>
                            <a:ext cx="792785" cy="18288"/>
                          </a:xfrm>
                          <a:custGeom>
                            <a:avLst/>
                            <a:gdLst/>
                            <a:ahLst/>
                            <a:cxnLst/>
                            <a:rect l="0" t="0" r="0" b="0"/>
                            <a:pathLst>
                              <a:path w="792785" h="18288">
                                <a:moveTo>
                                  <a:pt x="0" y="0"/>
                                </a:moveTo>
                                <a:lnTo>
                                  <a:pt x="792785" y="0"/>
                                </a:lnTo>
                                <a:lnTo>
                                  <a:pt x="79278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87" name="Shape 84787"/>
                        <wps:cNvSpPr/>
                        <wps:spPr>
                          <a:xfrm>
                            <a:off x="5281931"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88" name="Shape 84788"/>
                        <wps:cNvSpPr/>
                        <wps:spPr>
                          <a:xfrm>
                            <a:off x="5300218" y="0"/>
                            <a:ext cx="629412" cy="18288"/>
                          </a:xfrm>
                          <a:custGeom>
                            <a:avLst/>
                            <a:gdLst/>
                            <a:ahLst/>
                            <a:cxnLst/>
                            <a:rect l="0" t="0" r="0" b="0"/>
                            <a:pathLst>
                              <a:path w="629412" h="18288">
                                <a:moveTo>
                                  <a:pt x="0" y="0"/>
                                </a:moveTo>
                                <a:lnTo>
                                  <a:pt x="629412" y="0"/>
                                </a:lnTo>
                                <a:lnTo>
                                  <a:pt x="62941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0157" style="width:466.9pt;height:1.44pt;mso-position-horizontal-relative:char;mso-position-vertical-relative:line" coordsize="59296,182">
                <v:shape id="Shape 84789" style="position:absolute;width:18964;height:182;left:0;top:0;" coordsize="1896491,18288" path="m0,0l1896491,0l1896491,18288l0,18288l0,0">
                  <v:stroke weight="0pt" endcap="flat" joinstyle="miter" miterlimit="10" on="false" color="#000000" opacity="0"/>
                  <v:fill on="true" color="#000000"/>
                </v:shape>
                <v:shape id="Shape 84790" style="position:absolute;width:182;height:182;left:18873;top:0;" coordsize="18288,18288" path="m0,0l18288,0l18288,18288l0,18288l0,0">
                  <v:stroke weight="0pt" endcap="flat" joinstyle="miter" miterlimit="10" on="false" color="#000000" opacity="0"/>
                  <v:fill on="true" color="#000000"/>
                </v:shape>
                <v:shape id="Shape 84791" style="position:absolute;width:8808;height:182;left:19056;top:0;" coordsize="880872,18288" path="m0,0l880872,0l880872,18288l0,18288l0,0">
                  <v:stroke weight="0pt" endcap="flat" joinstyle="miter" miterlimit="10" on="false" color="#000000" opacity="0"/>
                  <v:fill on="true" color="#000000"/>
                </v:shape>
                <v:shape id="Shape 84792" style="position:absolute;width:182;height:182;left:27773;top:0;" coordsize="18288,18288" path="m0,0l18288,0l18288,18288l0,18288l0,0">
                  <v:stroke weight="0pt" endcap="flat" joinstyle="miter" miterlimit="10" on="false" color="#000000" opacity="0"/>
                  <v:fill on="true" color="#000000"/>
                </v:shape>
                <v:shape id="Shape 84793" style="position:absolute;width:8842;height:182;left:27956;top:0;" coordsize="884225,18288" path="m0,0l884225,0l884225,18288l0,18288l0,0">
                  <v:stroke weight="0pt" endcap="flat" joinstyle="miter" miterlimit="10" on="false" color="#000000" opacity="0"/>
                  <v:fill on="true" color="#000000"/>
                </v:shape>
                <v:shape id="Shape 84794" style="position:absolute;width:182;height:182;left:36706;top:0;" coordsize="18288,18288" path="m0,0l18288,0l18288,18288l0,18288l0,0">
                  <v:stroke weight="0pt" endcap="flat" joinstyle="miter" miterlimit="10" on="false" color="#000000" opacity="0"/>
                  <v:fill on="true" color="#000000"/>
                </v:shape>
                <v:shape id="Shape 84795" style="position:absolute;width:8001;height:182;left:36889;top:0;" coordsize="800100,18288" path="m0,0l800100,0l800100,18288l0,18288l0,0">
                  <v:stroke weight="0pt" endcap="flat" joinstyle="miter" miterlimit="10" on="false" color="#000000" opacity="0"/>
                  <v:fill on="true" color="#000000"/>
                </v:shape>
                <v:shape id="Shape 84796" style="position:absolute;width:182;height:182;left:44799;top:0;" coordsize="18288,18288" path="m0,0l18288,0l18288,18288l0,18288l0,0">
                  <v:stroke weight="0pt" endcap="flat" joinstyle="miter" miterlimit="10" on="false" color="#000000" opacity="0"/>
                  <v:fill on="true" color="#000000"/>
                </v:shape>
                <v:shape id="Shape 84797" style="position:absolute;width:7927;height:182;left:44982;top:0;" coordsize="792785,18288" path="m0,0l792785,0l792785,18288l0,18288l0,0">
                  <v:stroke weight="0pt" endcap="flat" joinstyle="miter" miterlimit="10" on="false" color="#000000" opacity="0"/>
                  <v:fill on="true" color="#000000"/>
                </v:shape>
                <v:shape id="Shape 84798" style="position:absolute;width:182;height:182;left:52819;top:0;" coordsize="18288,18288" path="m0,0l18288,0l18288,18288l0,18288l0,0">
                  <v:stroke weight="0pt" endcap="flat" joinstyle="miter" miterlimit="10" on="false" color="#000000" opacity="0"/>
                  <v:fill on="true" color="#000000"/>
                </v:shape>
                <v:shape id="Shape 84799" style="position:absolute;width:6294;height:182;left:53002;top:0;" coordsize="629412,18288" path="m0,0l629412,0l629412,18288l0,18288l0,0">
                  <v:stroke weight="0pt" endcap="flat" joinstyle="miter" miterlimit="10" on="false" color="#000000" opacity="0"/>
                  <v:fill on="true" color="#000000"/>
                </v:shape>
              </v:group>
            </w:pict>
          </mc:Fallback>
        </mc:AlternateContent>
      </w:r>
    </w:p>
    <w:p w:rsidR="005E1989" w:rsidRDefault="00191055">
      <w:pPr>
        <w:spacing w:after="18" w:line="259" w:lineRule="auto"/>
        <w:ind w:left="12" w:firstLine="0"/>
        <w:jc w:val="center"/>
      </w:pPr>
      <w:r>
        <w:t xml:space="preserve"> </w:t>
      </w:r>
    </w:p>
    <w:p w:rsidR="005E1989" w:rsidRDefault="00191055">
      <w:pPr>
        <w:spacing w:after="0" w:line="259" w:lineRule="auto"/>
        <w:ind w:left="720" w:firstLine="0"/>
        <w:jc w:val="left"/>
      </w:pPr>
      <w:r>
        <w:t xml:space="preserve"> </w:t>
      </w:r>
    </w:p>
    <w:p w:rsidR="005E1989" w:rsidRDefault="00191055">
      <w:pPr>
        <w:pStyle w:val="1"/>
        <w:spacing w:after="292"/>
        <w:ind w:left="67" w:right="0"/>
        <w:jc w:val="left"/>
      </w:pPr>
      <w:r>
        <w:t xml:space="preserve">ПРИЛОЖЕНИЕ 4. МЕТОДЫ РАСПОЗНАВАНИЯ ПРИРОДНЫХ И ХИМИЧЕСКИХ ВОЛОКОН </w:t>
      </w:r>
    </w:p>
    <w:p w:rsidR="005E1989" w:rsidRDefault="00191055">
      <w:pPr>
        <w:spacing w:after="0" w:line="259" w:lineRule="auto"/>
        <w:ind w:left="720" w:right="57" w:firstLine="0"/>
      </w:pPr>
      <w:r>
        <w:rPr>
          <w:i/>
          <w:u w:val="single" w:color="000000"/>
        </w:rPr>
        <w:t>Проба на сжигание</w:t>
      </w:r>
      <w:r>
        <w:rPr>
          <w:i/>
        </w:rPr>
        <w:t xml:space="preserve"> </w:t>
      </w:r>
    </w:p>
    <w:p w:rsidR="005E1989" w:rsidRDefault="00191055">
      <w:pPr>
        <w:ind w:left="-3" w:right="64"/>
      </w:pPr>
      <w:r>
        <w:t xml:space="preserve">Предварительные исследования волокна заключаются в проведении пробы на сжигание в пламени спички или горелки. При сжигании волокна отмечают следующее: </w:t>
      </w:r>
    </w:p>
    <w:p w:rsidR="005E1989" w:rsidRDefault="00191055">
      <w:pPr>
        <w:numPr>
          <w:ilvl w:val="0"/>
          <w:numId w:val="13"/>
        </w:numPr>
        <w:spacing w:after="73" w:line="259" w:lineRule="auto"/>
        <w:ind w:right="64" w:hanging="360"/>
      </w:pPr>
      <w:r>
        <w:t xml:space="preserve">Поведение при поднесении к пламени; </w:t>
      </w:r>
    </w:p>
    <w:p w:rsidR="005E1989" w:rsidRDefault="00191055">
      <w:pPr>
        <w:numPr>
          <w:ilvl w:val="0"/>
          <w:numId w:val="13"/>
        </w:numPr>
        <w:spacing w:after="74" w:line="259" w:lineRule="auto"/>
        <w:ind w:right="64" w:hanging="360"/>
      </w:pPr>
      <w:r>
        <w:t xml:space="preserve">Поведение при внесении в пламя; </w:t>
      </w:r>
    </w:p>
    <w:p w:rsidR="005E1989" w:rsidRDefault="00191055">
      <w:pPr>
        <w:numPr>
          <w:ilvl w:val="0"/>
          <w:numId w:val="13"/>
        </w:numPr>
        <w:spacing w:after="3" w:line="318" w:lineRule="auto"/>
        <w:ind w:right="64" w:hanging="360"/>
      </w:pPr>
      <w:r>
        <w:t>Поведение при удалении из пламени; 4.</w:t>
      </w:r>
      <w:r>
        <w:rPr>
          <w:rFonts w:ascii="Arial" w:eastAsia="Arial" w:hAnsi="Arial" w:cs="Arial"/>
        </w:rPr>
        <w:t xml:space="preserve"> </w:t>
      </w:r>
      <w:r>
        <w:t>Вид остатка (золы) после сжигания; 5.</w:t>
      </w:r>
      <w:r>
        <w:rPr>
          <w:rFonts w:ascii="Arial" w:eastAsia="Arial" w:hAnsi="Arial" w:cs="Arial"/>
        </w:rPr>
        <w:t xml:space="preserve"> </w:t>
      </w:r>
      <w:r>
        <w:t xml:space="preserve">Запах при горении волокна. </w:t>
      </w:r>
    </w:p>
    <w:p w:rsidR="005E1989" w:rsidRDefault="00191055">
      <w:pPr>
        <w:ind w:left="-3" w:right="64"/>
      </w:pPr>
      <w:r>
        <w:t xml:space="preserve">Схема характерных изменений, происходящих с волокном при проведении пробы на сжигание. </w:t>
      </w:r>
    </w:p>
    <w:p w:rsidR="005E1989" w:rsidRDefault="00191055">
      <w:pPr>
        <w:spacing w:after="73" w:line="259" w:lineRule="auto"/>
        <w:ind w:left="720" w:right="64" w:firstLine="0"/>
      </w:pPr>
      <w:r>
        <w:t xml:space="preserve">Поведение волокна при поднесении его к пламени. </w:t>
      </w:r>
    </w:p>
    <w:p w:rsidR="005E1989" w:rsidRDefault="00191055">
      <w:pPr>
        <w:ind w:left="-3" w:right="64"/>
      </w:pPr>
      <w:r>
        <w:t xml:space="preserve">1 Волокно плавится, а нерасплавленная часть его не усаживается – ацетатное, триацетатное, акриловое и белковое волокна. </w:t>
      </w:r>
    </w:p>
    <w:p w:rsidR="005E1989" w:rsidRDefault="00191055">
      <w:pPr>
        <w:numPr>
          <w:ilvl w:val="0"/>
          <w:numId w:val="14"/>
        </w:numPr>
        <w:ind w:right="64"/>
      </w:pPr>
      <w:r>
        <w:t xml:space="preserve">Волокно плавится, а нерасплавленная его часть усаживается в направлении от пламени- полиамидные волокна (капрон, анид), полиэфирные волокна (лавсан), поливинилхлоридное волокно. </w:t>
      </w:r>
    </w:p>
    <w:p w:rsidR="005E1989" w:rsidRDefault="00191055">
      <w:pPr>
        <w:numPr>
          <w:ilvl w:val="0"/>
          <w:numId w:val="14"/>
        </w:numPr>
        <w:ind w:right="64"/>
      </w:pPr>
      <w:r>
        <w:t xml:space="preserve">Волокно расплавляется и скручивается в направлении от пламени – натуральный шёлк, шерсть и полиолефиновое волокно. </w:t>
      </w:r>
    </w:p>
    <w:p w:rsidR="005E1989" w:rsidRDefault="00191055">
      <w:pPr>
        <w:numPr>
          <w:ilvl w:val="0"/>
          <w:numId w:val="14"/>
        </w:numPr>
        <w:ind w:right="64"/>
      </w:pPr>
      <w:r>
        <w:t xml:space="preserve">Волокно не плавится и не изменяет своей формы – природные волокна (хлопок, лён), вискозные и медно-аммиачные волокна. </w:t>
      </w:r>
    </w:p>
    <w:p w:rsidR="005E1989" w:rsidRDefault="00191055">
      <w:pPr>
        <w:spacing w:after="76" w:line="259" w:lineRule="auto"/>
        <w:ind w:left="720" w:right="64" w:firstLine="0"/>
      </w:pPr>
      <w:r>
        <w:t xml:space="preserve">Поведение волокна в пламени </w:t>
      </w:r>
    </w:p>
    <w:p w:rsidR="005E1989" w:rsidRDefault="00191055">
      <w:pPr>
        <w:numPr>
          <w:ilvl w:val="0"/>
          <w:numId w:val="15"/>
        </w:numPr>
        <w:ind w:right="64"/>
      </w:pPr>
      <w:r>
        <w:lastRenderedPageBreak/>
        <w:t xml:space="preserve">Горят без плавления следующие волокна: вискозное, медно-аммиачное, лён, хлопок, волокно из поливинилового спирта. </w:t>
      </w:r>
    </w:p>
    <w:p w:rsidR="005E1989" w:rsidRDefault="00191055">
      <w:pPr>
        <w:numPr>
          <w:ilvl w:val="0"/>
          <w:numId w:val="15"/>
        </w:numPr>
        <w:ind w:right="64"/>
      </w:pPr>
      <w:r>
        <w:t xml:space="preserve">Горят с плавлением волокна: ацетатное, триацетатное, акрилонитрильное, полиолефиновое, полиуретановое, поливинилхлоридное и белковые. </w:t>
      </w:r>
    </w:p>
    <w:p w:rsidR="005E1989" w:rsidRDefault="00191055">
      <w:pPr>
        <w:numPr>
          <w:ilvl w:val="0"/>
          <w:numId w:val="15"/>
        </w:numPr>
        <w:ind w:right="64"/>
      </w:pPr>
      <w:r>
        <w:t xml:space="preserve">Горят медленно с плавлением: полиамидные (капрон, анид), полиэфирные (у полиамидных волокон при горении наблюдается белый дымок, у полиэфирных – черный с копотью), модифицированные акриловые волокна, натуральный шёлк и шерсть. </w:t>
      </w:r>
    </w:p>
    <w:p w:rsidR="005E1989" w:rsidRDefault="00191055">
      <w:pPr>
        <w:numPr>
          <w:ilvl w:val="0"/>
          <w:numId w:val="15"/>
        </w:numPr>
        <w:ind w:right="64"/>
      </w:pPr>
      <w:r>
        <w:t xml:space="preserve">Не горит, но сплавляется и усаживается в пламени – стекловолокно. Поведение волокон при удалении из пламени. </w:t>
      </w:r>
    </w:p>
    <w:p w:rsidR="005E1989" w:rsidRDefault="00191055">
      <w:pPr>
        <w:numPr>
          <w:ilvl w:val="0"/>
          <w:numId w:val="16"/>
        </w:numPr>
        <w:ind w:right="64"/>
      </w:pPr>
      <w:r>
        <w:t xml:space="preserve">Продолжает гореть без плавления: вискозное, медно-аммиачное, хлопок, лён, и волокно из поливинилового спирта. </w:t>
      </w:r>
    </w:p>
    <w:p w:rsidR="005E1989" w:rsidRDefault="00191055">
      <w:pPr>
        <w:numPr>
          <w:ilvl w:val="0"/>
          <w:numId w:val="16"/>
        </w:numPr>
        <w:ind w:right="64"/>
      </w:pPr>
      <w:r>
        <w:t xml:space="preserve">Продолжают гореть с плавлением: ацетатное, триацетатное, акрилонитрильное, полиолефиновое, полиуретановое и белковые. </w:t>
      </w:r>
    </w:p>
    <w:p w:rsidR="005E1989" w:rsidRDefault="00191055">
      <w:pPr>
        <w:numPr>
          <w:ilvl w:val="0"/>
          <w:numId w:val="16"/>
        </w:numPr>
        <w:ind w:right="64"/>
      </w:pPr>
      <w:r>
        <w:t xml:space="preserve">Горят очень медленно и сами затухают: шерсть, натуральный шёлк, полиамидные, полиэфирные, моди-фицированные акрилонитрильные, поливинилхлоридное. </w:t>
      </w:r>
    </w:p>
    <w:p w:rsidR="005E1989" w:rsidRDefault="00191055">
      <w:pPr>
        <w:spacing w:line="259" w:lineRule="auto"/>
        <w:ind w:left="720" w:right="64" w:firstLine="0"/>
      </w:pPr>
      <w:r>
        <w:t xml:space="preserve">Вид остатка (золы) после сжигания. </w:t>
      </w:r>
    </w:p>
    <w:p w:rsidR="005E1989" w:rsidRDefault="00191055">
      <w:pPr>
        <w:numPr>
          <w:ilvl w:val="0"/>
          <w:numId w:val="17"/>
        </w:numPr>
        <w:ind w:right="64"/>
      </w:pPr>
      <w:r>
        <w:t xml:space="preserve">Круглый твёрдый шарик, который невозможно раздавить между пальцами: серого цвета – полиамидное; черного – полиэфирное; желтокоричневого – полиолефиновое. </w:t>
      </w:r>
    </w:p>
    <w:p w:rsidR="005E1989" w:rsidRDefault="00191055">
      <w:pPr>
        <w:numPr>
          <w:ilvl w:val="0"/>
          <w:numId w:val="17"/>
        </w:numPr>
        <w:spacing w:line="259" w:lineRule="auto"/>
        <w:ind w:right="64"/>
      </w:pPr>
      <w:r>
        <w:t xml:space="preserve">Пепел светло-серого цвета: вискозное, медно-аммиачное, лен, хлопок. </w:t>
      </w:r>
    </w:p>
    <w:p w:rsidR="005E1989" w:rsidRDefault="00191055">
      <w:pPr>
        <w:numPr>
          <w:ilvl w:val="0"/>
          <w:numId w:val="17"/>
        </w:numPr>
        <w:ind w:right="64"/>
      </w:pPr>
      <w:r>
        <w:t xml:space="preserve">Пушистая, мягкая, черная зола: натуральный шёлк, шерсть, полиуретановое и белковые волокна. </w:t>
      </w:r>
    </w:p>
    <w:p w:rsidR="005E1989" w:rsidRDefault="00191055">
      <w:pPr>
        <w:numPr>
          <w:ilvl w:val="0"/>
          <w:numId w:val="17"/>
        </w:numPr>
        <w:ind w:right="64"/>
      </w:pPr>
      <w:r>
        <w:t xml:space="preserve">Чёрный шарик неправильной формы, легко раздавливается между пальцами: ацетатное, триацетатное и акрилонитрильные волокна. </w:t>
      </w:r>
    </w:p>
    <w:p w:rsidR="005E1989" w:rsidRDefault="00191055">
      <w:pPr>
        <w:spacing w:line="259" w:lineRule="auto"/>
        <w:ind w:left="720" w:right="64" w:firstLine="0"/>
      </w:pPr>
      <w:r>
        <w:t xml:space="preserve">Запах при горении волокон. </w:t>
      </w:r>
    </w:p>
    <w:p w:rsidR="005E1989" w:rsidRDefault="00191055">
      <w:pPr>
        <w:numPr>
          <w:ilvl w:val="0"/>
          <w:numId w:val="18"/>
        </w:numPr>
        <w:ind w:right="64"/>
      </w:pPr>
      <w:r>
        <w:t xml:space="preserve">Запах жженого рога: натуральный шёлк, шерсть и искусственные белковые волокна. </w:t>
      </w:r>
    </w:p>
    <w:p w:rsidR="005E1989" w:rsidRDefault="00191055">
      <w:pPr>
        <w:numPr>
          <w:ilvl w:val="0"/>
          <w:numId w:val="18"/>
        </w:numPr>
        <w:spacing w:after="76" w:line="259" w:lineRule="auto"/>
        <w:ind w:right="64"/>
      </w:pPr>
      <w:r>
        <w:t xml:space="preserve">Запах жжёной бумаги: вискозное, медно-аммиачное, хлопок и лён. </w:t>
      </w:r>
    </w:p>
    <w:p w:rsidR="005E1989" w:rsidRDefault="00191055">
      <w:pPr>
        <w:numPr>
          <w:ilvl w:val="0"/>
          <w:numId w:val="18"/>
        </w:numPr>
        <w:spacing w:after="73" w:line="259" w:lineRule="auto"/>
        <w:ind w:right="64"/>
      </w:pPr>
      <w:r>
        <w:t xml:space="preserve">Запах уксусной кислоты: ацетатное и триацетатное. </w:t>
      </w:r>
    </w:p>
    <w:p w:rsidR="005E1989" w:rsidRDefault="00191055">
      <w:pPr>
        <w:numPr>
          <w:ilvl w:val="0"/>
          <w:numId w:val="18"/>
        </w:numPr>
        <w:spacing w:after="73" w:line="259" w:lineRule="auto"/>
        <w:ind w:right="64"/>
      </w:pPr>
      <w:r>
        <w:t xml:space="preserve">Запах сургуча: полиамидное волокно. </w:t>
      </w:r>
    </w:p>
    <w:p w:rsidR="005E1989" w:rsidRDefault="00191055">
      <w:pPr>
        <w:numPr>
          <w:ilvl w:val="0"/>
          <w:numId w:val="18"/>
        </w:numPr>
        <w:spacing w:line="259" w:lineRule="auto"/>
        <w:ind w:right="64"/>
      </w:pPr>
      <w:r>
        <w:lastRenderedPageBreak/>
        <w:t xml:space="preserve">Запах хлора: поливинилхлоридное волокно. </w:t>
      </w:r>
    </w:p>
    <w:p w:rsidR="005E1989" w:rsidRDefault="00191055">
      <w:pPr>
        <w:ind w:left="-3" w:right="64"/>
      </w:pPr>
      <w:r>
        <w:t xml:space="preserve">Таким образом, проба на сжигание даёт возможность в ряде случаев уменьшить количество возможных групп волокон, к которым может быть отнесён исследуемый образец. </w:t>
      </w:r>
    </w:p>
    <w:p w:rsidR="005E1989" w:rsidRDefault="00191055">
      <w:pPr>
        <w:ind w:left="-3" w:right="64"/>
      </w:pPr>
      <w:r>
        <w:t xml:space="preserve">Проведя пробу на сжигание и выяснив, что образец относится к определённой группе волокон, путём исследования растворимости образцов в небольшом количестве растворителей можно установить природу неизвестного волокна. </w:t>
      </w:r>
    </w:p>
    <w:p w:rsidR="005E1989" w:rsidRDefault="00191055">
      <w:pPr>
        <w:spacing w:after="0" w:line="259" w:lineRule="auto"/>
        <w:ind w:left="720" w:firstLine="0"/>
        <w:jc w:val="left"/>
      </w:pPr>
      <w:r>
        <w:t xml:space="preserve"> </w:t>
      </w:r>
    </w:p>
    <w:p w:rsidR="005E1989" w:rsidRDefault="00191055">
      <w:pPr>
        <w:pStyle w:val="1"/>
        <w:spacing w:after="137" w:line="330" w:lineRule="auto"/>
        <w:ind w:right="0"/>
      </w:pPr>
      <w:r>
        <w:t>ПРИЛОЖЕНИЕ 5. РАСТВОРИМОСТЬ ВОЛОКОН В</w:t>
      </w:r>
      <w:r>
        <w:rPr>
          <w:color w:val="FFFFFF"/>
        </w:rPr>
        <w:t xml:space="preserve"> </w:t>
      </w:r>
      <w:r>
        <w:t xml:space="preserve">РАЗЛИЧНЫХ ХИМИЧЕСКИХ РЕАГЕНТАХ </w:t>
      </w:r>
    </w:p>
    <w:p w:rsidR="005E1989" w:rsidRDefault="00191055">
      <w:pPr>
        <w:ind w:left="-3" w:right="64"/>
      </w:pPr>
      <w:r>
        <w:t xml:space="preserve">Так как в отечественной практике для технических целей в основном используются волокна из регенерированной целлюлозы (вискозное, медноаммиачное), ацетатные (ди- и триацетатные), полиамидные, полиэфирные, полиакрилонитрильные и поливинилхлоридные, то может быть применена схема быстрого анализа волокна, если оно является единственным компонентом изделия. </w:t>
      </w:r>
    </w:p>
    <w:p w:rsidR="005E1989" w:rsidRDefault="00191055">
      <w:pPr>
        <w:spacing w:after="75" w:line="259" w:lineRule="auto"/>
        <w:ind w:left="10" w:right="74" w:hanging="10"/>
        <w:jc w:val="right"/>
      </w:pPr>
      <w:r>
        <w:t xml:space="preserve">Таблица 1. Схема быстрого определения природы волокна, являющегося </w:t>
      </w:r>
    </w:p>
    <w:p w:rsidR="005E1989" w:rsidRDefault="00191055">
      <w:pPr>
        <w:spacing w:after="0" w:line="259" w:lineRule="auto"/>
        <w:ind w:left="10" w:right="74" w:hanging="10"/>
        <w:jc w:val="right"/>
      </w:pPr>
      <w:r>
        <w:t xml:space="preserve">единственным компонентом изделия. </w:t>
      </w:r>
    </w:p>
    <w:p w:rsidR="005E1989" w:rsidRDefault="00191055">
      <w:pPr>
        <w:spacing w:after="57" w:line="259" w:lineRule="auto"/>
        <w:ind w:left="-96" w:firstLine="0"/>
        <w:jc w:val="left"/>
      </w:pPr>
      <w:r>
        <w:rPr>
          <w:rFonts w:ascii="Calibri" w:eastAsia="Calibri" w:hAnsi="Calibri" w:cs="Calibri"/>
          <w:noProof/>
          <w:sz w:val="22"/>
        </w:rPr>
        <mc:AlternateContent>
          <mc:Choice Requires="wpg">
            <w:drawing>
              <wp:inline distT="0" distB="0" distL="0" distR="0">
                <wp:extent cx="6121654" cy="18287"/>
                <wp:effectExtent l="0" t="0" r="0" b="0"/>
                <wp:docPr id="75470" name="Group 75470"/>
                <wp:cNvGraphicFramePr/>
                <a:graphic xmlns:a="http://schemas.openxmlformats.org/drawingml/2006/main">
                  <a:graphicData uri="http://schemas.microsoft.com/office/word/2010/wordprocessingGroup">
                    <wpg:wgp>
                      <wpg:cNvGrpSpPr/>
                      <wpg:grpSpPr>
                        <a:xfrm>
                          <a:off x="0" y="0"/>
                          <a:ext cx="6121654" cy="18287"/>
                          <a:chOff x="0" y="0"/>
                          <a:chExt cx="6121654" cy="18287"/>
                        </a:xfrm>
                      </wpg:grpSpPr>
                      <wps:wsp>
                        <wps:cNvPr id="84832" name="Shape 84832"/>
                        <wps:cNvSpPr/>
                        <wps:spPr>
                          <a:xfrm>
                            <a:off x="0" y="0"/>
                            <a:ext cx="699821" cy="18287"/>
                          </a:xfrm>
                          <a:custGeom>
                            <a:avLst/>
                            <a:gdLst/>
                            <a:ahLst/>
                            <a:cxnLst/>
                            <a:rect l="0" t="0" r="0" b="0"/>
                            <a:pathLst>
                              <a:path w="699821" h="18287">
                                <a:moveTo>
                                  <a:pt x="0" y="0"/>
                                </a:moveTo>
                                <a:lnTo>
                                  <a:pt x="699821" y="0"/>
                                </a:lnTo>
                                <a:lnTo>
                                  <a:pt x="699821"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833" name="Shape 84833"/>
                        <wps:cNvSpPr/>
                        <wps:spPr>
                          <a:xfrm>
                            <a:off x="699770"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834" name="Shape 84834"/>
                        <wps:cNvSpPr/>
                        <wps:spPr>
                          <a:xfrm>
                            <a:off x="718058" y="0"/>
                            <a:ext cx="1684274" cy="18287"/>
                          </a:xfrm>
                          <a:custGeom>
                            <a:avLst/>
                            <a:gdLst/>
                            <a:ahLst/>
                            <a:cxnLst/>
                            <a:rect l="0" t="0" r="0" b="0"/>
                            <a:pathLst>
                              <a:path w="1684274" h="18287">
                                <a:moveTo>
                                  <a:pt x="0" y="0"/>
                                </a:moveTo>
                                <a:lnTo>
                                  <a:pt x="1684274" y="0"/>
                                </a:lnTo>
                                <a:lnTo>
                                  <a:pt x="1684274"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835" name="Shape 84835"/>
                        <wps:cNvSpPr/>
                        <wps:spPr>
                          <a:xfrm>
                            <a:off x="2402459"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836" name="Shape 84836"/>
                        <wps:cNvSpPr/>
                        <wps:spPr>
                          <a:xfrm>
                            <a:off x="2420747" y="0"/>
                            <a:ext cx="3700907" cy="18287"/>
                          </a:xfrm>
                          <a:custGeom>
                            <a:avLst/>
                            <a:gdLst/>
                            <a:ahLst/>
                            <a:cxnLst/>
                            <a:rect l="0" t="0" r="0" b="0"/>
                            <a:pathLst>
                              <a:path w="3700907" h="18287">
                                <a:moveTo>
                                  <a:pt x="0" y="0"/>
                                </a:moveTo>
                                <a:lnTo>
                                  <a:pt x="3700907" y="0"/>
                                </a:lnTo>
                                <a:lnTo>
                                  <a:pt x="3700907"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5470" style="width:482.02pt;height:1.43994pt;mso-position-horizontal-relative:char;mso-position-vertical-relative:line" coordsize="61216,182">
                <v:shape id="Shape 84837" style="position:absolute;width:6998;height:182;left:0;top:0;" coordsize="699821,18287" path="m0,0l699821,0l699821,18287l0,18287l0,0">
                  <v:stroke weight="0pt" endcap="flat" joinstyle="miter" miterlimit="10" on="false" color="#000000" opacity="0"/>
                  <v:fill on="true" color="#000000"/>
                </v:shape>
                <v:shape id="Shape 84838" style="position:absolute;width:182;height:182;left:6997;top:0;" coordsize="18288,18287" path="m0,0l18288,0l18288,18287l0,18287l0,0">
                  <v:stroke weight="0pt" endcap="flat" joinstyle="miter" miterlimit="10" on="false" color="#000000" opacity="0"/>
                  <v:fill on="true" color="#000000"/>
                </v:shape>
                <v:shape id="Shape 84839" style="position:absolute;width:16842;height:182;left:7180;top:0;" coordsize="1684274,18287" path="m0,0l1684274,0l1684274,18287l0,18287l0,0">
                  <v:stroke weight="0pt" endcap="flat" joinstyle="miter" miterlimit="10" on="false" color="#000000" opacity="0"/>
                  <v:fill on="true" color="#000000"/>
                </v:shape>
                <v:shape id="Shape 84840" style="position:absolute;width:182;height:182;left:24024;top:0;" coordsize="18288,18287" path="m0,0l18288,0l18288,18287l0,18287l0,0">
                  <v:stroke weight="0pt" endcap="flat" joinstyle="miter" miterlimit="10" on="false" color="#000000" opacity="0"/>
                  <v:fill on="true" color="#000000"/>
                </v:shape>
                <v:shape id="Shape 84841" style="position:absolute;width:37009;height:182;left:24207;top:0;" coordsize="3700907,18287" path="m0,0l3700907,0l3700907,18287l0,18287l0,0">
                  <v:stroke weight="0pt" endcap="flat" joinstyle="miter" miterlimit="10" on="false" color="#000000" opacity="0"/>
                  <v:fill on="true" color="#000000"/>
                </v:shape>
              </v:group>
            </w:pict>
          </mc:Fallback>
        </mc:AlternateContent>
      </w:r>
    </w:p>
    <w:p w:rsidR="005E1989" w:rsidRDefault="00191055">
      <w:pPr>
        <w:tabs>
          <w:tab w:val="center" w:pos="6617"/>
        </w:tabs>
        <w:spacing w:after="3" w:line="265" w:lineRule="auto"/>
        <w:ind w:left="0" w:firstLine="0"/>
        <w:jc w:val="left"/>
      </w:pPr>
      <w:r>
        <w:rPr>
          <w:sz w:val="24"/>
        </w:rPr>
        <w:t>После-</w:t>
      </w:r>
      <w:r>
        <w:rPr>
          <w:sz w:val="24"/>
        </w:rPr>
        <w:tab/>
        <w:t xml:space="preserve">Название волокон </w:t>
      </w:r>
    </w:p>
    <w:tbl>
      <w:tblPr>
        <w:tblStyle w:val="TableGrid"/>
        <w:tblW w:w="9655" w:type="dxa"/>
        <w:tblInd w:w="-110" w:type="dxa"/>
        <w:tblCellMar>
          <w:top w:w="35" w:type="dxa"/>
          <w:right w:w="50" w:type="dxa"/>
        </w:tblCellMar>
        <w:tblLook w:val="04A0" w:firstRow="1" w:lastRow="0" w:firstColumn="1" w:lastColumn="0" w:noHBand="0" w:noVBand="1"/>
      </w:tblPr>
      <w:tblGrid>
        <w:gridCol w:w="1836"/>
        <w:gridCol w:w="2427"/>
        <w:gridCol w:w="2735"/>
        <w:gridCol w:w="2657"/>
      </w:tblGrid>
      <w:tr w:rsidR="005E1989">
        <w:trPr>
          <w:trHeight w:val="994"/>
        </w:trPr>
        <w:tc>
          <w:tcPr>
            <w:tcW w:w="1224" w:type="dxa"/>
            <w:tcBorders>
              <w:top w:val="nil"/>
              <w:left w:val="nil"/>
              <w:bottom w:val="single" w:sz="12" w:space="0" w:color="000000"/>
              <w:right w:val="nil"/>
            </w:tcBorders>
          </w:tcPr>
          <w:p w:rsidR="005E1989" w:rsidRDefault="00191055">
            <w:pPr>
              <w:spacing w:after="0" w:line="259" w:lineRule="auto"/>
              <w:ind w:left="300" w:firstLine="14"/>
              <w:jc w:val="left"/>
            </w:pPr>
            <w:r>
              <w:rPr>
                <w:sz w:val="24"/>
              </w:rPr>
              <w:t xml:space="preserve">довательность </w:t>
            </w:r>
          </w:p>
        </w:tc>
        <w:tc>
          <w:tcPr>
            <w:tcW w:w="2684" w:type="dxa"/>
            <w:tcBorders>
              <w:top w:val="nil"/>
              <w:left w:val="nil"/>
              <w:bottom w:val="single" w:sz="12" w:space="0" w:color="000000"/>
              <w:right w:val="nil"/>
            </w:tcBorders>
          </w:tcPr>
          <w:p w:rsidR="005E1989" w:rsidRDefault="00191055">
            <w:pPr>
              <w:spacing w:after="0" w:line="259" w:lineRule="auto"/>
              <w:ind w:left="0" w:right="166" w:firstLine="0"/>
              <w:jc w:val="center"/>
            </w:pPr>
            <w:r>
              <w:rPr>
                <w:sz w:val="24"/>
              </w:rPr>
              <w:t xml:space="preserve">Растворитель </w:t>
            </w:r>
          </w:p>
        </w:tc>
        <w:tc>
          <w:tcPr>
            <w:tcW w:w="2926" w:type="dxa"/>
            <w:tcBorders>
              <w:top w:val="single" w:sz="12" w:space="0" w:color="000000"/>
              <w:left w:val="nil"/>
              <w:bottom w:val="single" w:sz="12" w:space="0" w:color="000000"/>
              <w:right w:val="nil"/>
            </w:tcBorders>
            <w:vAlign w:val="center"/>
          </w:tcPr>
          <w:p w:rsidR="005E1989" w:rsidRDefault="00191055">
            <w:pPr>
              <w:spacing w:after="0" w:line="259" w:lineRule="auto"/>
              <w:ind w:left="0" w:right="164" w:firstLine="0"/>
              <w:jc w:val="center"/>
            </w:pPr>
            <w:r>
              <w:rPr>
                <w:sz w:val="24"/>
              </w:rPr>
              <w:t xml:space="preserve">Растворяются </w:t>
            </w:r>
          </w:p>
        </w:tc>
        <w:tc>
          <w:tcPr>
            <w:tcW w:w="2820" w:type="dxa"/>
            <w:tcBorders>
              <w:top w:val="single" w:sz="12" w:space="0" w:color="000000"/>
              <w:left w:val="nil"/>
              <w:bottom w:val="single" w:sz="12" w:space="0" w:color="000000"/>
              <w:right w:val="nil"/>
            </w:tcBorders>
            <w:vAlign w:val="center"/>
          </w:tcPr>
          <w:p w:rsidR="005E1989" w:rsidRDefault="00191055">
            <w:pPr>
              <w:spacing w:after="0" w:line="259" w:lineRule="auto"/>
              <w:ind w:left="0" w:right="61" w:firstLine="0"/>
              <w:jc w:val="center"/>
            </w:pPr>
            <w:r>
              <w:rPr>
                <w:sz w:val="24"/>
              </w:rPr>
              <w:t xml:space="preserve">Не растворяются </w:t>
            </w:r>
          </w:p>
        </w:tc>
      </w:tr>
      <w:tr w:rsidR="005E1989">
        <w:trPr>
          <w:trHeight w:val="1340"/>
        </w:trPr>
        <w:tc>
          <w:tcPr>
            <w:tcW w:w="1224" w:type="dxa"/>
            <w:tcBorders>
              <w:top w:val="single" w:sz="12" w:space="0" w:color="000000"/>
              <w:left w:val="nil"/>
              <w:bottom w:val="nil"/>
              <w:right w:val="nil"/>
            </w:tcBorders>
            <w:vAlign w:val="center"/>
          </w:tcPr>
          <w:p w:rsidR="005E1989" w:rsidRDefault="00191055">
            <w:pPr>
              <w:spacing w:after="0" w:line="259" w:lineRule="auto"/>
              <w:ind w:left="0" w:right="43" w:firstLine="0"/>
              <w:jc w:val="center"/>
            </w:pPr>
            <w:r>
              <w:rPr>
                <w:sz w:val="24"/>
              </w:rPr>
              <w:t xml:space="preserve">1. </w:t>
            </w:r>
          </w:p>
        </w:tc>
        <w:tc>
          <w:tcPr>
            <w:tcW w:w="2684" w:type="dxa"/>
            <w:tcBorders>
              <w:top w:val="single" w:sz="12" w:space="0" w:color="000000"/>
              <w:left w:val="nil"/>
              <w:bottom w:val="nil"/>
              <w:right w:val="nil"/>
            </w:tcBorders>
            <w:vAlign w:val="center"/>
          </w:tcPr>
          <w:p w:rsidR="005E1989" w:rsidRDefault="00191055">
            <w:pPr>
              <w:spacing w:after="0" w:line="259" w:lineRule="auto"/>
              <w:ind w:left="0" w:firstLine="0"/>
              <w:jc w:val="left"/>
            </w:pPr>
            <w:r>
              <w:rPr>
                <w:sz w:val="24"/>
              </w:rPr>
              <w:t xml:space="preserve">Реактив Швейцера </w:t>
            </w:r>
          </w:p>
        </w:tc>
        <w:tc>
          <w:tcPr>
            <w:tcW w:w="2926" w:type="dxa"/>
            <w:tcBorders>
              <w:top w:val="single" w:sz="12" w:space="0" w:color="000000"/>
              <w:left w:val="nil"/>
              <w:bottom w:val="nil"/>
              <w:right w:val="nil"/>
            </w:tcBorders>
            <w:vAlign w:val="center"/>
          </w:tcPr>
          <w:p w:rsidR="005E1989" w:rsidRDefault="00191055">
            <w:pPr>
              <w:spacing w:after="0" w:line="259" w:lineRule="auto"/>
              <w:ind w:left="0" w:right="168" w:firstLine="0"/>
            </w:pPr>
            <w:r>
              <w:rPr>
                <w:sz w:val="24"/>
              </w:rPr>
              <w:t xml:space="preserve">Регенерированные целлюлозные (вискозное, медно- аммиачное) </w:t>
            </w:r>
          </w:p>
        </w:tc>
        <w:tc>
          <w:tcPr>
            <w:tcW w:w="2820" w:type="dxa"/>
            <w:tcBorders>
              <w:top w:val="single" w:sz="12" w:space="0" w:color="000000"/>
              <w:left w:val="nil"/>
              <w:bottom w:val="nil"/>
              <w:right w:val="nil"/>
            </w:tcBorders>
          </w:tcPr>
          <w:p w:rsidR="005E1989" w:rsidRDefault="00191055">
            <w:pPr>
              <w:spacing w:after="0" w:line="259" w:lineRule="auto"/>
              <w:ind w:left="0" w:firstLine="0"/>
              <w:jc w:val="left"/>
            </w:pPr>
            <w:r>
              <w:rPr>
                <w:sz w:val="24"/>
              </w:rPr>
              <w:t xml:space="preserve">Ацетатные, полиэфирные, полиамидные, поливинилхлоридные, полиакрилонитрильные </w:t>
            </w:r>
          </w:p>
        </w:tc>
      </w:tr>
      <w:tr w:rsidR="005E1989">
        <w:trPr>
          <w:trHeight w:val="1325"/>
        </w:trPr>
        <w:tc>
          <w:tcPr>
            <w:tcW w:w="1224" w:type="dxa"/>
            <w:tcBorders>
              <w:top w:val="nil"/>
              <w:left w:val="nil"/>
              <w:bottom w:val="nil"/>
              <w:right w:val="nil"/>
            </w:tcBorders>
            <w:vAlign w:val="center"/>
          </w:tcPr>
          <w:p w:rsidR="005E1989" w:rsidRDefault="00191055">
            <w:pPr>
              <w:spacing w:after="0" w:line="259" w:lineRule="auto"/>
              <w:ind w:left="0" w:right="43" w:firstLine="0"/>
              <w:jc w:val="center"/>
            </w:pPr>
            <w:r>
              <w:rPr>
                <w:sz w:val="24"/>
              </w:rPr>
              <w:t xml:space="preserve">2. </w:t>
            </w:r>
          </w:p>
        </w:tc>
        <w:tc>
          <w:tcPr>
            <w:tcW w:w="5610" w:type="dxa"/>
            <w:gridSpan w:val="2"/>
            <w:tcBorders>
              <w:top w:val="nil"/>
              <w:left w:val="nil"/>
              <w:bottom w:val="nil"/>
              <w:right w:val="nil"/>
            </w:tcBorders>
            <w:vAlign w:val="center"/>
          </w:tcPr>
          <w:p w:rsidR="005E1989" w:rsidRDefault="00191055">
            <w:pPr>
              <w:tabs>
                <w:tab w:val="center" w:pos="2062"/>
              </w:tabs>
              <w:spacing w:after="0" w:line="259" w:lineRule="auto"/>
              <w:ind w:left="0" w:firstLine="0"/>
              <w:jc w:val="left"/>
            </w:pPr>
            <w:r>
              <w:rPr>
                <w:sz w:val="24"/>
              </w:rPr>
              <w:t xml:space="preserve">Уксусная </w:t>
            </w:r>
            <w:r>
              <w:rPr>
                <w:sz w:val="24"/>
              </w:rPr>
              <w:tab/>
              <w:t xml:space="preserve">кислота </w:t>
            </w:r>
          </w:p>
          <w:p w:rsidR="005E1989" w:rsidRDefault="00191055">
            <w:pPr>
              <w:spacing w:after="0" w:line="259" w:lineRule="auto"/>
              <w:ind w:left="929" w:firstLine="0"/>
              <w:jc w:val="center"/>
            </w:pPr>
            <w:r>
              <w:rPr>
                <w:sz w:val="24"/>
              </w:rPr>
              <w:t xml:space="preserve">Ацетатные </w:t>
            </w:r>
          </w:p>
          <w:p w:rsidR="005E1989" w:rsidRDefault="00191055">
            <w:pPr>
              <w:spacing w:after="0" w:line="259" w:lineRule="auto"/>
              <w:ind w:left="0" w:firstLine="0"/>
              <w:jc w:val="left"/>
            </w:pPr>
            <w:r>
              <w:rPr>
                <w:sz w:val="24"/>
              </w:rPr>
              <w:t xml:space="preserve">ледяная, холодная </w:t>
            </w:r>
          </w:p>
        </w:tc>
        <w:tc>
          <w:tcPr>
            <w:tcW w:w="2820" w:type="dxa"/>
            <w:tcBorders>
              <w:top w:val="nil"/>
              <w:left w:val="nil"/>
              <w:bottom w:val="nil"/>
              <w:right w:val="nil"/>
            </w:tcBorders>
          </w:tcPr>
          <w:p w:rsidR="005E1989" w:rsidRDefault="00191055">
            <w:pPr>
              <w:spacing w:after="0" w:line="259" w:lineRule="auto"/>
              <w:ind w:left="0" w:firstLine="0"/>
              <w:jc w:val="left"/>
            </w:pPr>
            <w:r>
              <w:rPr>
                <w:sz w:val="24"/>
              </w:rPr>
              <w:t xml:space="preserve">Полиэфирные, полиамидные, поливинилхлоридные, полиакрилонитрильные </w:t>
            </w:r>
          </w:p>
        </w:tc>
      </w:tr>
      <w:tr w:rsidR="005E1989">
        <w:trPr>
          <w:trHeight w:val="994"/>
        </w:trPr>
        <w:tc>
          <w:tcPr>
            <w:tcW w:w="1224" w:type="dxa"/>
            <w:tcBorders>
              <w:top w:val="nil"/>
              <w:left w:val="nil"/>
              <w:bottom w:val="nil"/>
              <w:right w:val="nil"/>
            </w:tcBorders>
            <w:vAlign w:val="center"/>
          </w:tcPr>
          <w:p w:rsidR="005E1989" w:rsidRDefault="00191055">
            <w:pPr>
              <w:spacing w:after="0" w:line="259" w:lineRule="auto"/>
              <w:ind w:left="0" w:right="43" w:firstLine="0"/>
              <w:jc w:val="center"/>
            </w:pPr>
            <w:r>
              <w:rPr>
                <w:sz w:val="24"/>
              </w:rPr>
              <w:t xml:space="preserve">3. </w:t>
            </w:r>
          </w:p>
        </w:tc>
        <w:tc>
          <w:tcPr>
            <w:tcW w:w="5610" w:type="dxa"/>
            <w:gridSpan w:val="2"/>
            <w:tcBorders>
              <w:top w:val="nil"/>
              <w:left w:val="nil"/>
              <w:bottom w:val="nil"/>
              <w:right w:val="nil"/>
            </w:tcBorders>
          </w:tcPr>
          <w:p w:rsidR="005E1989" w:rsidRDefault="00191055">
            <w:pPr>
              <w:tabs>
                <w:tab w:val="center" w:pos="3096"/>
                <w:tab w:val="center" w:pos="4223"/>
                <w:tab w:val="right" w:pos="5560"/>
              </w:tabs>
              <w:spacing w:after="0" w:line="259" w:lineRule="auto"/>
              <w:ind w:left="0" w:firstLine="0"/>
              <w:jc w:val="left"/>
            </w:pPr>
            <w:r>
              <w:rPr>
                <w:rFonts w:ascii="Calibri" w:eastAsia="Calibri" w:hAnsi="Calibri" w:cs="Calibri"/>
                <w:sz w:val="22"/>
              </w:rPr>
              <w:tab/>
            </w:r>
            <w:r>
              <w:rPr>
                <w:sz w:val="24"/>
              </w:rPr>
              <w:t xml:space="preserve">Капрон, </w:t>
            </w:r>
            <w:r>
              <w:rPr>
                <w:sz w:val="24"/>
              </w:rPr>
              <w:tab/>
              <w:t xml:space="preserve">анид </w:t>
            </w:r>
            <w:r>
              <w:rPr>
                <w:sz w:val="24"/>
              </w:rPr>
              <w:tab/>
              <w:t xml:space="preserve">(при </w:t>
            </w:r>
          </w:p>
          <w:p w:rsidR="005E1989" w:rsidRDefault="00191055">
            <w:pPr>
              <w:spacing w:after="0" w:line="216" w:lineRule="auto"/>
              <w:ind w:left="2684" w:right="167" w:hanging="2684"/>
              <w:jc w:val="left"/>
            </w:pPr>
            <w:r>
              <w:rPr>
                <w:sz w:val="24"/>
              </w:rPr>
              <w:t xml:space="preserve">Соляная кисло-та 6н, разбавлении </w:t>
            </w:r>
            <w:r>
              <w:rPr>
                <w:sz w:val="24"/>
              </w:rPr>
              <w:tab/>
              <w:t xml:space="preserve">раствора </w:t>
            </w:r>
          </w:p>
          <w:p w:rsidR="005E1989" w:rsidRDefault="00191055">
            <w:pPr>
              <w:spacing w:after="0" w:line="259" w:lineRule="auto"/>
              <w:ind w:left="2684" w:right="268" w:hanging="2684"/>
              <w:jc w:val="left"/>
            </w:pPr>
            <w:r>
              <w:rPr>
                <w:sz w:val="24"/>
              </w:rPr>
              <w:t xml:space="preserve">холодная водой образуется осадок) </w:t>
            </w:r>
          </w:p>
        </w:tc>
        <w:tc>
          <w:tcPr>
            <w:tcW w:w="2820" w:type="dxa"/>
            <w:tcBorders>
              <w:top w:val="nil"/>
              <w:left w:val="nil"/>
              <w:bottom w:val="nil"/>
              <w:right w:val="nil"/>
            </w:tcBorders>
          </w:tcPr>
          <w:p w:rsidR="005E1989" w:rsidRDefault="00191055">
            <w:pPr>
              <w:spacing w:after="0" w:line="259" w:lineRule="auto"/>
              <w:ind w:left="0" w:firstLine="0"/>
              <w:jc w:val="left"/>
            </w:pPr>
            <w:r>
              <w:rPr>
                <w:sz w:val="24"/>
              </w:rPr>
              <w:t xml:space="preserve">Полиэфирное, поливинилхлоридные, полиакрилонитрильные </w:t>
            </w:r>
          </w:p>
        </w:tc>
      </w:tr>
      <w:tr w:rsidR="005E1989">
        <w:trPr>
          <w:trHeight w:val="994"/>
        </w:trPr>
        <w:tc>
          <w:tcPr>
            <w:tcW w:w="1224" w:type="dxa"/>
            <w:tcBorders>
              <w:top w:val="nil"/>
              <w:left w:val="nil"/>
              <w:bottom w:val="nil"/>
              <w:right w:val="nil"/>
            </w:tcBorders>
            <w:vAlign w:val="center"/>
          </w:tcPr>
          <w:p w:rsidR="005E1989" w:rsidRDefault="00191055">
            <w:pPr>
              <w:spacing w:after="0" w:line="259" w:lineRule="auto"/>
              <w:ind w:left="0" w:right="43" w:firstLine="0"/>
              <w:jc w:val="center"/>
            </w:pPr>
            <w:r>
              <w:rPr>
                <w:sz w:val="24"/>
              </w:rPr>
              <w:lastRenderedPageBreak/>
              <w:t xml:space="preserve">4. </w:t>
            </w:r>
          </w:p>
        </w:tc>
        <w:tc>
          <w:tcPr>
            <w:tcW w:w="5610" w:type="dxa"/>
            <w:gridSpan w:val="2"/>
            <w:tcBorders>
              <w:top w:val="nil"/>
              <w:left w:val="nil"/>
              <w:bottom w:val="nil"/>
              <w:right w:val="nil"/>
            </w:tcBorders>
          </w:tcPr>
          <w:p w:rsidR="005E1989" w:rsidRDefault="00191055">
            <w:pPr>
              <w:tabs>
                <w:tab w:val="center" w:pos="2065"/>
              </w:tabs>
              <w:spacing w:after="0" w:line="259" w:lineRule="auto"/>
              <w:ind w:left="0" w:firstLine="0"/>
              <w:jc w:val="left"/>
            </w:pPr>
            <w:r>
              <w:rPr>
                <w:sz w:val="24"/>
              </w:rPr>
              <w:t xml:space="preserve">Азотная </w:t>
            </w:r>
            <w:r>
              <w:rPr>
                <w:sz w:val="24"/>
              </w:rPr>
              <w:tab/>
              <w:t xml:space="preserve">кислота </w:t>
            </w:r>
          </w:p>
          <w:p w:rsidR="005E1989" w:rsidRDefault="00191055">
            <w:pPr>
              <w:spacing w:after="0" w:line="259" w:lineRule="auto"/>
              <w:ind w:left="0" w:right="429" w:firstLine="0"/>
              <w:jc w:val="right"/>
            </w:pPr>
            <w:r>
              <w:rPr>
                <w:sz w:val="24"/>
              </w:rPr>
              <w:t xml:space="preserve">Полиакрилонитрильное </w:t>
            </w:r>
          </w:p>
          <w:p w:rsidR="005E1989" w:rsidRDefault="00191055">
            <w:pPr>
              <w:spacing w:after="0" w:line="259" w:lineRule="auto"/>
              <w:ind w:left="0" w:firstLine="0"/>
              <w:jc w:val="left"/>
            </w:pPr>
            <w:r>
              <w:rPr>
                <w:sz w:val="24"/>
              </w:rPr>
              <w:t xml:space="preserve">концентрированная, </w:t>
            </w:r>
          </w:p>
          <w:p w:rsidR="005E1989" w:rsidRDefault="00191055">
            <w:pPr>
              <w:spacing w:after="0" w:line="259" w:lineRule="auto"/>
              <w:ind w:left="701" w:firstLine="0"/>
              <w:jc w:val="center"/>
            </w:pPr>
            <w:r>
              <w:rPr>
                <w:sz w:val="24"/>
              </w:rPr>
              <w:t xml:space="preserve">(нитрон) </w:t>
            </w:r>
          </w:p>
          <w:p w:rsidR="005E1989" w:rsidRDefault="00191055">
            <w:pPr>
              <w:spacing w:after="0" w:line="259" w:lineRule="auto"/>
              <w:ind w:left="0" w:firstLine="0"/>
              <w:jc w:val="left"/>
            </w:pPr>
            <w:r>
              <w:rPr>
                <w:sz w:val="24"/>
              </w:rPr>
              <w:t xml:space="preserve">холодная </w:t>
            </w:r>
          </w:p>
        </w:tc>
        <w:tc>
          <w:tcPr>
            <w:tcW w:w="2820" w:type="dxa"/>
            <w:tcBorders>
              <w:top w:val="nil"/>
              <w:left w:val="nil"/>
              <w:bottom w:val="nil"/>
              <w:right w:val="nil"/>
            </w:tcBorders>
          </w:tcPr>
          <w:p w:rsidR="005E1989" w:rsidRDefault="00191055">
            <w:pPr>
              <w:spacing w:after="0" w:line="259" w:lineRule="auto"/>
              <w:ind w:left="0" w:firstLine="0"/>
              <w:jc w:val="left"/>
            </w:pPr>
            <w:r>
              <w:rPr>
                <w:sz w:val="24"/>
              </w:rPr>
              <w:t xml:space="preserve">Полиэфирные, полиамидные, поливинилхлоридные </w:t>
            </w:r>
          </w:p>
        </w:tc>
      </w:tr>
      <w:tr w:rsidR="005E1989">
        <w:trPr>
          <w:trHeight w:val="1011"/>
        </w:trPr>
        <w:tc>
          <w:tcPr>
            <w:tcW w:w="1224" w:type="dxa"/>
            <w:tcBorders>
              <w:top w:val="nil"/>
              <w:left w:val="nil"/>
              <w:bottom w:val="single" w:sz="12" w:space="0" w:color="000000"/>
              <w:right w:val="nil"/>
            </w:tcBorders>
            <w:vAlign w:val="center"/>
          </w:tcPr>
          <w:p w:rsidR="005E1989" w:rsidRDefault="00191055">
            <w:pPr>
              <w:spacing w:after="0" w:line="259" w:lineRule="auto"/>
              <w:ind w:left="0" w:right="43" w:firstLine="0"/>
              <w:jc w:val="center"/>
            </w:pPr>
            <w:r>
              <w:rPr>
                <w:sz w:val="24"/>
              </w:rPr>
              <w:t xml:space="preserve">5. </w:t>
            </w:r>
          </w:p>
        </w:tc>
        <w:tc>
          <w:tcPr>
            <w:tcW w:w="5610" w:type="dxa"/>
            <w:gridSpan w:val="2"/>
            <w:tcBorders>
              <w:top w:val="nil"/>
              <w:left w:val="nil"/>
              <w:bottom w:val="single" w:sz="12" w:space="0" w:color="000000"/>
              <w:right w:val="nil"/>
            </w:tcBorders>
          </w:tcPr>
          <w:p w:rsidR="005E1989" w:rsidRDefault="00191055">
            <w:pPr>
              <w:tabs>
                <w:tab w:val="center" w:pos="2064"/>
              </w:tabs>
              <w:spacing w:after="0" w:line="259" w:lineRule="auto"/>
              <w:ind w:left="0" w:firstLine="0"/>
              <w:jc w:val="left"/>
            </w:pPr>
            <w:r>
              <w:rPr>
                <w:sz w:val="24"/>
              </w:rPr>
              <w:t xml:space="preserve">Серная </w:t>
            </w:r>
            <w:r>
              <w:rPr>
                <w:sz w:val="24"/>
              </w:rPr>
              <w:tab/>
              <w:t xml:space="preserve">кислота </w:t>
            </w:r>
          </w:p>
          <w:p w:rsidR="005E1989" w:rsidRDefault="00191055">
            <w:pPr>
              <w:spacing w:after="0" w:line="259" w:lineRule="auto"/>
              <w:ind w:left="1273" w:firstLine="0"/>
              <w:jc w:val="center"/>
            </w:pPr>
            <w:r>
              <w:rPr>
                <w:sz w:val="24"/>
              </w:rPr>
              <w:t xml:space="preserve">Полиамидное, </w:t>
            </w:r>
          </w:p>
          <w:p w:rsidR="005E1989" w:rsidRDefault="00191055">
            <w:pPr>
              <w:spacing w:after="0" w:line="216" w:lineRule="auto"/>
              <w:ind w:left="2684" w:right="618" w:hanging="2684"/>
              <w:jc w:val="left"/>
            </w:pPr>
            <w:r>
              <w:rPr>
                <w:sz w:val="24"/>
              </w:rPr>
              <w:t xml:space="preserve">концентрированная, полиэфирное (лавсан) </w:t>
            </w:r>
          </w:p>
          <w:p w:rsidR="005E1989" w:rsidRDefault="00191055">
            <w:pPr>
              <w:spacing w:after="0" w:line="259" w:lineRule="auto"/>
              <w:ind w:left="0" w:firstLine="0"/>
              <w:jc w:val="left"/>
            </w:pPr>
            <w:r>
              <w:rPr>
                <w:sz w:val="24"/>
              </w:rPr>
              <w:t xml:space="preserve">холодная </w:t>
            </w:r>
          </w:p>
        </w:tc>
        <w:tc>
          <w:tcPr>
            <w:tcW w:w="2820" w:type="dxa"/>
            <w:tcBorders>
              <w:top w:val="nil"/>
              <w:left w:val="nil"/>
              <w:bottom w:val="single" w:sz="12" w:space="0" w:color="000000"/>
              <w:right w:val="nil"/>
            </w:tcBorders>
            <w:vAlign w:val="center"/>
          </w:tcPr>
          <w:p w:rsidR="005E1989" w:rsidRDefault="00191055">
            <w:pPr>
              <w:spacing w:after="76" w:line="259" w:lineRule="auto"/>
              <w:ind w:left="0" w:firstLine="0"/>
              <w:jc w:val="left"/>
            </w:pPr>
            <w:r>
              <w:rPr>
                <w:sz w:val="24"/>
              </w:rPr>
              <w:t xml:space="preserve">Поливинилхлоридное </w:t>
            </w:r>
          </w:p>
          <w:p w:rsidR="005E1989" w:rsidRDefault="00191055">
            <w:pPr>
              <w:spacing w:after="0" w:line="259" w:lineRule="auto"/>
              <w:ind w:left="0" w:firstLine="0"/>
              <w:jc w:val="left"/>
            </w:pPr>
            <w:r>
              <w:rPr>
                <w:sz w:val="24"/>
              </w:rPr>
              <w:t xml:space="preserve">(хлорин) </w:t>
            </w:r>
          </w:p>
        </w:tc>
      </w:tr>
    </w:tbl>
    <w:p w:rsidR="005E1989" w:rsidRDefault="00191055">
      <w:pPr>
        <w:spacing w:after="118" w:line="259" w:lineRule="auto"/>
        <w:ind w:left="665" w:firstLine="0"/>
        <w:jc w:val="left"/>
      </w:pPr>
      <w:r>
        <w:rPr>
          <w:rFonts w:ascii="Arial" w:eastAsia="Arial" w:hAnsi="Arial" w:cs="Arial"/>
          <w:sz w:val="22"/>
        </w:rPr>
        <w:t xml:space="preserve"> </w:t>
      </w:r>
    </w:p>
    <w:p w:rsidR="005E1989" w:rsidRDefault="00191055">
      <w:pPr>
        <w:tabs>
          <w:tab w:val="center" w:pos="1723"/>
          <w:tab w:val="center" w:pos="3764"/>
          <w:tab w:val="center" w:pos="5419"/>
          <w:tab w:val="center" w:pos="7317"/>
          <w:tab w:val="right" w:pos="9723"/>
        </w:tabs>
        <w:spacing w:after="43" w:line="259" w:lineRule="auto"/>
        <w:ind w:left="0" w:firstLine="0"/>
        <w:jc w:val="left"/>
      </w:pPr>
      <w:r>
        <w:rPr>
          <w:rFonts w:ascii="Calibri" w:eastAsia="Calibri" w:hAnsi="Calibri" w:cs="Calibri"/>
          <w:sz w:val="22"/>
        </w:rPr>
        <w:tab/>
      </w:r>
      <w:r>
        <w:t xml:space="preserve">Приготавливают </w:t>
      </w:r>
      <w:r>
        <w:tab/>
        <w:t xml:space="preserve">реактив </w:t>
      </w:r>
      <w:r>
        <w:tab/>
        <w:t xml:space="preserve">Швейцера </w:t>
      </w:r>
      <w:r>
        <w:tab/>
        <w:t xml:space="preserve">следующим </w:t>
      </w:r>
      <w:r>
        <w:tab/>
        <w:t xml:space="preserve">образом. </w:t>
      </w:r>
    </w:p>
    <w:p w:rsidR="005E1989" w:rsidRDefault="00191055">
      <w:pPr>
        <w:ind w:left="-3" w:right="64" w:firstLine="0"/>
      </w:pPr>
      <w:r>
        <w:t xml:space="preserve">Приготавливают концентрированный раствор медного купороса и добавляют к нему 10 %-ый раствор едкого кали до прекращения выделения осадка. Выделяется осадок гидрата окиси меди, который отфильтровывают, промывают и высушивают. Перед использованием 2 г порошка растворяют в 100 мл 25 % раствора аммиака и хорошо взбалтывают. Ввиду особой нестойкости реактива его рекомендуют приготовлять перед началом анализа. </w:t>
      </w:r>
    </w:p>
    <w:p w:rsidR="005E1989" w:rsidRDefault="00191055">
      <w:pPr>
        <w:spacing w:after="79" w:line="259" w:lineRule="auto"/>
        <w:ind w:left="10" w:right="74" w:hanging="10"/>
        <w:jc w:val="right"/>
      </w:pPr>
      <w:r>
        <w:t xml:space="preserve">Подробные сведения о распознавании волокон и их смесей можно найти в </w:t>
      </w:r>
    </w:p>
    <w:p w:rsidR="005E1989" w:rsidRDefault="00191055">
      <w:pPr>
        <w:spacing w:after="35" w:line="259" w:lineRule="auto"/>
        <w:ind w:left="-3" w:right="64" w:firstLine="0"/>
      </w:pPr>
      <w:r>
        <w:t xml:space="preserve">[19] и в таблице 2 Приложения 5. </w:t>
      </w:r>
    </w:p>
    <w:p w:rsidR="005E1989" w:rsidRDefault="00191055">
      <w:pPr>
        <w:spacing w:after="76" w:line="259" w:lineRule="auto"/>
        <w:ind w:left="720" w:firstLine="0"/>
        <w:jc w:val="left"/>
      </w:pPr>
      <w:r>
        <w:t xml:space="preserve"> </w:t>
      </w:r>
    </w:p>
    <w:p w:rsidR="005E1989" w:rsidRDefault="00191055">
      <w:pPr>
        <w:spacing w:after="71" w:line="259" w:lineRule="auto"/>
        <w:ind w:left="10" w:right="74" w:hanging="10"/>
        <w:jc w:val="right"/>
      </w:pPr>
      <w:r>
        <w:t xml:space="preserve">Таблица 2. Растворимость различных волокон в различных химических </w:t>
      </w:r>
    </w:p>
    <w:p w:rsidR="005E1989" w:rsidRDefault="00191055">
      <w:pPr>
        <w:spacing w:after="0" w:line="259" w:lineRule="auto"/>
        <w:ind w:left="10" w:right="74" w:hanging="10"/>
        <w:jc w:val="right"/>
      </w:pPr>
      <w:r>
        <w:t xml:space="preserve">реагентах </w:t>
      </w:r>
    </w:p>
    <w:tbl>
      <w:tblPr>
        <w:tblStyle w:val="TableGrid"/>
        <w:tblW w:w="9655" w:type="dxa"/>
        <w:tblInd w:w="-110" w:type="dxa"/>
        <w:tblCellMar>
          <w:right w:w="33" w:type="dxa"/>
        </w:tblCellMar>
        <w:tblLook w:val="04A0" w:firstRow="1" w:lastRow="0" w:firstColumn="1" w:lastColumn="0" w:noHBand="0" w:noVBand="1"/>
      </w:tblPr>
      <w:tblGrid>
        <w:gridCol w:w="2352"/>
        <w:gridCol w:w="2333"/>
        <w:gridCol w:w="423"/>
        <w:gridCol w:w="478"/>
        <w:gridCol w:w="723"/>
        <w:gridCol w:w="694"/>
        <w:gridCol w:w="595"/>
        <w:gridCol w:w="575"/>
        <w:gridCol w:w="486"/>
        <w:gridCol w:w="446"/>
        <w:gridCol w:w="722"/>
      </w:tblGrid>
      <w:tr w:rsidR="005E1989">
        <w:trPr>
          <w:trHeight w:val="401"/>
        </w:trPr>
        <w:tc>
          <w:tcPr>
            <w:tcW w:w="2350" w:type="dxa"/>
            <w:vMerge w:val="restart"/>
            <w:tcBorders>
              <w:top w:val="single" w:sz="12" w:space="0" w:color="000000"/>
              <w:left w:val="nil"/>
              <w:bottom w:val="single" w:sz="12" w:space="0" w:color="000000"/>
              <w:right w:val="nil"/>
            </w:tcBorders>
            <w:vAlign w:val="center"/>
          </w:tcPr>
          <w:p w:rsidR="005E1989" w:rsidRDefault="00191055">
            <w:pPr>
              <w:spacing w:after="0" w:line="259" w:lineRule="auto"/>
              <w:ind w:left="0" w:right="86" w:firstLine="0"/>
              <w:jc w:val="center"/>
            </w:pPr>
            <w:r>
              <w:t xml:space="preserve">волокно </w:t>
            </w:r>
          </w:p>
        </w:tc>
        <w:tc>
          <w:tcPr>
            <w:tcW w:w="1369" w:type="dxa"/>
            <w:tcBorders>
              <w:top w:val="single" w:sz="12" w:space="0" w:color="000000"/>
              <w:left w:val="nil"/>
              <w:bottom w:val="single" w:sz="12" w:space="0" w:color="000000"/>
              <w:right w:val="nil"/>
            </w:tcBorders>
          </w:tcPr>
          <w:p w:rsidR="005E1989" w:rsidRDefault="005E1989">
            <w:pPr>
              <w:spacing w:after="160" w:line="259" w:lineRule="auto"/>
              <w:ind w:left="0" w:firstLine="0"/>
              <w:jc w:val="left"/>
            </w:pPr>
          </w:p>
        </w:tc>
        <w:tc>
          <w:tcPr>
            <w:tcW w:w="619" w:type="dxa"/>
            <w:tcBorders>
              <w:top w:val="single" w:sz="12" w:space="0" w:color="000000"/>
              <w:left w:val="nil"/>
              <w:bottom w:val="single" w:sz="12" w:space="0" w:color="000000"/>
              <w:right w:val="nil"/>
            </w:tcBorders>
          </w:tcPr>
          <w:p w:rsidR="005E1989" w:rsidRDefault="005E1989">
            <w:pPr>
              <w:spacing w:after="160" w:line="259" w:lineRule="auto"/>
              <w:ind w:left="0" w:firstLine="0"/>
              <w:jc w:val="left"/>
            </w:pPr>
          </w:p>
        </w:tc>
        <w:tc>
          <w:tcPr>
            <w:tcW w:w="3918" w:type="dxa"/>
            <w:gridSpan w:val="6"/>
            <w:tcBorders>
              <w:top w:val="single" w:sz="12" w:space="0" w:color="000000"/>
              <w:left w:val="nil"/>
              <w:bottom w:val="single" w:sz="12" w:space="0" w:color="000000"/>
              <w:right w:val="nil"/>
            </w:tcBorders>
          </w:tcPr>
          <w:p w:rsidR="005E1989" w:rsidRDefault="00191055">
            <w:pPr>
              <w:spacing w:after="0" w:line="259" w:lineRule="auto"/>
              <w:ind w:left="281" w:firstLine="0"/>
              <w:jc w:val="left"/>
            </w:pPr>
            <w:r>
              <w:t xml:space="preserve">Химические реагенты </w:t>
            </w:r>
          </w:p>
          <w:p w:rsidR="005E1989" w:rsidRDefault="00191055">
            <w:pPr>
              <w:spacing w:after="0" w:line="259" w:lineRule="auto"/>
              <w:ind w:left="103" w:firstLine="0"/>
              <w:jc w:val="left"/>
            </w:pPr>
            <w:r>
              <w:rPr>
                <w:rFonts w:ascii="Calibri" w:eastAsia="Calibri" w:hAnsi="Calibri" w:cs="Calibri"/>
                <w:noProof/>
                <w:sz w:val="22"/>
              </w:rPr>
              <mc:AlternateContent>
                <mc:Choice Requires="wpg">
                  <w:drawing>
                    <wp:inline distT="0" distB="0" distL="0" distR="0">
                      <wp:extent cx="197387" cy="44577"/>
                      <wp:effectExtent l="0" t="0" r="0" b="0"/>
                      <wp:docPr id="79242" name="Group 79242"/>
                      <wp:cNvGraphicFramePr/>
                      <a:graphic xmlns:a="http://schemas.openxmlformats.org/drawingml/2006/main">
                        <a:graphicData uri="http://schemas.microsoft.com/office/word/2010/wordprocessingGroup">
                          <wpg:wgp>
                            <wpg:cNvGrpSpPr/>
                            <wpg:grpSpPr>
                              <a:xfrm>
                                <a:off x="0" y="0"/>
                                <a:ext cx="197387" cy="44577"/>
                                <a:chOff x="0" y="0"/>
                                <a:chExt cx="197387" cy="44577"/>
                              </a:xfrm>
                            </wpg:grpSpPr>
                            <wps:wsp>
                              <wps:cNvPr id="9042" name="Rectangle 9042"/>
                              <wps:cNvSpPr/>
                              <wps:spPr>
                                <a:xfrm rot="-5399999">
                                  <a:off x="101619" y="-116328"/>
                                  <a:ext cx="59288" cy="262525"/>
                                </a:xfrm>
                                <a:prstGeom prst="rect">
                                  <a:avLst/>
                                </a:prstGeom>
                                <a:ln>
                                  <a:noFill/>
                                </a:ln>
                              </wps:spPr>
                              <wps:txbx>
                                <w:txbxContent>
                                  <w:p w:rsidR="005E1989" w:rsidRDefault="00191055">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9242" style="width:15.5423pt;height:3.51001pt;mso-position-horizontal-relative:char;mso-position-vertical-relative:line" coordsize="1973,445">
                      <v:rect id="Rectangle 9042" style="position:absolute;width:592;height:2625;left:1016;top:-1163;rotation:270;" filled="f" stroked="f">
                        <v:textbox inset="0,0,0,0" style="layout-flow:vertical;mso-layout-flow-alt:bottom-to-top">
                          <w:txbxContent>
                            <w:p>
                              <w:pPr>
                                <w:spacing w:before="0" w:after="160" w:line="259" w:lineRule="auto"/>
                                <w:ind w:left="0" w:firstLine="0"/>
                                <w:jc w:val="left"/>
                              </w:pPr>
                              <w:r>
                                <w:rPr/>
                                <w:t xml:space="preserve"> </w:t>
                              </w:r>
                            </w:p>
                          </w:txbxContent>
                        </v:textbox>
                      </v:rect>
                    </v:group>
                  </w:pict>
                </mc:Fallback>
              </mc:AlternateContent>
            </w:r>
          </w:p>
        </w:tc>
        <w:tc>
          <w:tcPr>
            <w:tcW w:w="677" w:type="dxa"/>
            <w:tcBorders>
              <w:top w:val="single" w:sz="12" w:space="0" w:color="000000"/>
              <w:left w:val="nil"/>
              <w:bottom w:val="single" w:sz="12" w:space="0" w:color="000000"/>
              <w:right w:val="nil"/>
            </w:tcBorders>
          </w:tcPr>
          <w:p w:rsidR="005E1989" w:rsidRDefault="005E1989">
            <w:pPr>
              <w:spacing w:after="160" w:line="259" w:lineRule="auto"/>
              <w:ind w:left="0" w:firstLine="0"/>
              <w:jc w:val="left"/>
            </w:pPr>
          </w:p>
        </w:tc>
        <w:tc>
          <w:tcPr>
            <w:tcW w:w="722" w:type="dxa"/>
            <w:tcBorders>
              <w:top w:val="single" w:sz="12" w:space="0" w:color="000000"/>
              <w:left w:val="nil"/>
              <w:bottom w:val="single" w:sz="12" w:space="0" w:color="000000"/>
              <w:right w:val="nil"/>
            </w:tcBorders>
          </w:tcPr>
          <w:p w:rsidR="005E1989" w:rsidRDefault="005E1989">
            <w:pPr>
              <w:spacing w:after="160" w:line="259" w:lineRule="auto"/>
              <w:ind w:left="0" w:firstLine="0"/>
              <w:jc w:val="left"/>
            </w:pPr>
          </w:p>
        </w:tc>
      </w:tr>
      <w:tr w:rsidR="005E1989">
        <w:trPr>
          <w:trHeight w:val="1844"/>
        </w:trPr>
        <w:tc>
          <w:tcPr>
            <w:tcW w:w="0" w:type="auto"/>
            <w:vMerge/>
            <w:tcBorders>
              <w:top w:val="nil"/>
              <w:left w:val="nil"/>
              <w:bottom w:val="single" w:sz="12" w:space="0" w:color="000000"/>
              <w:right w:val="nil"/>
            </w:tcBorders>
          </w:tcPr>
          <w:p w:rsidR="005E1989" w:rsidRDefault="005E1989">
            <w:pPr>
              <w:spacing w:after="160" w:line="259" w:lineRule="auto"/>
              <w:ind w:left="0" w:firstLine="0"/>
              <w:jc w:val="left"/>
            </w:pPr>
          </w:p>
        </w:tc>
        <w:tc>
          <w:tcPr>
            <w:tcW w:w="1369" w:type="dxa"/>
            <w:tcBorders>
              <w:top w:val="single" w:sz="12" w:space="0" w:color="000000"/>
              <w:left w:val="nil"/>
              <w:bottom w:val="single" w:sz="12" w:space="0" w:color="000000"/>
              <w:right w:val="nil"/>
            </w:tcBorders>
            <w:vAlign w:val="center"/>
          </w:tcPr>
          <w:p w:rsidR="005E1989" w:rsidRDefault="00191055">
            <w:pPr>
              <w:spacing w:after="0" w:line="259" w:lineRule="auto"/>
              <w:ind w:left="0" w:firstLine="113"/>
              <w:jc w:val="left"/>
            </w:pPr>
            <w:r>
              <w:t xml:space="preserve">Медноаммиачный комплекс </w:t>
            </w:r>
          </w:p>
        </w:tc>
        <w:tc>
          <w:tcPr>
            <w:tcW w:w="619" w:type="dxa"/>
            <w:tcBorders>
              <w:top w:val="single" w:sz="12" w:space="0" w:color="000000"/>
              <w:left w:val="nil"/>
              <w:bottom w:val="single" w:sz="12" w:space="0" w:color="000000"/>
              <w:right w:val="nil"/>
            </w:tcBorders>
          </w:tcPr>
          <w:p w:rsidR="005E1989" w:rsidRDefault="00191055">
            <w:pPr>
              <w:spacing w:after="0" w:line="259" w:lineRule="auto"/>
              <w:ind w:left="16" w:firstLine="0"/>
              <w:jc w:val="left"/>
            </w:pPr>
            <w:r>
              <w:rPr>
                <w:rFonts w:ascii="Calibri" w:eastAsia="Calibri" w:hAnsi="Calibri" w:cs="Calibri"/>
                <w:noProof/>
                <w:sz w:val="22"/>
              </w:rPr>
              <mc:AlternateContent>
                <mc:Choice Requires="wpg">
                  <w:drawing>
                    <wp:inline distT="0" distB="0" distL="0" distR="0">
                      <wp:extent cx="197442" cy="608839"/>
                      <wp:effectExtent l="0" t="0" r="0" b="0"/>
                      <wp:docPr id="79275" name="Group 79275"/>
                      <wp:cNvGraphicFramePr/>
                      <a:graphic xmlns:a="http://schemas.openxmlformats.org/drawingml/2006/main">
                        <a:graphicData uri="http://schemas.microsoft.com/office/word/2010/wordprocessingGroup">
                          <wpg:wgp>
                            <wpg:cNvGrpSpPr/>
                            <wpg:grpSpPr>
                              <a:xfrm>
                                <a:off x="0" y="0"/>
                                <a:ext cx="197442" cy="608839"/>
                                <a:chOff x="0" y="0"/>
                                <a:chExt cx="197442" cy="608839"/>
                              </a:xfrm>
                            </wpg:grpSpPr>
                            <wps:wsp>
                              <wps:cNvPr id="9038" name="Rectangle 9038"/>
                              <wps:cNvSpPr/>
                              <wps:spPr>
                                <a:xfrm rot="-5399999">
                                  <a:off x="-118826" y="239043"/>
                                  <a:ext cx="523863" cy="215728"/>
                                </a:xfrm>
                                <a:prstGeom prst="rect">
                                  <a:avLst/>
                                </a:prstGeom>
                                <a:ln>
                                  <a:noFill/>
                                </a:ln>
                              </wps:spPr>
                              <wps:txbx>
                                <w:txbxContent>
                                  <w:p w:rsidR="005E1989" w:rsidRDefault="00191055">
                                    <w:pPr>
                                      <w:spacing w:after="160" w:line="259" w:lineRule="auto"/>
                                      <w:ind w:left="0" w:firstLine="0"/>
                                      <w:jc w:val="left"/>
                                    </w:pPr>
                                    <w:r>
                                      <w:t>щело</w:t>
                                    </w:r>
                                  </w:p>
                                </w:txbxContent>
                              </wps:txbx>
                              <wps:bodyPr horzOverflow="overflow" vert="horz" lIns="0" tIns="0" rIns="0" bIns="0" rtlCol="0">
                                <a:noAutofit/>
                              </wps:bodyPr>
                            </wps:wsp>
                            <wps:wsp>
                              <wps:cNvPr id="9039" name="Rectangle 9039"/>
                              <wps:cNvSpPr/>
                              <wps:spPr>
                                <a:xfrm rot="-5399999">
                                  <a:off x="29089" y="-8137"/>
                                  <a:ext cx="228032" cy="215728"/>
                                </a:xfrm>
                                <a:prstGeom prst="rect">
                                  <a:avLst/>
                                </a:prstGeom>
                                <a:ln>
                                  <a:noFill/>
                                </a:ln>
                              </wps:spPr>
                              <wps:txbx>
                                <w:txbxContent>
                                  <w:p w:rsidR="005E1989" w:rsidRDefault="00191055">
                                    <w:pPr>
                                      <w:spacing w:after="160" w:line="259" w:lineRule="auto"/>
                                      <w:ind w:left="0" w:firstLine="0"/>
                                      <w:jc w:val="left"/>
                                    </w:pPr>
                                    <w:r>
                                      <w:t>чь</w:t>
                                    </w:r>
                                  </w:p>
                                </w:txbxContent>
                              </wps:txbx>
                              <wps:bodyPr horzOverflow="overflow" vert="horz" lIns="0" tIns="0" rIns="0" bIns="0" rtlCol="0">
                                <a:noAutofit/>
                              </wps:bodyPr>
                            </wps:wsp>
                            <wps:wsp>
                              <wps:cNvPr id="9040" name="Rectangle 9040"/>
                              <wps:cNvSpPr/>
                              <wps:spPr>
                                <a:xfrm rot="-5399999">
                                  <a:off x="101618" y="-116328"/>
                                  <a:ext cx="59288" cy="262525"/>
                                </a:xfrm>
                                <a:prstGeom prst="rect">
                                  <a:avLst/>
                                </a:prstGeom>
                                <a:ln>
                                  <a:noFill/>
                                </a:ln>
                              </wps:spPr>
                              <wps:txbx>
                                <w:txbxContent>
                                  <w:p w:rsidR="005E1989" w:rsidRDefault="00191055">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9275" style="width:15.5466pt;height:47.9401pt;mso-position-horizontal-relative:char;mso-position-vertical-relative:line" coordsize="1974,6088">
                      <v:rect id="Rectangle 9038" style="position:absolute;width:5238;height:2157;left:-1188;top:2390;rotation:270;" filled="f" stroked="f">
                        <v:textbox inset="0,0,0,0" style="layout-flow:vertical;mso-layout-flow-alt:bottom-to-top">
                          <w:txbxContent>
                            <w:p>
                              <w:pPr>
                                <w:spacing w:before="0" w:after="160" w:line="259" w:lineRule="auto"/>
                                <w:ind w:left="0" w:firstLine="0"/>
                                <w:jc w:val="left"/>
                              </w:pPr>
                              <w:r>
                                <w:rPr/>
                                <w:t xml:space="preserve">щело</w:t>
                              </w:r>
                            </w:p>
                          </w:txbxContent>
                        </v:textbox>
                      </v:rect>
                      <v:rect id="Rectangle 9039" style="position:absolute;width:2280;height:2157;left:290;top:-81;rotation:270;" filled="f" stroked="f">
                        <v:textbox inset="0,0,0,0" style="layout-flow:vertical;mso-layout-flow-alt:bottom-to-top">
                          <w:txbxContent>
                            <w:p>
                              <w:pPr>
                                <w:spacing w:before="0" w:after="160" w:line="259" w:lineRule="auto"/>
                                <w:ind w:left="0" w:firstLine="0"/>
                                <w:jc w:val="left"/>
                              </w:pPr>
                              <w:r>
                                <w:rPr/>
                                <w:t xml:space="preserve">чь</w:t>
                              </w:r>
                            </w:p>
                          </w:txbxContent>
                        </v:textbox>
                      </v:rect>
                      <v:rect id="Rectangle 9040" style="position:absolute;width:592;height:2625;left:1016;top:-1163;rotation:270;" filled="f" stroked="f">
                        <v:textbox inset="0,0,0,0" style="layout-flow:vertical;mso-layout-flow-alt:bottom-to-top">
                          <w:txbxContent>
                            <w:p>
                              <w:pPr>
                                <w:spacing w:before="0" w:after="160" w:line="259" w:lineRule="auto"/>
                                <w:ind w:left="0" w:firstLine="0"/>
                                <w:jc w:val="left"/>
                              </w:pPr>
                              <w:r>
                                <w:rPr/>
                                <w:t xml:space="preserve"> </w:t>
                              </w:r>
                            </w:p>
                          </w:txbxContent>
                        </v:textbox>
                      </v:rect>
                    </v:group>
                  </w:pict>
                </mc:Fallback>
              </mc:AlternateContent>
            </w:r>
          </w:p>
        </w:tc>
        <w:tc>
          <w:tcPr>
            <w:tcW w:w="643" w:type="dxa"/>
            <w:tcBorders>
              <w:top w:val="single" w:sz="12" w:space="0" w:color="000000"/>
              <w:left w:val="nil"/>
              <w:bottom w:val="single" w:sz="12" w:space="0" w:color="000000"/>
              <w:right w:val="nil"/>
            </w:tcBorders>
          </w:tcPr>
          <w:p w:rsidR="005E1989" w:rsidRDefault="00191055">
            <w:pPr>
              <w:spacing w:after="0" w:line="259" w:lineRule="auto"/>
              <w:ind w:left="158" w:firstLine="0"/>
              <w:jc w:val="left"/>
            </w:pPr>
            <w:r>
              <w:rPr>
                <w:rFonts w:ascii="Calibri" w:eastAsia="Calibri" w:hAnsi="Calibri" w:cs="Calibri"/>
                <w:noProof/>
                <w:sz w:val="22"/>
              </w:rPr>
              <mc:AlternateContent>
                <mc:Choice Requires="wpg">
                  <w:drawing>
                    <wp:inline distT="0" distB="0" distL="0" distR="0">
                      <wp:extent cx="162201" cy="1142419"/>
                      <wp:effectExtent l="0" t="0" r="0" b="0"/>
                      <wp:docPr id="79279" name="Group 79279"/>
                      <wp:cNvGraphicFramePr/>
                      <a:graphic xmlns:a="http://schemas.openxmlformats.org/drawingml/2006/main">
                        <a:graphicData uri="http://schemas.microsoft.com/office/word/2010/wordprocessingGroup">
                          <wpg:wgp>
                            <wpg:cNvGrpSpPr/>
                            <wpg:grpSpPr>
                              <a:xfrm>
                                <a:off x="0" y="0"/>
                                <a:ext cx="162201" cy="1142419"/>
                                <a:chOff x="0" y="0"/>
                                <a:chExt cx="162201" cy="1142419"/>
                              </a:xfrm>
                            </wpg:grpSpPr>
                            <wps:wsp>
                              <wps:cNvPr id="9041" name="Rectangle 9041"/>
                              <wps:cNvSpPr/>
                              <wps:spPr>
                                <a:xfrm rot="-5399999">
                                  <a:off x="-651844" y="274846"/>
                                  <a:ext cx="1519418" cy="215727"/>
                                </a:xfrm>
                                <a:prstGeom prst="rect">
                                  <a:avLst/>
                                </a:prstGeom>
                                <a:ln>
                                  <a:noFill/>
                                </a:ln>
                              </wps:spPr>
                              <wps:txbx>
                                <w:txbxContent>
                                  <w:p w:rsidR="005E1989" w:rsidRDefault="00191055">
                                    <w:pPr>
                                      <w:spacing w:after="160" w:line="259" w:lineRule="auto"/>
                                      <w:ind w:left="0" w:firstLine="0"/>
                                      <w:jc w:val="left"/>
                                    </w:pPr>
                                    <w:r>
                                      <w:t>серная кислота</w:t>
                                    </w:r>
                                  </w:p>
                                </w:txbxContent>
                              </wps:txbx>
                              <wps:bodyPr horzOverflow="overflow" vert="horz" lIns="0" tIns="0" rIns="0" bIns="0" rtlCol="0">
                                <a:noAutofit/>
                              </wps:bodyPr>
                            </wps:wsp>
                          </wpg:wgp>
                        </a:graphicData>
                      </a:graphic>
                    </wp:inline>
                  </w:drawing>
                </mc:Choice>
                <mc:Fallback xmlns:a="http://schemas.openxmlformats.org/drawingml/2006/main">
                  <w:pict>
                    <v:group id="Group 79279" style="width:12.7718pt;height:89.9543pt;mso-position-horizontal-relative:char;mso-position-vertical-relative:line" coordsize="1622,11424">
                      <v:rect id="Rectangle 9041" style="position:absolute;width:15194;height:2157;left:-6518;top:2748;rotation:270;" filled="f" stroked="f">
                        <v:textbox inset="0,0,0,0" style="layout-flow:vertical;mso-layout-flow-alt:bottom-to-top">
                          <w:txbxContent>
                            <w:p>
                              <w:pPr>
                                <w:spacing w:before="0" w:after="160" w:line="259" w:lineRule="auto"/>
                                <w:ind w:left="0" w:firstLine="0"/>
                                <w:jc w:val="left"/>
                              </w:pPr>
                              <w:r>
                                <w:rPr/>
                                <w:t xml:space="preserve">серная кислота</w:t>
                              </w:r>
                            </w:p>
                          </w:txbxContent>
                        </v:textbox>
                      </v:rect>
                    </v:group>
                  </w:pict>
                </mc:Fallback>
              </mc:AlternateContent>
            </w:r>
          </w:p>
        </w:tc>
        <w:tc>
          <w:tcPr>
            <w:tcW w:w="3275" w:type="dxa"/>
            <w:gridSpan w:val="5"/>
            <w:tcBorders>
              <w:top w:val="single" w:sz="12" w:space="0" w:color="000000"/>
              <w:left w:val="nil"/>
              <w:bottom w:val="single" w:sz="12" w:space="0" w:color="000000"/>
              <w:right w:val="nil"/>
            </w:tcBorders>
          </w:tcPr>
          <w:p w:rsidR="005E1989" w:rsidRDefault="00191055">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930676" cy="930946"/>
                      <wp:effectExtent l="0" t="0" r="0" b="0"/>
                      <wp:docPr id="79283" name="Group 79283"/>
                      <wp:cNvGraphicFramePr/>
                      <a:graphic xmlns:a="http://schemas.openxmlformats.org/drawingml/2006/main">
                        <a:graphicData uri="http://schemas.microsoft.com/office/word/2010/wordprocessingGroup">
                          <wpg:wgp>
                            <wpg:cNvGrpSpPr/>
                            <wpg:grpSpPr>
                              <a:xfrm>
                                <a:off x="0" y="0"/>
                                <a:ext cx="1930676" cy="930946"/>
                                <a:chOff x="0" y="0"/>
                                <a:chExt cx="1930676" cy="930946"/>
                              </a:xfrm>
                            </wpg:grpSpPr>
                            <wps:wsp>
                              <wps:cNvPr id="9043" name="Rectangle 9043"/>
                              <wps:cNvSpPr/>
                              <wps:spPr>
                                <a:xfrm rot="-5399999">
                                  <a:off x="-317582" y="252856"/>
                                  <a:ext cx="850892" cy="215727"/>
                                </a:xfrm>
                                <a:prstGeom prst="rect">
                                  <a:avLst/>
                                </a:prstGeom>
                                <a:ln>
                                  <a:noFill/>
                                </a:ln>
                              </wps:spPr>
                              <wps:txbx>
                                <w:txbxContent>
                                  <w:p w:rsidR="005E1989" w:rsidRDefault="00191055">
                                    <w:pPr>
                                      <w:spacing w:after="160" w:line="259" w:lineRule="auto"/>
                                      <w:ind w:left="0" w:firstLine="0"/>
                                      <w:jc w:val="left"/>
                                    </w:pPr>
                                    <w:r>
                                      <w:t xml:space="preserve">соляная </w:t>
                                    </w:r>
                                  </w:p>
                                </w:txbxContent>
                              </wps:txbx>
                              <wps:bodyPr horzOverflow="overflow" vert="horz" lIns="0" tIns="0" rIns="0" bIns="0" rtlCol="0">
                                <a:noAutofit/>
                              </wps:bodyPr>
                            </wps:wsp>
                            <wps:wsp>
                              <wps:cNvPr id="9044" name="Rectangle 9044"/>
                              <wps:cNvSpPr/>
                              <wps:spPr>
                                <a:xfrm rot="-5399999">
                                  <a:off x="-36579" y="280620"/>
                                  <a:ext cx="792317" cy="215727"/>
                                </a:xfrm>
                                <a:prstGeom prst="rect">
                                  <a:avLst/>
                                </a:prstGeom>
                                <a:ln>
                                  <a:noFill/>
                                </a:ln>
                              </wps:spPr>
                              <wps:txbx>
                                <w:txbxContent>
                                  <w:p w:rsidR="005E1989" w:rsidRDefault="00191055">
                                    <w:pPr>
                                      <w:spacing w:after="160" w:line="259" w:lineRule="auto"/>
                                      <w:ind w:left="0" w:firstLine="0"/>
                                      <w:jc w:val="left"/>
                                    </w:pPr>
                                    <w:r>
                                      <w:t>кислота</w:t>
                                    </w:r>
                                  </w:p>
                                </w:txbxContent>
                              </wps:txbx>
                              <wps:bodyPr horzOverflow="overflow" vert="horz" lIns="0" tIns="0" rIns="0" bIns="0" rtlCol="0">
                                <a:noAutofit/>
                              </wps:bodyPr>
                            </wps:wsp>
                            <wps:wsp>
                              <wps:cNvPr id="9045" name="Rectangle 9045"/>
                              <wps:cNvSpPr/>
                              <wps:spPr>
                                <a:xfrm rot="-5399999">
                                  <a:off x="318092" y="28995"/>
                                  <a:ext cx="59288" cy="262525"/>
                                </a:xfrm>
                                <a:prstGeom prst="rect">
                                  <a:avLst/>
                                </a:prstGeom>
                                <a:ln>
                                  <a:noFill/>
                                </a:ln>
                              </wps:spPr>
                              <wps:txbx>
                                <w:txbxContent>
                                  <w:p w:rsidR="005E1989" w:rsidRDefault="00191055">
                                    <w:pPr>
                                      <w:spacing w:after="160" w:line="259" w:lineRule="auto"/>
                                      <w:ind w:left="0" w:firstLine="0"/>
                                      <w:jc w:val="left"/>
                                    </w:pPr>
                                    <w:r>
                                      <w:t xml:space="preserve"> </w:t>
                                    </w:r>
                                  </w:p>
                                </w:txbxContent>
                              </wps:txbx>
                              <wps:bodyPr horzOverflow="overflow" vert="horz" lIns="0" tIns="0" rIns="0" bIns="0" rtlCol="0">
                                <a:noAutofit/>
                              </wps:bodyPr>
                            </wps:wsp>
                            <wps:wsp>
                              <wps:cNvPr id="9046" name="Rectangle 9046"/>
                              <wps:cNvSpPr/>
                              <wps:spPr>
                                <a:xfrm rot="-5399999">
                                  <a:off x="136524" y="255604"/>
                                  <a:ext cx="821013" cy="215727"/>
                                </a:xfrm>
                                <a:prstGeom prst="rect">
                                  <a:avLst/>
                                </a:prstGeom>
                                <a:ln>
                                  <a:noFill/>
                                </a:ln>
                              </wps:spPr>
                              <wps:txbx>
                                <w:txbxContent>
                                  <w:p w:rsidR="005E1989" w:rsidRDefault="00191055">
                                    <w:pPr>
                                      <w:spacing w:after="160" w:line="259" w:lineRule="auto"/>
                                      <w:ind w:left="0" w:firstLine="0"/>
                                      <w:jc w:val="left"/>
                                    </w:pPr>
                                    <w:r>
                                      <w:t xml:space="preserve">азотная </w:t>
                                    </w:r>
                                  </w:p>
                                </w:txbxContent>
                              </wps:txbx>
                              <wps:bodyPr horzOverflow="overflow" vert="horz" lIns="0" tIns="0" rIns="0" bIns="0" rtlCol="0">
                                <a:noAutofit/>
                              </wps:bodyPr>
                            </wps:wsp>
                            <wps:wsp>
                              <wps:cNvPr id="9047" name="Rectangle 9047"/>
                              <wps:cNvSpPr/>
                              <wps:spPr>
                                <a:xfrm rot="-5399999">
                                  <a:off x="402331" y="280620"/>
                                  <a:ext cx="792318" cy="215727"/>
                                </a:xfrm>
                                <a:prstGeom prst="rect">
                                  <a:avLst/>
                                </a:prstGeom>
                                <a:ln>
                                  <a:noFill/>
                                </a:ln>
                              </wps:spPr>
                              <wps:txbx>
                                <w:txbxContent>
                                  <w:p w:rsidR="005E1989" w:rsidRDefault="00191055">
                                    <w:pPr>
                                      <w:spacing w:after="160" w:line="259" w:lineRule="auto"/>
                                      <w:ind w:left="0" w:firstLine="0"/>
                                      <w:jc w:val="left"/>
                                    </w:pPr>
                                    <w:r>
                                      <w:t>кислота</w:t>
                                    </w:r>
                                  </w:p>
                                </w:txbxContent>
                              </wps:txbx>
                              <wps:bodyPr horzOverflow="overflow" vert="horz" lIns="0" tIns="0" rIns="0" bIns="0" rtlCol="0">
                                <a:noAutofit/>
                              </wps:bodyPr>
                            </wps:wsp>
                            <wps:wsp>
                              <wps:cNvPr id="9048" name="Rectangle 9048"/>
                              <wps:cNvSpPr/>
                              <wps:spPr>
                                <a:xfrm rot="-5399999">
                                  <a:off x="757004" y="28995"/>
                                  <a:ext cx="59288" cy="262525"/>
                                </a:xfrm>
                                <a:prstGeom prst="rect">
                                  <a:avLst/>
                                </a:prstGeom>
                                <a:ln>
                                  <a:noFill/>
                                </a:ln>
                              </wps:spPr>
                              <wps:txbx>
                                <w:txbxContent>
                                  <w:p w:rsidR="005E1989" w:rsidRDefault="00191055">
                                    <w:pPr>
                                      <w:spacing w:after="160" w:line="259" w:lineRule="auto"/>
                                      <w:ind w:left="0" w:firstLine="0"/>
                                      <w:jc w:val="left"/>
                                    </w:pPr>
                                    <w:r>
                                      <w:t xml:space="preserve"> </w:t>
                                    </w:r>
                                  </w:p>
                                </w:txbxContent>
                              </wps:txbx>
                              <wps:bodyPr horzOverflow="overflow" vert="horz" lIns="0" tIns="0" rIns="0" bIns="0" rtlCol="0">
                                <a:noAutofit/>
                              </wps:bodyPr>
                            </wps:wsp>
                            <wps:wsp>
                              <wps:cNvPr id="9049" name="Rectangle 9049"/>
                              <wps:cNvSpPr/>
                              <wps:spPr>
                                <a:xfrm rot="-5399999">
                                  <a:off x="344002" y="204003"/>
                                  <a:ext cx="1238159" cy="215727"/>
                                </a:xfrm>
                                <a:prstGeom prst="rect">
                                  <a:avLst/>
                                </a:prstGeom>
                                <a:ln>
                                  <a:noFill/>
                                </a:ln>
                              </wps:spPr>
                              <wps:txbx>
                                <w:txbxContent>
                                  <w:p w:rsidR="005E1989" w:rsidRDefault="00191055">
                                    <w:pPr>
                                      <w:spacing w:after="160" w:line="259" w:lineRule="auto"/>
                                      <w:ind w:left="0" w:firstLine="0"/>
                                      <w:jc w:val="left"/>
                                    </w:pPr>
                                    <w:r>
                                      <w:t xml:space="preserve">муравьиная </w:t>
                                    </w:r>
                                  </w:p>
                                </w:txbxContent>
                              </wps:txbx>
                              <wps:bodyPr horzOverflow="overflow" vert="horz" lIns="0" tIns="0" rIns="0" bIns="0" rtlCol="0">
                                <a:noAutofit/>
                              </wps:bodyPr>
                            </wps:wsp>
                            <wps:wsp>
                              <wps:cNvPr id="9050" name="Rectangle 9050"/>
                              <wps:cNvSpPr/>
                              <wps:spPr>
                                <a:xfrm rot="-5399999">
                                  <a:off x="819907" y="280619"/>
                                  <a:ext cx="792318" cy="215727"/>
                                </a:xfrm>
                                <a:prstGeom prst="rect">
                                  <a:avLst/>
                                </a:prstGeom>
                                <a:ln>
                                  <a:noFill/>
                                </a:ln>
                              </wps:spPr>
                              <wps:txbx>
                                <w:txbxContent>
                                  <w:p w:rsidR="005E1989" w:rsidRDefault="00191055">
                                    <w:pPr>
                                      <w:spacing w:after="160" w:line="259" w:lineRule="auto"/>
                                      <w:ind w:left="0" w:firstLine="0"/>
                                      <w:jc w:val="left"/>
                                    </w:pPr>
                                    <w:r>
                                      <w:t>кислота</w:t>
                                    </w:r>
                                  </w:p>
                                </w:txbxContent>
                              </wps:txbx>
                              <wps:bodyPr horzOverflow="overflow" vert="horz" lIns="0" tIns="0" rIns="0" bIns="0" rtlCol="0">
                                <a:noAutofit/>
                              </wps:bodyPr>
                            </wps:wsp>
                            <wps:wsp>
                              <wps:cNvPr id="9051" name="Rectangle 9051"/>
                              <wps:cNvSpPr/>
                              <wps:spPr>
                                <a:xfrm rot="-5399999">
                                  <a:off x="1174580" y="28995"/>
                                  <a:ext cx="59288" cy="262525"/>
                                </a:xfrm>
                                <a:prstGeom prst="rect">
                                  <a:avLst/>
                                </a:prstGeom>
                                <a:ln>
                                  <a:noFill/>
                                </a:ln>
                              </wps:spPr>
                              <wps:txbx>
                                <w:txbxContent>
                                  <w:p w:rsidR="005E1989" w:rsidRDefault="00191055">
                                    <w:pPr>
                                      <w:spacing w:after="160" w:line="259" w:lineRule="auto"/>
                                      <w:ind w:left="0" w:firstLine="0"/>
                                      <w:jc w:val="left"/>
                                    </w:pPr>
                                    <w:r>
                                      <w:t xml:space="preserve"> </w:t>
                                    </w:r>
                                  </w:p>
                                </w:txbxContent>
                              </wps:txbx>
                              <wps:bodyPr horzOverflow="overflow" vert="horz" lIns="0" tIns="0" rIns="0" bIns="0" rtlCol="0">
                                <a:noAutofit/>
                              </wps:bodyPr>
                            </wps:wsp>
                            <wps:wsp>
                              <wps:cNvPr id="9052" name="Rectangle 9052"/>
                              <wps:cNvSpPr/>
                              <wps:spPr>
                                <a:xfrm rot="-5399999">
                                  <a:off x="875334" y="238512"/>
                                  <a:ext cx="961879" cy="215727"/>
                                </a:xfrm>
                                <a:prstGeom prst="rect">
                                  <a:avLst/>
                                </a:prstGeom>
                                <a:ln>
                                  <a:noFill/>
                                </a:ln>
                              </wps:spPr>
                              <wps:txbx>
                                <w:txbxContent>
                                  <w:p w:rsidR="005E1989" w:rsidRDefault="00191055">
                                    <w:pPr>
                                      <w:spacing w:after="160" w:line="259" w:lineRule="auto"/>
                                      <w:ind w:left="0" w:firstLine="0"/>
                                      <w:jc w:val="left"/>
                                    </w:pPr>
                                    <w:r>
                                      <w:t xml:space="preserve">уксусная </w:t>
                                    </w:r>
                                  </w:p>
                                </w:txbxContent>
                              </wps:txbx>
                              <wps:bodyPr horzOverflow="overflow" vert="horz" lIns="0" tIns="0" rIns="0" bIns="0" rtlCol="0">
                                <a:noAutofit/>
                              </wps:bodyPr>
                            </wps:wsp>
                            <wps:wsp>
                              <wps:cNvPr id="9053" name="Rectangle 9053"/>
                              <wps:cNvSpPr/>
                              <wps:spPr>
                                <a:xfrm rot="-5399999">
                                  <a:off x="1213099" y="280619"/>
                                  <a:ext cx="792318" cy="215727"/>
                                </a:xfrm>
                                <a:prstGeom prst="rect">
                                  <a:avLst/>
                                </a:prstGeom>
                                <a:ln>
                                  <a:noFill/>
                                </a:ln>
                              </wps:spPr>
                              <wps:txbx>
                                <w:txbxContent>
                                  <w:p w:rsidR="005E1989" w:rsidRDefault="00191055">
                                    <w:pPr>
                                      <w:spacing w:after="160" w:line="259" w:lineRule="auto"/>
                                      <w:ind w:left="0" w:firstLine="0"/>
                                      <w:jc w:val="left"/>
                                    </w:pPr>
                                    <w:r>
                                      <w:t>кислота</w:t>
                                    </w:r>
                                  </w:p>
                                </w:txbxContent>
                              </wps:txbx>
                              <wps:bodyPr horzOverflow="overflow" vert="horz" lIns="0" tIns="0" rIns="0" bIns="0" rtlCol="0">
                                <a:noAutofit/>
                              </wps:bodyPr>
                            </wps:wsp>
                            <wps:wsp>
                              <wps:cNvPr id="9054" name="Rectangle 9054"/>
                              <wps:cNvSpPr/>
                              <wps:spPr>
                                <a:xfrm rot="-5399999">
                                  <a:off x="1567772" y="28995"/>
                                  <a:ext cx="59288" cy="262525"/>
                                </a:xfrm>
                                <a:prstGeom prst="rect">
                                  <a:avLst/>
                                </a:prstGeom>
                                <a:ln>
                                  <a:noFill/>
                                </a:ln>
                              </wps:spPr>
                              <wps:txbx>
                                <w:txbxContent>
                                  <w:p w:rsidR="005E1989" w:rsidRDefault="00191055">
                                    <w:pPr>
                                      <w:spacing w:after="160" w:line="259" w:lineRule="auto"/>
                                      <w:ind w:left="0" w:firstLine="0"/>
                                      <w:jc w:val="left"/>
                                    </w:pPr>
                                    <w:r>
                                      <w:t xml:space="preserve"> </w:t>
                                    </w:r>
                                  </w:p>
                                </w:txbxContent>
                              </wps:txbx>
                              <wps:bodyPr horzOverflow="overflow" vert="horz" lIns="0" tIns="0" rIns="0" bIns="0" rtlCol="0">
                                <a:noAutofit/>
                              </wps:bodyPr>
                            </wps:wsp>
                            <wps:wsp>
                              <wps:cNvPr id="9055" name="Rectangle 9055"/>
                              <wps:cNvSpPr/>
                              <wps:spPr>
                                <a:xfrm rot="-5399999">
                                  <a:off x="1564961" y="301393"/>
                                  <a:ext cx="622755" cy="215727"/>
                                </a:xfrm>
                                <a:prstGeom prst="rect">
                                  <a:avLst/>
                                </a:prstGeom>
                                <a:ln>
                                  <a:noFill/>
                                </a:ln>
                              </wps:spPr>
                              <wps:txbx>
                                <w:txbxContent>
                                  <w:p w:rsidR="005E1989" w:rsidRDefault="00191055">
                                    <w:pPr>
                                      <w:spacing w:after="160" w:line="259" w:lineRule="auto"/>
                                      <w:ind w:left="0" w:firstLine="0"/>
                                      <w:jc w:val="left"/>
                                    </w:pPr>
                                    <w:r>
                                      <w:t>фенол</w:t>
                                    </w:r>
                                  </w:p>
                                </w:txbxContent>
                              </wps:txbx>
                              <wps:bodyPr horzOverflow="overflow" vert="horz" lIns="0" tIns="0" rIns="0" bIns="0" rtlCol="0">
                                <a:noAutofit/>
                              </wps:bodyPr>
                            </wps:wsp>
                            <wps:wsp>
                              <wps:cNvPr id="9056" name="Rectangle 9056"/>
                              <wps:cNvSpPr/>
                              <wps:spPr>
                                <a:xfrm rot="-5399999">
                                  <a:off x="1834853" y="93003"/>
                                  <a:ext cx="59288" cy="262525"/>
                                </a:xfrm>
                                <a:prstGeom prst="rect">
                                  <a:avLst/>
                                </a:prstGeom>
                                <a:ln>
                                  <a:noFill/>
                                </a:ln>
                              </wps:spPr>
                              <wps:txbx>
                                <w:txbxContent>
                                  <w:p w:rsidR="005E1989" w:rsidRDefault="00191055">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9283" style="width:152.022pt;height:73.3029pt;mso-position-horizontal-relative:char;mso-position-vertical-relative:line" coordsize="19306,9309">
                      <v:rect id="Rectangle 9043" style="position:absolute;width:8508;height:2157;left:-3175;top:2528;rotation:270;" filled="f" stroked="f">
                        <v:textbox inset="0,0,0,0" style="layout-flow:vertical;mso-layout-flow-alt:bottom-to-top">
                          <w:txbxContent>
                            <w:p>
                              <w:pPr>
                                <w:spacing w:before="0" w:after="160" w:line="259" w:lineRule="auto"/>
                                <w:ind w:left="0" w:firstLine="0"/>
                                <w:jc w:val="left"/>
                              </w:pPr>
                              <w:r>
                                <w:rPr/>
                                <w:t xml:space="preserve">соляная </w:t>
                              </w:r>
                            </w:p>
                          </w:txbxContent>
                        </v:textbox>
                      </v:rect>
                      <v:rect id="Rectangle 9044" style="position:absolute;width:7923;height:2157;left:-365;top:2806;rotation:270;" filled="f" stroked="f">
                        <v:textbox inset="0,0,0,0" style="layout-flow:vertical;mso-layout-flow-alt:bottom-to-top">
                          <w:txbxContent>
                            <w:p>
                              <w:pPr>
                                <w:spacing w:before="0" w:after="160" w:line="259" w:lineRule="auto"/>
                                <w:ind w:left="0" w:firstLine="0"/>
                                <w:jc w:val="left"/>
                              </w:pPr>
                              <w:r>
                                <w:rPr/>
                                <w:t xml:space="preserve">кислота</w:t>
                              </w:r>
                            </w:p>
                          </w:txbxContent>
                        </v:textbox>
                      </v:rect>
                      <v:rect id="Rectangle 9045" style="position:absolute;width:592;height:2625;left:3180;top:289;rotation:270;" filled="f" stroked="f">
                        <v:textbox inset="0,0,0,0" style="layout-flow:vertical;mso-layout-flow-alt:bottom-to-top">
                          <w:txbxContent>
                            <w:p>
                              <w:pPr>
                                <w:spacing w:before="0" w:after="160" w:line="259" w:lineRule="auto"/>
                                <w:ind w:left="0" w:firstLine="0"/>
                                <w:jc w:val="left"/>
                              </w:pPr>
                              <w:r>
                                <w:rPr/>
                                <w:t xml:space="preserve"> </w:t>
                              </w:r>
                            </w:p>
                          </w:txbxContent>
                        </v:textbox>
                      </v:rect>
                      <v:rect id="Rectangle 9046" style="position:absolute;width:8210;height:2157;left:1365;top:2556;rotation:270;" filled="f" stroked="f">
                        <v:textbox inset="0,0,0,0" style="layout-flow:vertical;mso-layout-flow-alt:bottom-to-top">
                          <w:txbxContent>
                            <w:p>
                              <w:pPr>
                                <w:spacing w:before="0" w:after="160" w:line="259" w:lineRule="auto"/>
                                <w:ind w:left="0" w:firstLine="0"/>
                                <w:jc w:val="left"/>
                              </w:pPr>
                              <w:r>
                                <w:rPr/>
                                <w:t xml:space="preserve">азотная </w:t>
                              </w:r>
                            </w:p>
                          </w:txbxContent>
                        </v:textbox>
                      </v:rect>
                      <v:rect id="Rectangle 9047" style="position:absolute;width:7923;height:2157;left:4023;top:2806;rotation:270;" filled="f" stroked="f">
                        <v:textbox inset="0,0,0,0" style="layout-flow:vertical;mso-layout-flow-alt:bottom-to-top">
                          <w:txbxContent>
                            <w:p>
                              <w:pPr>
                                <w:spacing w:before="0" w:after="160" w:line="259" w:lineRule="auto"/>
                                <w:ind w:left="0" w:firstLine="0"/>
                                <w:jc w:val="left"/>
                              </w:pPr>
                              <w:r>
                                <w:rPr/>
                                <w:t xml:space="preserve">кислота</w:t>
                              </w:r>
                            </w:p>
                          </w:txbxContent>
                        </v:textbox>
                      </v:rect>
                      <v:rect id="Rectangle 9048" style="position:absolute;width:592;height:2625;left:7570;top:289;rotation:270;" filled="f" stroked="f">
                        <v:textbox inset="0,0,0,0" style="layout-flow:vertical;mso-layout-flow-alt:bottom-to-top">
                          <w:txbxContent>
                            <w:p>
                              <w:pPr>
                                <w:spacing w:before="0" w:after="160" w:line="259" w:lineRule="auto"/>
                                <w:ind w:left="0" w:firstLine="0"/>
                                <w:jc w:val="left"/>
                              </w:pPr>
                              <w:r>
                                <w:rPr/>
                                <w:t xml:space="preserve"> </w:t>
                              </w:r>
                            </w:p>
                          </w:txbxContent>
                        </v:textbox>
                      </v:rect>
                      <v:rect id="Rectangle 9049" style="position:absolute;width:12381;height:2157;left:3440;top:2040;rotation:270;" filled="f" stroked="f">
                        <v:textbox inset="0,0,0,0" style="layout-flow:vertical;mso-layout-flow-alt:bottom-to-top">
                          <w:txbxContent>
                            <w:p>
                              <w:pPr>
                                <w:spacing w:before="0" w:after="160" w:line="259" w:lineRule="auto"/>
                                <w:ind w:left="0" w:firstLine="0"/>
                                <w:jc w:val="left"/>
                              </w:pPr>
                              <w:r>
                                <w:rPr/>
                                <w:t xml:space="preserve">муравьиная </w:t>
                              </w:r>
                            </w:p>
                          </w:txbxContent>
                        </v:textbox>
                      </v:rect>
                      <v:rect id="Rectangle 9050" style="position:absolute;width:7923;height:2157;left:8199;top:2806;rotation:270;" filled="f" stroked="f">
                        <v:textbox inset="0,0,0,0" style="layout-flow:vertical;mso-layout-flow-alt:bottom-to-top">
                          <w:txbxContent>
                            <w:p>
                              <w:pPr>
                                <w:spacing w:before="0" w:after="160" w:line="259" w:lineRule="auto"/>
                                <w:ind w:left="0" w:firstLine="0"/>
                                <w:jc w:val="left"/>
                              </w:pPr>
                              <w:r>
                                <w:rPr/>
                                <w:t xml:space="preserve">кислота</w:t>
                              </w:r>
                            </w:p>
                          </w:txbxContent>
                        </v:textbox>
                      </v:rect>
                      <v:rect id="Rectangle 9051" style="position:absolute;width:592;height:2625;left:11745;top:289;rotation:270;" filled="f" stroked="f">
                        <v:textbox inset="0,0,0,0" style="layout-flow:vertical;mso-layout-flow-alt:bottom-to-top">
                          <w:txbxContent>
                            <w:p>
                              <w:pPr>
                                <w:spacing w:before="0" w:after="160" w:line="259" w:lineRule="auto"/>
                                <w:ind w:left="0" w:firstLine="0"/>
                                <w:jc w:val="left"/>
                              </w:pPr>
                              <w:r>
                                <w:rPr/>
                                <w:t xml:space="preserve"> </w:t>
                              </w:r>
                            </w:p>
                          </w:txbxContent>
                        </v:textbox>
                      </v:rect>
                      <v:rect id="Rectangle 9052" style="position:absolute;width:9618;height:2157;left:8753;top:2385;rotation:270;" filled="f" stroked="f">
                        <v:textbox inset="0,0,0,0" style="layout-flow:vertical;mso-layout-flow-alt:bottom-to-top">
                          <w:txbxContent>
                            <w:p>
                              <w:pPr>
                                <w:spacing w:before="0" w:after="160" w:line="259" w:lineRule="auto"/>
                                <w:ind w:left="0" w:firstLine="0"/>
                                <w:jc w:val="left"/>
                              </w:pPr>
                              <w:r>
                                <w:rPr/>
                                <w:t xml:space="preserve">уксусная </w:t>
                              </w:r>
                            </w:p>
                          </w:txbxContent>
                        </v:textbox>
                      </v:rect>
                      <v:rect id="Rectangle 9053" style="position:absolute;width:7923;height:2157;left:12130;top:2806;rotation:270;" filled="f" stroked="f">
                        <v:textbox inset="0,0,0,0" style="layout-flow:vertical;mso-layout-flow-alt:bottom-to-top">
                          <w:txbxContent>
                            <w:p>
                              <w:pPr>
                                <w:spacing w:before="0" w:after="160" w:line="259" w:lineRule="auto"/>
                                <w:ind w:left="0" w:firstLine="0"/>
                                <w:jc w:val="left"/>
                              </w:pPr>
                              <w:r>
                                <w:rPr/>
                                <w:t xml:space="preserve">кислота</w:t>
                              </w:r>
                            </w:p>
                          </w:txbxContent>
                        </v:textbox>
                      </v:rect>
                      <v:rect id="Rectangle 9054" style="position:absolute;width:592;height:2625;left:15677;top:289;rotation:270;" filled="f" stroked="f">
                        <v:textbox inset="0,0,0,0" style="layout-flow:vertical;mso-layout-flow-alt:bottom-to-top">
                          <w:txbxContent>
                            <w:p>
                              <w:pPr>
                                <w:spacing w:before="0" w:after="160" w:line="259" w:lineRule="auto"/>
                                <w:ind w:left="0" w:firstLine="0"/>
                                <w:jc w:val="left"/>
                              </w:pPr>
                              <w:r>
                                <w:rPr/>
                                <w:t xml:space="preserve"> </w:t>
                              </w:r>
                            </w:p>
                          </w:txbxContent>
                        </v:textbox>
                      </v:rect>
                      <v:rect id="Rectangle 9055" style="position:absolute;width:6227;height:2157;left:15649;top:3013;rotation:270;" filled="f" stroked="f">
                        <v:textbox inset="0,0,0,0" style="layout-flow:vertical;mso-layout-flow-alt:bottom-to-top">
                          <w:txbxContent>
                            <w:p>
                              <w:pPr>
                                <w:spacing w:before="0" w:after="160" w:line="259" w:lineRule="auto"/>
                                <w:ind w:left="0" w:firstLine="0"/>
                                <w:jc w:val="left"/>
                              </w:pPr>
                              <w:r>
                                <w:rPr/>
                                <w:t xml:space="preserve">фенол</w:t>
                              </w:r>
                            </w:p>
                          </w:txbxContent>
                        </v:textbox>
                      </v:rect>
                      <v:rect id="Rectangle 9056" style="position:absolute;width:592;height:2625;left:18348;top:930;rotation:270;" filled="f" stroked="f">
                        <v:textbox inset="0,0,0,0" style="layout-flow:vertical;mso-layout-flow-alt:bottom-to-top">
                          <w:txbxContent>
                            <w:p>
                              <w:pPr>
                                <w:spacing w:before="0" w:after="160" w:line="259" w:lineRule="auto"/>
                                <w:ind w:left="0" w:firstLine="0"/>
                                <w:jc w:val="left"/>
                              </w:pPr>
                              <w:r>
                                <w:rPr/>
                                <w:t xml:space="preserve"> </w:t>
                              </w:r>
                            </w:p>
                          </w:txbxContent>
                        </v:textbox>
                      </v:rect>
                    </v:group>
                  </w:pict>
                </mc:Fallback>
              </mc:AlternateContent>
            </w:r>
          </w:p>
        </w:tc>
        <w:tc>
          <w:tcPr>
            <w:tcW w:w="677" w:type="dxa"/>
            <w:tcBorders>
              <w:top w:val="single" w:sz="12" w:space="0" w:color="000000"/>
              <w:left w:val="nil"/>
              <w:bottom w:val="single" w:sz="12" w:space="0" w:color="000000"/>
              <w:right w:val="nil"/>
            </w:tcBorders>
          </w:tcPr>
          <w:p w:rsidR="005E1989" w:rsidRDefault="00191055">
            <w:pPr>
              <w:spacing w:after="0" w:line="259" w:lineRule="auto"/>
              <w:ind w:left="103" w:firstLine="0"/>
              <w:jc w:val="left"/>
            </w:pPr>
            <w:r>
              <w:rPr>
                <w:rFonts w:ascii="Calibri" w:eastAsia="Calibri" w:hAnsi="Calibri" w:cs="Calibri"/>
                <w:noProof/>
                <w:sz w:val="22"/>
              </w:rPr>
              <mc:AlternateContent>
                <mc:Choice Requires="wpg">
                  <w:drawing>
                    <wp:inline distT="0" distB="0" distL="0" distR="0">
                      <wp:extent cx="197442" cy="560070"/>
                      <wp:effectExtent l="0" t="0" r="0" b="0"/>
                      <wp:docPr id="79291" name="Group 79291"/>
                      <wp:cNvGraphicFramePr/>
                      <a:graphic xmlns:a="http://schemas.openxmlformats.org/drawingml/2006/main">
                        <a:graphicData uri="http://schemas.microsoft.com/office/word/2010/wordprocessingGroup">
                          <wpg:wgp>
                            <wpg:cNvGrpSpPr/>
                            <wpg:grpSpPr>
                              <a:xfrm>
                                <a:off x="0" y="0"/>
                                <a:ext cx="197442" cy="560070"/>
                                <a:chOff x="0" y="0"/>
                                <a:chExt cx="197442" cy="560070"/>
                              </a:xfrm>
                            </wpg:grpSpPr>
                            <wps:wsp>
                              <wps:cNvPr id="9057" name="Rectangle 9057"/>
                              <wps:cNvSpPr/>
                              <wps:spPr>
                                <a:xfrm rot="-5399999">
                                  <a:off x="-199813" y="109287"/>
                                  <a:ext cx="685838" cy="215727"/>
                                </a:xfrm>
                                <a:prstGeom prst="rect">
                                  <a:avLst/>
                                </a:prstGeom>
                                <a:ln>
                                  <a:noFill/>
                                </a:ln>
                              </wps:spPr>
                              <wps:txbx>
                                <w:txbxContent>
                                  <w:p w:rsidR="005E1989" w:rsidRDefault="00191055">
                                    <w:pPr>
                                      <w:spacing w:after="160" w:line="259" w:lineRule="auto"/>
                                      <w:ind w:left="0" w:firstLine="0"/>
                                      <w:jc w:val="left"/>
                                    </w:pPr>
                                    <w:r>
                                      <w:t>ацетон</w:t>
                                    </w:r>
                                  </w:p>
                                </w:txbxContent>
                              </wps:txbx>
                              <wps:bodyPr horzOverflow="overflow" vert="horz" lIns="0" tIns="0" rIns="0" bIns="0" rtlCol="0">
                                <a:noAutofit/>
                              </wps:bodyPr>
                            </wps:wsp>
                            <wps:wsp>
                              <wps:cNvPr id="9058" name="Rectangle 9058"/>
                              <wps:cNvSpPr/>
                              <wps:spPr>
                                <a:xfrm rot="-5399999">
                                  <a:off x="101619" y="-116328"/>
                                  <a:ext cx="59288" cy="262525"/>
                                </a:xfrm>
                                <a:prstGeom prst="rect">
                                  <a:avLst/>
                                </a:prstGeom>
                                <a:ln>
                                  <a:noFill/>
                                </a:ln>
                              </wps:spPr>
                              <wps:txbx>
                                <w:txbxContent>
                                  <w:p w:rsidR="005E1989" w:rsidRDefault="00191055">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9291" style="width:15.5466pt;height:44.1pt;mso-position-horizontal-relative:char;mso-position-vertical-relative:line" coordsize="1974,5600">
                      <v:rect id="Rectangle 9057" style="position:absolute;width:6858;height:2157;left:-1998;top:1092;rotation:270;" filled="f" stroked="f">
                        <v:textbox inset="0,0,0,0" style="layout-flow:vertical;mso-layout-flow-alt:bottom-to-top">
                          <w:txbxContent>
                            <w:p>
                              <w:pPr>
                                <w:spacing w:before="0" w:after="160" w:line="259" w:lineRule="auto"/>
                                <w:ind w:left="0" w:firstLine="0"/>
                                <w:jc w:val="left"/>
                              </w:pPr>
                              <w:r>
                                <w:rPr/>
                                <w:t xml:space="preserve">ацетон</w:t>
                              </w:r>
                            </w:p>
                          </w:txbxContent>
                        </v:textbox>
                      </v:rect>
                      <v:rect id="Rectangle 9058" style="position:absolute;width:592;height:2625;left:1016;top:-1163;rotation:270;" filled="f" stroked="f">
                        <v:textbox inset="0,0,0,0" style="layout-flow:vertical;mso-layout-flow-alt:bottom-to-top">
                          <w:txbxContent>
                            <w:p>
                              <w:pPr>
                                <w:spacing w:before="0" w:after="160" w:line="259" w:lineRule="auto"/>
                                <w:ind w:left="0" w:firstLine="0"/>
                                <w:jc w:val="left"/>
                              </w:pPr>
                              <w:r>
                                <w:rPr/>
                                <w:t xml:space="preserve"> </w:t>
                              </w:r>
                            </w:p>
                          </w:txbxContent>
                        </v:textbox>
                      </v:rect>
                    </v:group>
                  </w:pict>
                </mc:Fallback>
              </mc:AlternateContent>
            </w:r>
          </w:p>
        </w:tc>
        <w:tc>
          <w:tcPr>
            <w:tcW w:w="722" w:type="dxa"/>
            <w:tcBorders>
              <w:top w:val="single" w:sz="12" w:space="0" w:color="000000"/>
              <w:left w:val="nil"/>
              <w:bottom w:val="single" w:sz="12" w:space="0" w:color="000000"/>
              <w:right w:val="nil"/>
            </w:tcBorders>
          </w:tcPr>
          <w:p w:rsidR="005E1989" w:rsidRDefault="00191055">
            <w:pPr>
              <w:spacing w:after="0" w:line="259" w:lineRule="auto"/>
              <w:ind w:left="38" w:firstLine="0"/>
              <w:jc w:val="left"/>
            </w:pPr>
            <w:r>
              <w:rPr>
                <w:rFonts w:ascii="Calibri" w:eastAsia="Calibri" w:hAnsi="Calibri" w:cs="Calibri"/>
                <w:noProof/>
                <w:sz w:val="22"/>
              </w:rPr>
              <mc:AlternateContent>
                <mc:Choice Requires="wpg">
                  <w:drawing>
                    <wp:inline distT="0" distB="0" distL="0" distR="0">
                      <wp:extent cx="413662" cy="1175407"/>
                      <wp:effectExtent l="0" t="0" r="0" b="0"/>
                      <wp:docPr id="79295" name="Group 79295"/>
                      <wp:cNvGraphicFramePr/>
                      <a:graphic xmlns:a="http://schemas.openxmlformats.org/drawingml/2006/main">
                        <a:graphicData uri="http://schemas.microsoft.com/office/word/2010/wordprocessingGroup">
                          <wpg:wgp>
                            <wpg:cNvGrpSpPr/>
                            <wpg:grpSpPr>
                              <a:xfrm>
                                <a:off x="0" y="0"/>
                                <a:ext cx="413662" cy="1175407"/>
                                <a:chOff x="0" y="0"/>
                                <a:chExt cx="413662" cy="1175407"/>
                              </a:xfrm>
                            </wpg:grpSpPr>
                            <wps:wsp>
                              <wps:cNvPr id="9059" name="Rectangle 9059"/>
                              <wps:cNvSpPr/>
                              <wps:spPr>
                                <a:xfrm rot="-5399999">
                                  <a:off x="-673781" y="285897"/>
                                  <a:ext cx="1563291" cy="215727"/>
                                </a:xfrm>
                                <a:prstGeom prst="rect">
                                  <a:avLst/>
                                </a:prstGeom>
                                <a:ln>
                                  <a:noFill/>
                                </a:ln>
                              </wps:spPr>
                              <wps:txbx>
                                <w:txbxContent>
                                  <w:p w:rsidR="005E1989" w:rsidRDefault="00191055">
                                    <w:pPr>
                                      <w:spacing w:after="160" w:line="259" w:lineRule="auto"/>
                                      <w:ind w:left="0" w:firstLine="0"/>
                                      <w:jc w:val="left"/>
                                    </w:pPr>
                                    <w:r>
                                      <w:t xml:space="preserve">хлорированный </w:t>
                                    </w:r>
                                  </w:p>
                                </w:txbxContent>
                              </wps:txbx>
                              <wps:bodyPr horzOverflow="overflow" vert="horz" lIns="0" tIns="0" rIns="0" bIns="0" rtlCol="0">
                                <a:noAutofit/>
                              </wps:bodyPr>
                            </wps:wsp>
                            <wps:wsp>
                              <wps:cNvPr id="9060" name="Rectangle 9060"/>
                              <wps:cNvSpPr/>
                              <wps:spPr>
                                <a:xfrm rot="-5399999">
                                  <a:off x="-239240" y="351630"/>
                                  <a:ext cx="1197131" cy="215727"/>
                                </a:xfrm>
                                <a:prstGeom prst="rect">
                                  <a:avLst/>
                                </a:prstGeom>
                                <a:ln>
                                  <a:noFill/>
                                </a:ln>
                              </wps:spPr>
                              <wps:txbx>
                                <w:txbxContent>
                                  <w:p w:rsidR="005E1989" w:rsidRDefault="00191055">
                                    <w:pPr>
                                      <w:spacing w:after="160" w:line="259" w:lineRule="auto"/>
                                      <w:ind w:left="0" w:firstLine="0"/>
                                      <w:jc w:val="left"/>
                                    </w:pPr>
                                    <w:r>
                                      <w:t>углеводород</w:t>
                                    </w:r>
                                  </w:p>
                                </w:txbxContent>
                              </wps:txbx>
                              <wps:bodyPr horzOverflow="overflow" vert="horz" lIns="0" tIns="0" rIns="0" bIns="0" rtlCol="0">
                                <a:noAutofit/>
                              </wps:bodyPr>
                            </wps:wsp>
                            <wps:wsp>
                              <wps:cNvPr id="9061" name="Rectangle 9061"/>
                              <wps:cNvSpPr/>
                              <wps:spPr>
                                <a:xfrm rot="-5399999">
                                  <a:off x="317840" y="2184"/>
                                  <a:ext cx="59287" cy="262525"/>
                                </a:xfrm>
                                <a:prstGeom prst="rect">
                                  <a:avLst/>
                                </a:prstGeom>
                                <a:ln>
                                  <a:noFill/>
                                </a:ln>
                              </wps:spPr>
                              <wps:txbx>
                                <w:txbxContent>
                                  <w:p w:rsidR="005E1989" w:rsidRDefault="00191055">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9295" style="width:32.5718pt;height:92.5517pt;mso-position-horizontal-relative:char;mso-position-vertical-relative:line" coordsize="4136,11754">
                      <v:rect id="Rectangle 9059" style="position:absolute;width:15632;height:2157;left:-6737;top:2858;rotation:270;" filled="f" stroked="f">
                        <v:textbox inset="0,0,0,0" style="layout-flow:vertical;mso-layout-flow-alt:bottom-to-top">
                          <w:txbxContent>
                            <w:p>
                              <w:pPr>
                                <w:spacing w:before="0" w:after="160" w:line="259" w:lineRule="auto"/>
                                <w:ind w:left="0" w:firstLine="0"/>
                                <w:jc w:val="left"/>
                              </w:pPr>
                              <w:r>
                                <w:rPr/>
                                <w:t xml:space="preserve">хлорированный </w:t>
                              </w:r>
                            </w:p>
                          </w:txbxContent>
                        </v:textbox>
                      </v:rect>
                      <v:rect id="Rectangle 9060" style="position:absolute;width:11971;height:2157;left:-2392;top:3516;rotation:270;" filled="f" stroked="f">
                        <v:textbox inset="0,0,0,0" style="layout-flow:vertical;mso-layout-flow-alt:bottom-to-top">
                          <w:txbxContent>
                            <w:p>
                              <w:pPr>
                                <w:spacing w:before="0" w:after="160" w:line="259" w:lineRule="auto"/>
                                <w:ind w:left="0" w:firstLine="0"/>
                                <w:jc w:val="left"/>
                              </w:pPr>
                              <w:r>
                                <w:rPr/>
                                <w:t xml:space="preserve">углеводород</w:t>
                              </w:r>
                            </w:p>
                          </w:txbxContent>
                        </v:textbox>
                      </v:rect>
                      <v:rect id="Rectangle 9061" style="position:absolute;width:592;height:2625;left:3178;top:21;rotation:270;" filled="f" stroked="f">
                        <v:textbox inset="0,0,0,0" style="layout-flow:vertical;mso-layout-flow-alt:bottom-to-top">
                          <w:txbxContent>
                            <w:p>
                              <w:pPr>
                                <w:spacing w:before="0" w:after="160" w:line="259" w:lineRule="auto"/>
                                <w:ind w:left="0" w:firstLine="0"/>
                                <w:jc w:val="left"/>
                              </w:pPr>
                              <w:r>
                                <w:rPr/>
                                <w:t xml:space="preserve"> </w:t>
                              </w:r>
                            </w:p>
                          </w:txbxContent>
                        </v:textbox>
                      </v:rect>
                    </v:group>
                  </w:pict>
                </mc:Fallback>
              </mc:AlternateContent>
            </w:r>
          </w:p>
        </w:tc>
      </w:tr>
      <w:tr w:rsidR="005E1989">
        <w:trPr>
          <w:trHeight w:val="373"/>
        </w:trPr>
        <w:tc>
          <w:tcPr>
            <w:tcW w:w="2350" w:type="dxa"/>
            <w:tcBorders>
              <w:top w:val="single" w:sz="12" w:space="0" w:color="000000"/>
              <w:left w:val="nil"/>
              <w:bottom w:val="nil"/>
              <w:right w:val="nil"/>
            </w:tcBorders>
          </w:tcPr>
          <w:p w:rsidR="005E1989" w:rsidRDefault="00191055">
            <w:pPr>
              <w:spacing w:after="0" w:line="259" w:lineRule="auto"/>
              <w:ind w:left="122" w:firstLine="0"/>
              <w:jc w:val="left"/>
            </w:pPr>
            <w:r>
              <w:t xml:space="preserve">Хлопок </w:t>
            </w:r>
          </w:p>
        </w:tc>
        <w:tc>
          <w:tcPr>
            <w:tcW w:w="1369" w:type="dxa"/>
            <w:tcBorders>
              <w:top w:val="single" w:sz="12" w:space="0" w:color="000000"/>
              <w:left w:val="nil"/>
              <w:bottom w:val="nil"/>
              <w:right w:val="nil"/>
            </w:tcBorders>
          </w:tcPr>
          <w:p w:rsidR="005E1989" w:rsidRDefault="00191055">
            <w:pPr>
              <w:spacing w:after="0" w:line="259" w:lineRule="auto"/>
              <w:ind w:left="485" w:firstLine="0"/>
              <w:jc w:val="left"/>
            </w:pPr>
            <w:r>
              <w:t xml:space="preserve">Р </w:t>
            </w:r>
          </w:p>
        </w:tc>
        <w:tc>
          <w:tcPr>
            <w:tcW w:w="619" w:type="dxa"/>
            <w:tcBorders>
              <w:top w:val="single" w:sz="12" w:space="0" w:color="000000"/>
              <w:left w:val="nil"/>
              <w:bottom w:val="nil"/>
              <w:right w:val="nil"/>
            </w:tcBorders>
          </w:tcPr>
          <w:p w:rsidR="005E1989" w:rsidRDefault="00191055">
            <w:pPr>
              <w:spacing w:after="0" w:line="259" w:lineRule="auto"/>
              <w:ind w:left="101" w:firstLine="0"/>
              <w:jc w:val="left"/>
            </w:pPr>
            <w:r>
              <w:t xml:space="preserve">Н </w:t>
            </w:r>
          </w:p>
        </w:tc>
        <w:tc>
          <w:tcPr>
            <w:tcW w:w="643" w:type="dxa"/>
            <w:tcBorders>
              <w:top w:val="single" w:sz="12" w:space="0" w:color="000000"/>
              <w:left w:val="nil"/>
              <w:bottom w:val="nil"/>
              <w:right w:val="nil"/>
            </w:tcBorders>
          </w:tcPr>
          <w:p w:rsidR="005E1989" w:rsidRDefault="00191055">
            <w:pPr>
              <w:spacing w:after="0" w:line="259" w:lineRule="auto"/>
              <w:ind w:left="41" w:firstLine="0"/>
              <w:jc w:val="left"/>
            </w:pPr>
            <w:r>
              <w:t>Р</w:t>
            </w:r>
            <w:r>
              <w:rPr>
                <w:vertAlign w:val="subscript"/>
              </w:rPr>
              <w:t>б,в</w:t>
            </w:r>
            <w:r>
              <w:t xml:space="preserve"> </w:t>
            </w:r>
          </w:p>
        </w:tc>
        <w:tc>
          <w:tcPr>
            <w:tcW w:w="723" w:type="dxa"/>
            <w:tcBorders>
              <w:top w:val="single" w:sz="12" w:space="0" w:color="000000"/>
              <w:left w:val="nil"/>
              <w:bottom w:val="nil"/>
              <w:right w:val="nil"/>
            </w:tcBorders>
          </w:tcPr>
          <w:p w:rsidR="005E1989" w:rsidRDefault="00191055">
            <w:pPr>
              <w:spacing w:after="0" w:line="259" w:lineRule="auto"/>
              <w:ind w:left="82" w:firstLine="0"/>
              <w:jc w:val="left"/>
            </w:pPr>
            <w:r>
              <w:t>Р</w:t>
            </w:r>
            <w:r>
              <w:rPr>
                <w:vertAlign w:val="subscript"/>
              </w:rPr>
              <w:t>б,в</w:t>
            </w:r>
            <w:r>
              <w:t xml:space="preserve"> </w:t>
            </w:r>
          </w:p>
        </w:tc>
        <w:tc>
          <w:tcPr>
            <w:tcW w:w="694" w:type="dxa"/>
            <w:tcBorders>
              <w:top w:val="single" w:sz="12" w:space="0" w:color="000000"/>
              <w:left w:val="nil"/>
              <w:bottom w:val="nil"/>
              <w:right w:val="nil"/>
            </w:tcBorders>
          </w:tcPr>
          <w:p w:rsidR="005E1989" w:rsidRDefault="00191055">
            <w:pPr>
              <w:spacing w:after="0" w:line="259" w:lineRule="auto"/>
              <w:ind w:left="118" w:firstLine="0"/>
              <w:jc w:val="left"/>
            </w:pPr>
            <w:r>
              <w:t>Р</w:t>
            </w:r>
            <w:r>
              <w:rPr>
                <w:vertAlign w:val="subscript"/>
              </w:rPr>
              <w:t>в</w:t>
            </w:r>
            <w:r>
              <w:t xml:space="preserve"> </w:t>
            </w:r>
          </w:p>
        </w:tc>
        <w:tc>
          <w:tcPr>
            <w:tcW w:w="619" w:type="dxa"/>
            <w:tcBorders>
              <w:top w:val="single" w:sz="12" w:space="0" w:color="000000"/>
              <w:left w:val="nil"/>
              <w:bottom w:val="nil"/>
              <w:right w:val="nil"/>
            </w:tcBorders>
          </w:tcPr>
          <w:p w:rsidR="005E1989" w:rsidRDefault="00191055">
            <w:pPr>
              <w:spacing w:after="0" w:line="259" w:lineRule="auto"/>
              <w:ind w:left="132" w:firstLine="0"/>
              <w:jc w:val="left"/>
            </w:pPr>
            <w:r>
              <w:t xml:space="preserve">– </w:t>
            </w:r>
          </w:p>
        </w:tc>
        <w:tc>
          <w:tcPr>
            <w:tcW w:w="619" w:type="dxa"/>
            <w:tcBorders>
              <w:top w:val="single" w:sz="12" w:space="0" w:color="000000"/>
              <w:left w:val="nil"/>
              <w:bottom w:val="nil"/>
              <w:right w:val="nil"/>
            </w:tcBorders>
          </w:tcPr>
          <w:p w:rsidR="005E1989" w:rsidRDefault="00191055">
            <w:pPr>
              <w:spacing w:after="0" w:line="259" w:lineRule="auto"/>
              <w:ind w:left="132" w:firstLine="0"/>
              <w:jc w:val="left"/>
            </w:pPr>
            <w:r>
              <w:t xml:space="preserve">– </w:t>
            </w:r>
          </w:p>
        </w:tc>
        <w:tc>
          <w:tcPr>
            <w:tcW w:w="620" w:type="dxa"/>
            <w:tcBorders>
              <w:top w:val="single" w:sz="12" w:space="0" w:color="000000"/>
              <w:left w:val="nil"/>
              <w:bottom w:val="nil"/>
              <w:right w:val="nil"/>
            </w:tcBorders>
          </w:tcPr>
          <w:p w:rsidR="005E1989" w:rsidRDefault="00191055">
            <w:pPr>
              <w:spacing w:after="0" w:line="259" w:lineRule="auto"/>
              <w:ind w:left="101" w:firstLine="0"/>
              <w:jc w:val="left"/>
            </w:pPr>
            <w:r>
              <w:t xml:space="preserve">Н </w:t>
            </w:r>
          </w:p>
        </w:tc>
        <w:tc>
          <w:tcPr>
            <w:tcW w:w="677" w:type="dxa"/>
            <w:tcBorders>
              <w:top w:val="single" w:sz="12" w:space="0" w:color="000000"/>
              <w:left w:val="nil"/>
              <w:bottom w:val="nil"/>
              <w:right w:val="nil"/>
            </w:tcBorders>
          </w:tcPr>
          <w:p w:rsidR="005E1989" w:rsidRDefault="00191055">
            <w:pPr>
              <w:spacing w:after="0" w:line="259" w:lineRule="auto"/>
              <w:ind w:left="130" w:firstLine="0"/>
              <w:jc w:val="left"/>
            </w:pPr>
            <w:r>
              <w:t xml:space="preserve">Н </w:t>
            </w:r>
          </w:p>
        </w:tc>
        <w:tc>
          <w:tcPr>
            <w:tcW w:w="722" w:type="dxa"/>
            <w:tcBorders>
              <w:top w:val="single" w:sz="12" w:space="0" w:color="000000"/>
              <w:left w:val="nil"/>
              <w:bottom w:val="nil"/>
              <w:right w:val="nil"/>
            </w:tcBorders>
          </w:tcPr>
          <w:p w:rsidR="005E1989" w:rsidRDefault="00191055">
            <w:pPr>
              <w:spacing w:after="0" w:line="259" w:lineRule="auto"/>
              <w:ind w:left="0" w:right="74" w:firstLine="0"/>
              <w:jc w:val="center"/>
            </w:pPr>
            <w:r>
              <w:t xml:space="preserve">– </w:t>
            </w:r>
          </w:p>
        </w:tc>
      </w:tr>
      <w:tr w:rsidR="005E1989">
        <w:trPr>
          <w:trHeight w:val="763"/>
        </w:trPr>
        <w:tc>
          <w:tcPr>
            <w:tcW w:w="2350" w:type="dxa"/>
            <w:tcBorders>
              <w:top w:val="nil"/>
              <w:left w:val="nil"/>
              <w:bottom w:val="nil"/>
              <w:right w:val="nil"/>
            </w:tcBorders>
          </w:tcPr>
          <w:p w:rsidR="005E1989" w:rsidRDefault="00191055">
            <w:pPr>
              <w:spacing w:after="0" w:line="259" w:lineRule="auto"/>
              <w:ind w:left="122" w:firstLine="0"/>
              <w:jc w:val="left"/>
            </w:pPr>
            <w:r>
              <w:t xml:space="preserve">Мерсеризованный хлопок </w:t>
            </w:r>
          </w:p>
        </w:tc>
        <w:tc>
          <w:tcPr>
            <w:tcW w:w="1369" w:type="dxa"/>
            <w:tcBorders>
              <w:top w:val="nil"/>
              <w:left w:val="nil"/>
              <w:bottom w:val="nil"/>
              <w:right w:val="nil"/>
            </w:tcBorders>
            <w:vAlign w:val="center"/>
          </w:tcPr>
          <w:p w:rsidR="005E1989" w:rsidRDefault="00191055">
            <w:pPr>
              <w:spacing w:after="0" w:line="259" w:lineRule="auto"/>
              <w:ind w:left="485" w:firstLine="0"/>
              <w:jc w:val="left"/>
            </w:pPr>
            <w:r>
              <w:t xml:space="preserve">Р </w:t>
            </w:r>
          </w:p>
        </w:tc>
        <w:tc>
          <w:tcPr>
            <w:tcW w:w="619" w:type="dxa"/>
            <w:tcBorders>
              <w:top w:val="nil"/>
              <w:left w:val="nil"/>
              <w:bottom w:val="nil"/>
              <w:right w:val="nil"/>
            </w:tcBorders>
            <w:vAlign w:val="center"/>
          </w:tcPr>
          <w:p w:rsidR="005E1989" w:rsidRDefault="00191055">
            <w:pPr>
              <w:spacing w:after="0" w:line="259" w:lineRule="auto"/>
              <w:ind w:left="101" w:firstLine="0"/>
              <w:jc w:val="left"/>
            </w:pPr>
            <w:r>
              <w:t xml:space="preserve">Н </w:t>
            </w:r>
          </w:p>
        </w:tc>
        <w:tc>
          <w:tcPr>
            <w:tcW w:w="643" w:type="dxa"/>
            <w:tcBorders>
              <w:top w:val="nil"/>
              <w:left w:val="nil"/>
              <w:bottom w:val="nil"/>
              <w:right w:val="nil"/>
            </w:tcBorders>
            <w:vAlign w:val="center"/>
          </w:tcPr>
          <w:p w:rsidR="005E1989" w:rsidRDefault="00191055">
            <w:pPr>
              <w:spacing w:after="0" w:line="259" w:lineRule="auto"/>
              <w:ind w:left="41" w:firstLine="0"/>
              <w:jc w:val="left"/>
            </w:pPr>
            <w:r>
              <w:t>Р</w:t>
            </w:r>
            <w:r>
              <w:rPr>
                <w:vertAlign w:val="subscript"/>
              </w:rPr>
              <w:t>б,в</w:t>
            </w:r>
            <w:r>
              <w:t xml:space="preserve"> </w:t>
            </w:r>
          </w:p>
        </w:tc>
        <w:tc>
          <w:tcPr>
            <w:tcW w:w="723" w:type="dxa"/>
            <w:tcBorders>
              <w:top w:val="nil"/>
              <w:left w:val="nil"/>
              <w:bottom w:val="nil"/>
              <w:right w:val="nil"/>
            </w:tcBorders>
            <w:vAlign w:val="center"/>
          </w:tcPr>
          <w:p w:rsidR="005E1989" w:rsidRDefault="00191055">
            <w:pPr>
              <w:spacing w:after="0" w:line="259" w:lineRule="auto"/>
              <w:ind w:left="82" w:firstLine="0"/>
              <w:jc w:val="left"/>
            </w:pPr>
            <w:r>
              <w:t>Р</w:t>
            </w:r>
            <w:r>
              <w:rPr>
                <w:vertAlign w:val="subscript"/>
              </w:rPr>
              <w:t>б,в</w:t>
            </w:r>
            <w:r>
              <w:t xml:space="preserve"> </w:t>
            </w:r>
          </w:p>
        </w:tc>
        <w:tc>
          <w:tcPr>
            <w:tcW w:w="694" w:type="dxa"/>
            <w:tcBorders>
              <w:top w:val="nil"/>
              <w:left w:val="nil"/>
              <w:bottom w:val="nil"/>
              <w:right w:val="nil"/>
            </w:tcBorders>
            <w:vAlign w:val="center"/>
          </w:tcPr>
          <w:p w:rsidR="005E1989" w:rsidRDefault="00191055">
            <w:pPr>
              <w:spacing w:after="0" w:line="259" w:lineRule="auto"/>
              <w:ind w:left="118" w:firstLine="0"/>
              <w:jc w:val="left"/>
            </w:pPr>
            <w:r>
              <w:t>Р</w:t>
            </w:r>
            <w:r>
              <w:rPr>
                <w:vertAlign w:val="subscript"/>
              </w:rPr>
              <w:t>в</w:t>
            </w:r>
            <w:r>
              <w:t xml:space="preserve"> </w:t>
            </w:r>
          </w:p>
        </w:tc>
        <w:tc>
          <w:tcPr>
            <w:tcW w:w="619" w:type="dxa"/>
            <w:tcBorders>
              <w:top w:val="nil"/>
              <w:left w:val="nil"/>
              <w:bottom w:val="nil"/>
              <w:right w:val="nil"/>
            </w:tcBorders>
            <w:vAlign w:val="center"/>
          </w:tcPr>
          <w:p w:rsidR="005E1989" w:rsidRDefault="00191055">
            <w:pPr>
              <w:spacing w:after="0" w:line="259" w:lineRule="auto"/>
              <w:ind w:left="132" w:firstLine="0"/>
              <w:jc w:val="left"/>
            </w:pPr>
            <w:r>
              <w:t xml:space="preserve">– </w:t>
            </w:r>
          </w:p>
        </w:tc>
        <w:tc>
          <w:tcPr>
            <w:tcW w:w="619" w:type="dxa"/>
            <w:tcBorders>
              <w:top w:val="nil"/>
              <w:left w:val="nil"/>
              <w:bottom w:val="nil"/>
              <w:right w:val="nil"/>
            </w:tcBorders>
            <w:vAlign w:val="center"/>
          </w:tcPr>
          <w:p w:rsidR="005E1989" w:rsidRDefault="00191055">
            <w:pPr>
              <w:spacing w:after="0" w:line="259" w:lineRule="auto"/>
              <w:ind w:left="132" w:firstLine="0"/>
              <w:jc w:val="left"/>
            </w:pPr>
            <w:r>
              <w:t xml:space="preserve">– </w:t>
            </w:r>
          </w:p>
        </w:tc>
        <w:tc>
          <w:tcPr>
            <w:tcW w:w="620" w:type="dxa"/>
            <w:tcBorders>
              <w:top w:val="nil"/>
              <w:left w:val="nil"/>
              <w:bottom w:val="nil"/>
              <w:right w:val="nil"/>
            </w:tcBorders>
            <w:vAlign w:val="center"/>
          </w:tcPr>
          <w:p w:rsidR="005E1989" w:rsidRDefault="00191055">
            <w:pPr>
              <w:spacing w:after="0" w:line="259" w:lineRule="auto"/>
              <w:ind w:left="101" w:firstLine="0"/>
              <w:jc w:val="left"/>
            </w:pPr>
            <w:r>
              <w:t xml:space="preserve">Н </w:t>
            </w:r>
          </w:p>
        </w:tc>
        <w:tc>
          <w:tcPr>
            <w:tcW w:w="677" w:type="dxa"/>
            <w:tcBorders>
              <w:top w:val="nil"/>
              <w:left w:val="nil"/>
              <w:bottom w:val="nil"/>
              <w:right w:val="nil"/>
            </w:tcBorders>
            <w:vAlign w:val="center"/>
          </w:tcPr>
          <w:p w:rsidR="005E1989" w:rsidRDefault="00191055">
            <w:pPr>
              <w:spacing w:after="0" w:line="259" w:lineRule="auto"/>
              <w:ind w:left="130" w:firstLine="0"/>
              <w:jc w:val="left"/>
            </w:pPr>
            <w:r>
              <w:t xml:space="preserve">Н </w:t>
            </w:r>
          </w:p>
        </w:tc>
        <w:tc>
          <w:tcPr>
            <w:tcW w:w="722" w:type="dxa"/>
            <w:tcBorders>
              <w:top w:val="nil"/>
              <w:left w:val="nil"/>
              <w:bottom w:val="nil"/>
              <w:right w:val="nil"/>
            </w:tcBorders>
            <w:vAlign w:val="center"/>
          </w:tcPr>
          <w:p w:rsidR="005E1989" w:rsidRDefault="00191055">
            <w:pPr>
              <w:spacing w:after="0" w:line="259" w:lineRule="auto"/>
              <w:ind w:left="0" w:right="74" w:firstLine="0"/>
              <w:jc w:val="center"/>
            </w:pPr>
            <w:r>
              <w:t xml:space="preserve">– </w:t>
            </w:r>
          </w:p>
        </w:tc>
      </w:tr>
      <w:tr w:rsidR="005E1989">
        <w:trPr>
          <w:trHeight w:val="375"/>
        </w:trPr>
        <w:tc>
          <w:tcPr>
            <w:tcW w:w="2350" w:type="dxa"/>
            <w:tcBorders>
              <w:top w:val="nil"/>
              <w:left w:val="nil"/>
              <w:bottom w:val="nil"/>
              <w:right w:val="nil"/>
            </w:tcBorders>
          </w:tcPr>
          <w:p w:rsidR="005E1989" w:rsidRDefault="00191055">
            <w:pPr>
              <w:spacing w:after="0" w:line="259" w:lineRule="auto"/>
              <w:ind w:left="122" w:firstLine="0"/>
              <w:jc w:val="left"/>
            </w:pPr>
            <w:r>
              <w:t xml:space="preserve">Лен </w:t>
            </w:r>
          </w:p>
        </w:tc>
        <w:tc>
          <w:tcPr>
            <w:tcW w:w="1369" w:type="dxa"/>
            <w:tcBorders>
              <w:top w:val="nil"/>
              <w:left w:val="nil"/>
              <w:bottom w:val="nil"/>
              <w:right w:val="nil"/>
            </w:tcBorders>
          </w:tcPr>
          <w:p w:rsidR="005E1989" w:rsidRDefault="00191055">
            <w:pPr>
              <w:spacing w:after="0" w:line="259" w:lineRule="auto"/>
              <w:ind w:left="485" w:firstLine="0"/>
              <w:jc w:val="left"/>
            </w:pPr>
            <w:r>
              <w:t xml:space="preserve">Р </w:t>
            </w:r>
          </w:p>
        </w:tc>
        <w:tc>
          <w:tcPr>
            <w:tcW w:w="619" w:type="dxa"/>
            <w:tcBorders>
              <w:top w:val="nil"/>
              <w:left w:val="nil"/>
              <w:bottom w:val="nil"/>
              <w:right w:val="nil"/>
            </w:tcBorders>
          </w:tcPr>
          <w:p w:rsidR="005E1989" w:rsidRDefault="00191055">
            <w:pPr>
              <w:spacing w:after="0" w:line="259" w:lineRule="auto"/>
              <w:ind w:left="101" w:firstLine="0"/>
              <w:jc w:val="left"/>
            </w:pPr>
            <w:r>
              <w:t xml:space="preserve">Н </w:t>
            </w:r>
          </w:p>
        </w:tc>
        <w:tc>
          <w:tcPr>
            <w:tcW w:w="643" w:type="dxa"/>
            <w:tcBorders>
              <w:top w:val="nil"/>
              <w:left w:val="nil"/>
              <w:bottom w:val="nil"/>
              <w:right w:val="nil"/>
            </w:tcBorders>
          </w:tcPr>
          <w:p w:rsidR="005E1989" w:rsidRDefault="00191055">
            <w:pPr>
              <w:spacing w:after="0" w:line="259" w:lineRule="auto"/>
              <w:ind w:left="46" w:firstLine="0"/>
              <w:jc w:val="left"/>
            </w:pPr>
            <w:r>
              <w:t>Р</w:t>
            </w:r>
            <w:r>
              <w:rPr>
                <w:vertAlign w:val="subscript"/>
              </w:rPr>
              <w:t>б,г</w:t>
            </w:r>
            <w:r>
              <w:t xml:space="preserve"> </w:t>
            </w:r>
          </w:p>
        </w:tc>
        <w:tc>
          <w:tcPr>
            <w:tcW w:w="723" w:type="dxa"/>
            <w:tcBorders>
              <w:top w:val="nil"/>
              <w:left w:val="nil"/>
              <w:bottom w:val="nil"/>
              <w:right w:val="nil"/>
            </w:tcBorders>
          </w:tcPr>
          <w:p w:rsidR="005E1989" w:rsidRDefault="00191055">
            <w:pPr>
              <w:spacing w:after="0" w:line="259" w:lineRule="auto"/>
              <w:ind w:left="79" w:firstLine="0"/>
              <w:jc w:val="left"/>
            </w:pPr>
            <w:r>
              <w:t>Р</w:t>
            </w:r>
            <w:r>
              <w:rPr>
                <w:vertAlign w:val="subscript"/>
              </w:rPr>
              <w:t>б,д</w:t>
            </w:r>
            <w:r>
              <w:t xml:space="preserve"> </w:t>
            </w:r>
          </w:p>
        </w:tc>
        <w:tc>
          <w:tcPr>
            <w:tcW w:w="694" w:type="dxa"/>
            <w:tcBorders>
              <w:top w:val="nil"/>
              <w:left w:val="nil"/>
              <w:bottom w:val="nil"/>
              <w:right w:val="nil"/>
            </w:tcBorders>
          </w:tcPr>
          <w:p w:rsidR="005E1989" w:rsidRDefault="00191055">
            <w:pPr>
              <w:spacing w:after="0" w:line="259" w:lineRule="auto"/>
              <w:ind w:left="118" w:firstLine="0"/>
              <w:jc w:val="left"/>
            </w:pPr>
            <w:r>
              <w:t>Р</w:t>
            </w:r>
            <w:r>
              <w:rPr>
                <w:vertAlign w:val="subscript"/>
              </w:rPr>
              <w:t>в</w:t>
            </w:r>
            <w:r>
              <w:t xml:space="preserve"> </w:t>
            </w:r>
          </w:p>
        </w:tc>
        <w:tc>
          <w:tcPr>
            <w:tcW w:w="619" w:type="dxa"/>
            <w:tcBorders>
              <w:top w:val="nil"/>
              <w:left w:val="nil"/>
              <w:bottom w:val="nil"/>
              <w:right w:val="nil"/>
            </w:tcBorders>
          </w:tcPr>
          <w:p w:rsidR="005E1989" w:rsidRDefault="00191055">
            <w:pPr>
              <w:spacing w:after="0" w:line="259" w:lineRule="auto"/>
              <w:ind w:left="132" w:firstLine="0"/>
              <w:jc w:val="left"/>
            </w:pPr>
            <w:r>
              <w:t xml:space="preserve">– </w:t>
            </w:r>
          </w:p>
        </w:tc>
        <w:tc>
          <w:tcPr>
            <w:tcW w:w="619" w:type="dxa"/>
            <w:tcBorders>
              <w:top w:val="nil"/>
              <w:left w:val="nil"/>
              <w:bottom w:val="nil"/>
              <w:right w:val="nil"/>
            </w:tcBorders>
          </w:tcPr>
          <w:p w:rsidR="005E1989" w:rsidRDefault="00191055">
            <w:pPr>
              <w:spacing w:after="0" w:line="259" w:lineRule="auto"/>
              <w:ind w:left="132" w:firstLine="0"/>
              <w:jc w:val="left"/>
            </w:pPr>
            <w:r>
              <w:t xml:space="preserve">– </w:t>
            </w:r>
          </w:p>
        </w:tc>
        <w:tc>
          <w:tcPr>
            <w:tcW w:w="620" w:type="dxa"/>
            <w:tcBorders>
              <w:top w:val="nil"/>
              <w:left w:val="nil"/>
              <w:bottom w:val="nil"/>
              <w:right w:val="nil"/>
            </w:tcBorders>
          </w:tcPr>
          <w:p w:rsidR="005E1989" w:rsidRDefault="00191055">
            <w:pPr>
              <w:spacing w:after="0" w:line="259" w:lineRule="auto"/>
              <w:ind w:left="101" w:firstLine="0"/>
              <w:jc w:val="left"/>
            </w:pPr>
            <w:r>
              <w:t xml:space="preserve">Н </w:t>
            </w:r>
          </w:p>
        </w:tc>
        <w:tc>
          <w:tcPr>
            <w:tcW w:w="677" w:type="dxa"/>
            <w:tcBorders>
              <w:top w:val="nil"/>
              <w:left w:val="nil"/>
              <w:bottom w:val="nil"/>
              <w:right w:val="nil"/>
            </w:tcBorders>
          </w:tcPr>
          <w:p w:rsidR="005E1989" w:rsidRDefault="00191055">
            <w:pPr>
              <w:spacing w:after="0" w:line="259" w:lineRule="auto"/>
              <w:ind w:left="130" w:firstLine="0"/>
              <w:jc w:val="left"/>
            </w:pPr>
            <w:r>
              <w:t xml:space="preserve">Н </w:t>
            </w:r>
          </w:p>
        </w:tc>
        <w:tc>
          <w:tcPr>
            <w:tcW w:w="722" w:type="dxa"/>
            <w:tcBorders>
              <w:top w:val="nil"/>
              <w:left w:val="nil"/>
              <w:bottom w:val="nil"/>
              <w:right w:val="nil"/>
            </w:tcBorders>
          </w:tcPr>
          <w:p w:rsidR="005E1989" w:rsidRDefault="00191055">
            <w:pPr>
              <w:spacing w:after="0" w:line="259" w:lineRule="auto"/>
              <w:ind w:left="0" w:right="74" w:firstLine="0"/>
              <w:jc w:val="center"/>
            </w:pPr>
            <w:r>
              <w:t xml:space="preserve">– </w:t>
            </w:r>
          </w:p>
        </w:tc>
      </w:tr>
      <w:tr w:rsidR="005E1989">
        <w:trPr>
          <w:trHeight w:val="370"/>
        </w:trPr>
        <w:tc>
          <w:tcPr>
            <w:tcW w:w="2350" w:type="dxa"/>
            <w:tcBorders>
              <w:top w:val="nil"/>
              <w:left w:val="nil"/>
              <w:bottom w:val="nil"/>
              <w:right w:val="nil"/>
            </w:tcBorders>
          </w:tcPr>
          <w:p w:rsidR="005E1989" w:rsidRDefault="00191055">
            <w:pPr>
              <w:spacing w:after="0" w:line="259" w:lineRule="auto"/>
              <w:ind w:left="122" w:firstLine="0"/>
              <w:jc w:val="left"/>
            </w:pPr>
            <w:r>
              <w:t xml:space="preserve">Шерсть </w:t>
            </w:r>
          </w:p>
        </w:tc>
        <w:tc>
          <w:tcPr>
            <w:tcW w:w="1369" w:type="dxa"/>
            <w:tcBorders>
              <w:top w:val="nil"/>
              <w:left w:val="nil"/>
              <w:bottom w:val="nil"/>
              <w:right w:val="nil"/>
            </w:tcBorders>
          </w:tcPr>
          <w:p w:rsidR="005E1989" w:rsidRDefault="00191055">
            <w:pPr>
              <w:spacing w:after="0" w:line="259" w:lineRule="auto"/>
              <w:ind w:left="464" w:firstLine="0"/>
              <w:jc w:val="left"/>
            </w:pPr>
            <w:r>
              <w:t xml:space="preserve">Н </w:t>
            </w:r>
          </w:p>
        </w:tc>
        <w:tc>
          <w:tcPr>
            <w:tcW w:w="619" w:type="dxa"/>
            <w:tcBorders>
              <w:top w:val="nil"/>
              <w:left w:val="nil"/>
              <w:bottom w:val="nil"/>
              <w:right w:val="nil"/>
            </w:tcBorders>
          </w:tcPr>
          <w:p w:rsidR="005E1989" w:rsidRDefault="00191055">
            <w:pPr>
              <w:spacing w:after="0" w:line="259" w:lineRule="auto"/>
              <w:ind w:left="14" w:firstLine="0"/>
              <w:jc w:val="left"/>
            </w:pPr>
            <w:r>
              <w:t>Р</w:t>
            </w:r>
            <w:r>
              <w:rPr>
                <w:sz w:val="18"/>
              </w:rPr>
              <w:t>а,д</w:t>
            </w:r>
            <w:r>
              <w:t xml:space="preserve"> </w:t>
            </w:r>
          </w:p>
        </w:tc>
        <w:tc>
          <w:tcPr>
            <w:tcW w:w="643" w:type="dxa"/>
            <w:tcBorders>
              <w:top w:val="nil"/>
              <w:left w:val="nil"/>
              <w:bottom w:val="nil"/>
              <w:right w:val="nil"/>
            </w:tcBorders>
          </w:tcPr>
          <w:p w:rsidR="005E1989" w:rsidRDefault="00191055">
            <w:pPr>
              <w:spacing w:after="0" w:line="259" w:lineRule="auto"/>
              <w:ind w:left="14" w:firstLine="0"/>
              <w:jc w:val="left"/>
            </w:pPr>
            <w:r>
              <w:t>П</w:t>
            </w:r>
            <w:r>
              <w:rPr>
                <w:vertAlign w:val="subscript"/>
              </w:rPr>
              <w:t>б,д</w:t>
            </w:r>
            <w:r>
              <w:t xml:space="preserve"> </w:t>
            </w:r>
          </w:p>
        </w:tc>
        <w:tc>
          <w:tcPr>
            <w:tcW w:w="723" w:type="dxa"/>
            <w:tcBorders>
              <w:top w:val="nil"/>
              <w:left w:val="nil"/>
              <w:bottom w:val="nil"/>
              <w:right w:val="nil"/>
            </w:tcBorders>
          </w:tcPr>
          <w:p w:rsidR="005E1989" w:rsidRDefault="00191055">
            <w:pPr>
              <w:spacing w:after="0" w:line="259" w:lineRule="auto"/>
              <w:ind w:left="125" w:firstLine="0"/>
              <w:jc w:val="left"/>
            </w:pPr>
            <w:r>
              <w:t>П</w:t>
            </w:r>
            <w:r>
              <w:rPr>
                <w:vertAlign w:val="subscript"/>
              </w:rPr>
              <w:t>б</w:t>
            </w:r>
            <w:r>
              <w:t xml:space="preserve"> </w:t>
            </w:r>
          </w:p>
        </w:tc>
        <w:tc>
          <w:tcPr>
            <w:tcW w:w="694" w:type="dxa"/>
            <w:tcBorders>
              <w:top w:val="nil"/>
              <w:left w:val="nil"/>
              <w:bottom w:val="nil"/>
              <w:right w:val="nil"/>
            </w:tcBorders>
          </w:tcPr>
          <w:p w:rsidR="005E1989" w:rsidRDefault="00191055">
            <w:pPr>
              <w:spacing w:after="0" w:line="259" w:lineRule="auto"/>
              <w:ind w:left="137" w:firstLine="0"/>
              <w:jc w:val="left"/>
            </w:pPr>
            <w:r>
              <w:t xml:space="preserve">Н </w:t>
            </w:r>
          </w:p>
        </w:tc>
        <w:tc>
          <w:tcPr>
            <w:tcW w:w="619" w:type="dxa"/>
            <w:tcBorders>
              <w:top w:val="nil"/>
              <w:left w:val="nil"/>
              <w:bottom w:val="nil"/>
              <w:right w:val="nil"/>
            </w:tcBorders>
          </w:tcPr>
          <w:p w:rsidR="005E1989" w:rsidRDefault="00191055">
            <w:pPr>
              <w:spacing w:after="0" w:line="259" w:lineRule="auto"/>
              <w:ind w:left="60" w:firstLine="0"/>
              <w:jc w:val="left"/>
            </w:pPr>
            <w:r>
              <w:t>Н</w:t>
            </w:r>
            <w:r>
              <w:rPr>
                <w:vertAlign w:val="subscript"/>
              </w:rPr>
              <w:t>а</w:t>
            </w:r>
            <w:r>
              <w:t xml:space="preserve"> </w:t>
            </w:r>
          </w:p>
        </w:tc>
        <w:tc>
          <w:tcPr>
            <w:tcW w:w="619" w:type="dxa"/>
            <w:tcBorders>
              <w:top w:val="nil"/>
              <w:left w:val="nil"/>
              <w:bottom w:val="nil"/>
              <w:right w:val="nil"/>
            </w:tcBorders>
          </w:tcPr>
          <w:p w:rsidR="005E1989" w:rsidRDefault="00191055">
            <w:pPr>
              <w:spacing w:after="0" w:line="259" w:lineRule="auto"/>
              <w:ind w:left="60" w:firstLine="0"/>
              <w:jc w:val="left"/>
            </w:pPr>
            <w:r>
              <w:t>Н</w:t>
            </w:r>
            <w:r>
              <w:rPr>
                <w:vertAlign w:val="subscript"/>
              </w:rPr>
              <w:t>а</w:t>
            </w:r>
            <w:r>
              <w:t xml:space="preserve"> </w:t>
            </w:r>
          </w:p>
        </w:tc>
        <w:tc>
          <w:tcPr>
            <w:tcW w:w="620" w:type="dxa"/>
            <w:tcBorders>
              <w:top w:val="nil"/>
              <w:left w:val="nil"/>
              <w:bottom w:val="nil"/>
              <w:right w:val="nil"/>
            </w:tcBorders>
          </w:tcPr>
          <w:p w:rsidR="005E1989" w:rsidRDefault="00191055">
            <w:pPr>
              <w:spacing w:after="0" w:line="259" w:lineRule="auto"/>
              <w:ind w:left="101" w:firstLine="0"/>
              <w:jc w:val="left"/>
            </w:pPr>
            <w:r>
              <w:t xml:space="preserve">Н </w:t>
            </w:r>
          </w:p>
        </w:tc>
        <w:tc>
          <w:tcPr>
            <w:tcW w:w="677" w:type="dxa"/>
            <w:tcBorders>
              <w:top w:val="nil"/>
              <w:left w:val="nil"/>
              <w:bottom w:val="nil"/>
              <w:right w:val="nil"/>
            </w:tcBorders>
          </w:tcPr>
          <w:p w:rsidR="005E1989" w:rsidRDefault="00191055">
            <w:pPr>
              <w:spacing w:after="0" w:line="259" w:lineRule="auto"/>
              <w:ind w:left="130" w:firstLine="0"/>
              <w:jc w:val="left"/>
            </w:pPr>
            <w:r>
              <w:t xml:space="preserve">Н </w:t>
            </w:r>
          </w:p>
        </w:tc>
        <w:tc>
          <w:tcPr>
            <w:tcW w:w="722" w:type="dxa"/>
            <w:tcBorders>
              <w:top w:val="nil"/>
              <w:left w:val="nil"/>
              <w:bottom w:val="nil"/>
              <w:right w:val="nil"/>
            </w:tcBorders>
          </w:tcPr>
          <w:p w:rsidR="005E1989" w:rsidRDefault="00191055">
            <w:pPr>
              <w:spacing w:after="0" w:line="259" w:lineRule="auto"/>
              <w:ind w:left="0" w:right="74" w:firstLine="0"/>
              <w:jc w:val="center"/>
            </w:pPr>
            <w:r>
              <w:t xml:space="preserve">– </w:t>
            </w:r>
          </w:p>
        </w:tc>
      </w:tr>
      <w:tr w:rsidR="005E1989">
        <w:trPr>
          <w:trHeight w:val="737"/>
        </w:trPr>
        <w:tc>
          <w:tcPr>
            <w:tcW w:w="2350" w:type="dxa"/>
            <w:tcBorders>
              <w:top w:val="nil"/>
              <w:left w:val="nil"/>
              <w:bottom w:val="nil"/>
              <w:right w:val="nil"/>
            </w:tcBorders>
          </w:tcPr>
          <w:p w:rsidR="005E1989" w:rsidRDefault="00191055">
            <w:pPr>
              <w:spacing w:after="0" w:line="259" w:lineRule="auto"/>
              <w:ind w:left="122" w:firstLine="0"/>
              <w:jc w:val="left"/>
            </w:pPr>
            <w:r>
              <w:t xml:space="preserve">Натуральный шелк </w:t>
            </w:r>
          </w:p>
        </w:tc>
        <w:tc>
          <w:tcPr>
            <w:tcW w:w="1369" w:type="dxa"/>
            <w:tcBorders>
              <w:top w:val="nil"/>
              <w:left w:val="nil"/>
              <w:bottom w:val="nil"/>
              <w:right w:val="nil"/>
            </w:tcBorders>
            <w:vAlign w:val="center"/>
          </w:tcPr>
          <w:p w:rsidR="005E1989" w:rsidRDefault="00191055">
            <w:pPr>
              <w:spacing w:after="0" w:line="259" w:lineRule="auto"/>
              <w:ind w:left="485" w:firstLine="0"/>
              <w:jc w:val="left"/>
            </w:pPr>
            <w:r>
              <w:t xml:space="preserve">Р </w:t>
            </w:r>
          </w:p>
        </w:tc>
        <w:tc>
          <w:tcPr>
            <w:tcW w:w="619" w:type="dxa"/>
            <w:tcBorders>
              <w:top w:val="nil"/>
              <w:left w:val="nil"/>
              <w:bottom w:val="nil"/>
              <w:right w:val="nil"/>
            </w:tcBorders>
            <w:vAlign w:val="center"/>
          </w:tcPr>
          <w:p w:rsidR="005E1989" w:rsidRDefault="00191055">
            <w:pPr>
              <w:spacing w:after="0" w:line="259" w:lineRule="auto"/>
              <w:ind w:left="17" w:firstLine="0"/>
              <w:jc w:val="left"/>
            </w:pPr>
            <w:r>
              <w:t>Р</w:t>
            </w:r>
            <w:r>
              <w:rPr>
                <w:vertAlign w:val="subscript"/>
              </w:rPr>
              <w:t>б,г</w:t>
            </w:r>
            <w:r>
              <w:t xml:space="preserve"> </w:t>
            </w:r>
          </w:p>
        </w:tc>
        <w:tc>
          <w:tcPr>
            <w:tcW w:w="643" w:type="dxa"/>
            <w:tcBorders>
              <w:top w:val="nil"/>
              <w:left w:val="nil"/>
              <w:bottom w:val="nil"/>
              <w:right w:val="nil"/>
            </w:tcBorders>
            <w:vAlign w:val="center"/>
          </w:tcPr>
          <w:p w:rsidR="005E1989" w:rsidRDefault="00191055">
            <w:pPr>
              <w:spacing w:after="0" w:line="259" w:lineRule="auto"/>
              <w:ind w:left="106" w:firstLine="0"/>
              <w:jc w:val="left"/>
            </w:pPr>
            <w:r>
              <w:t>Р</w:t>
            </w:r>
            <w:r>
              <w:rPr>
                <w:vertAlign w:val="subscript"/>
              </w:rPr>
              <w:t>б</w:t>
            </w:r>
            <w:r>
              <w:t xml:space="preserve"> </w:t>
            </w:r>
          </w:p>
        </w:tc>
        <w:tc>
          <w:tcPr>
            <w:tcW w:w="723" w:type="dxa"/>
            <w:tcBorders>
              <w:top w:val="nil"/>
              <w:left w:val="nil"/>
              <w:bottom w:val="nil"/>
              <w:right w:val="nil"/>
            </w:tcBorders>
            <w:vAlign w:val="center"/>
          </w:tcPr>
          <w:p w:rsidR="005E1989" w:rsidRDefault="00191055">
            <w:pPr>
              <w:spacing w:after="0" w:line="259" w:lineRule="auto"/>
              <w:ind w:left="147" w:firstLine="0"/>
              <w:jc w:val="left"/>
            </w:pPr>
            <w:r>
              <w:t>Р</w:t>
            </w:r>
            <w:r>
              <w:rPr>
                <w:vertAlign w:val="subscript"/>
              </w:rPr>
              <w:t>б</w:t>
            </w:r>
            <w:r>
              <w:t xml:space="preserve"> </w:t>
            </w:r>
          </w:p>
        </w:tc>
        <w:tc>
          <w:tcPr>
            <w:tcW w:w="694" w:type="dxa"/>
            <w:tcBorders>
              <w:top w:val="nil"/>
              <w:left w:val="nil"/>
              <w:bottom w:val="nil"/>
              <w:right w:val="nil"/>
            </w:tcBorders>
            <w:vAlign w:val="center"/>
          </w:tcPr>
          <w:p w:rsidR="005E1989" w:rsidRDefault="00191055">
            <w:pPr>
              <w:spacing w:after="0" w:line="259" w:lineRule="auto"/>
              <w:ind w:left="137" w:firstLine="0"/>
              <w:jc w:val="left"/>
            </w:pPr>
            <w:r>
              <w:t xml:space="preserve">Н </w:t>
            </w:r>
          </w:p>
        </w:tc>
        <w:tc>
          <w:tcPr>
            <w:tcW w:w="619" w:type="dxa"/>
            <w:tcBorders>
              <w:top w:val="nil"/>
              <w:left w:val="nil"/>
              <w:bottom w:val="nil"/>
              <w:right w:val="nil"/>
            </w:tcBorders>
            <w:vAlign w:val="center"/>
          </w:tcPr>
          <w:p w:rsidR="005E1989" w:rsidRDefault="00191055">
            <w:pPr>
              <w:spacing w:after="0" w:line="259" w:lineRule="auto"/>
              <w:ind w:left="60" w:firstLine="0"/>
              <w:jc w:val="left"/>
            </w:pPr>
            <w:r>
              <w:t>Н</w:t>
            </w:r>
            <w:r>
              <w:rPr>
                <w:vertAlign w:val="subscript"/>
              </w:rPr>
              <w:t>а</w:t>
            </w:r>
            <w:r>
              <w:t xml:space="preserve"> </w:t>
            </w:r>
          </w:p>
        </w:tc>
        <w:tc>
          <w:tcPr>
            <w:tcW w:w="619" w:type="dxa"/>
            <w:tcBorders>
              <w:top w:val="nil"/>
              <w:left w:val="nil"/>
              <w:bottom w:val="nil"/>
              <w:right w:val="nil"/>
            </w:tcBorders>
            <w:vAlign w:val="center"/>
          </w:tcPr>
          <w:p w:rsidR="005E1989" w:rsidRDefault="00191055">
            <w:pPr>
              <w:spacing w:after="0" w:line="259" w:lineRule="auto"/>
              <w:ind w:left="60" w:firstLine="0"/>
              <w:jc w:val="left"/>
            </w:pPr>
            <w:r>
              <w:t>Н</w:t>
            </w:r>
            <w:r>
              <w:rPr>
                <w:vertAlign w:val="subscript"/>
              </w:rPr>
              <w:t>а</w:t>
            </w:r>
            <w:r>
              <w:t xml:space="preserve"> </w:t>
            </w:r>
          </w:p>
        </w:tc>
        <w:tc>
          <w:tcPr>
            <w:tcW w:w="620" w:type="dxa"/>
            <w:tcBorders>
              <w:top w:val="nil"/>
              <w:left w:val="nil"/>
              <w:bottom w:val="nil"/>
              <w:right w:val="nil"/>
            </w:tcBorders>
            <w:vAlign w:val="center"/>
          </w:tcPr>
          <w:p w:rsidR="005E1989" w:rsidRDefault="00191055">
            <w:pPr>
              <w:spacing w:after="0" w:line="259" w:lineRule="auto"/>
              <w:ind w:left="101" w:firstLine="0"/>
              <w:jc w:val="left"/>
            </w:pPr>
            <w:r>
              <w:t xml:space="preserve">Н </w:t>
            </w:r>
          </w:p>
        </w:tc>
        <w:tc>
          <w:tcPr>
            <w:tcW w:w="677" w:type="dxa"/>
            <w:tcBorders>
              <w:top w:val="nil"/>
              <w:left w:val="nil"/>
              <w:bottom w:val="nil"/>
              <w:right w:val="nil"/>
            </w:tcBorders>
            <w:vAlign w:val="center"/>
          </w:tcPr>
          <w:p w:rsidR="005E1989" w:rsidRDefault="00191055">
            <w:pPr>
              <w:spacing w:after="0" w:line="259" w:lineRule="auto"/>
              <w:ind w:left="130" w:firstLine="0"/>
              <w:jc w:val="left"/>
            </w:pPr>
            <w:r>
              <w:t xml:space="preserve">Н </w:t>
            </w:r>
          </w:p>
        </w:tc>
        <w:tc>
          <w:tcPr>
            <w:tcW w:w="722" w:type="dxa"/>
            <w:tcBorders>
              <w:top w:val="nil"/>
              <w:left w:val="nil"/>
              <w:bottom w:val="nil"/>
              <w:right w:val="nil"/>
            </w:tcBorders>
            <w:vAlign w:val="center"/>
          </w:tcPr>
          <w:p w:rsidR="005E1989" w:rsidRDefault="00191055">
            <w:pPr>
              <w:spacing w:after="0" w:line="259" w:lineRule="auto"/>
              <w:ind w:left="0" w:right="74" w:firstLine="0"/>
              <w:jc w:val="center"/>
            </w:pPr>
            <w:r>
              <w:t xml:space="preserve">– </w:t>
            </w:r>
          </w:p>
        </w:tc>
      </w:tr>
      <w:tr w:rsidR="005E1989">
        <w:trPr>
          <w:trHeight w:val="347"/>
        </w:trPr>
        <w:tc>
          <w:tcPr>
            <w:tcW w:w="2350" w:type="dxa"/>
            <w:tcBorders>
              <w:top w:val="nil"/>
              <w:left w:val="nil"/>
              <w:bottom w:val="nil"/>
              <w:right w:val="nil"/>
            </w:tcBorders>
          </w:tcPr>
          <w:p w:rsidR="005E1989" w:rsidRDefault="00191055">
            <w:pPr>
              <w:spacing w:after="0" w:line="259" w:lineRule="auto"/>
              <w:ind w:left="122" w:firstLine="0"/>
              <w:jc w:val="left"/>
            </w:pPr>
            <w:r>
              <w:t xml:space="preserve">Вискозное </w:t>
            </w:r>
          </w:p>
        </w:tc>
        <w:tc>
          <w:tcPr>
            <w:tcW w:w="1369" w:type="dxa"/>
            <w:tcBorders>
              <w:top w:val="nil"/>
              <w:left w:val="nil"/>
              <w:bottom w:val="nil"/>
              <w:right w:val="nil"/>
            </w:tcBorders>
          </w:tcPr>
          <w:p w:rsidR="005E1989" w:rsidRDefault="00191055">
            <w:pPr>
              <w:spacing w:after="0" w:line="259" w:lineRule="auto"/>
              <w:ind w:left="485" w:firstLine="0"/>
              <w:jc w:val="left"/>
            </w:pPr>
            <w:r>
              <w:t xml:space="preserve">Р </w:t>
            </w:r>
          </w:p>
        </w:tc>
        <w:tc>
          <w:tcPr>
            <w:tcW w:w="619" w:type="dxa"/>
            <w:tcBorders>
              <w:top w:val="nil"/>
              <w:left w:val="nil"/>
              <w:bottom w:val="nil"/>
              <w:right w:val="nil"/>
            </w:tcBorders>
          </w:tcPr>
          <w:p w:rsidR="005E1989" w:rsidRDefault="00191055">
            <w:pPr>
              <w:spacing w:after="0" w:line="259" w:lineRule="auto"/>
              <w:ind w:left="0" w:firstLine="0"/>
              <w:jc w:val="left"/>
            </w:pPr>
            <w:r>
              <w:t>Р</w:t>
            </w:r>
            <w:r>
              <w:rPr>
                <w:vertAlign w:val="subscript"/>
              </w:rPr>
              <w:t>б,в</w:t>
            </w:r>
            <w:r>
              <w:t xml:space="preserve"> </w:t>
            </w:r>
          </w:p>
        </w:tc>
        <w:tc>
          <w:tcPr>
            <w:tcW w:w="643" w:type="dxa"/>
            <w:tcBorders>
              <w:top w:val="nil"/>
              <w:left w:val="nil"/>
              <w:bottom w:val="nil"/>
              <w:right w:val="nil"/>
            </w:tcBorders>
          </w:tcPr>
          <w:p w:rsidR="005E1989" w:rsidRDefault="00191055">
            <w:pPr>
              <w:spacing w:after="0" w:line="259" w:lineRule="auto"/>
              <w:ind w:left="41" w:firstLine="0"/>
              <w:jc w:val="left"/>
            </w:pPr>
            <w:r>
              <w:t>Р</w:t>
            </w:r>
            <w:r>
              <w:rPr>
                <w:vertAlign w:val="subscript"/>
              </w:rPr>
              <w:t>б,в</w:t>
            </w:r>
            <w:r>
              <w:t xml:space="preserve"> </w:t>
            </w:r>
          </w:p>
        </w:tc>
        <w:tc>
          <w:tcPr>
            <w:tcW w:w="723" w:type="dxa"/>
            <w:tcBorders>
              <w:top w:val="nil"/>
              <w:left w:val="nil"/>
              <w:bottom w:val="nil"/>
              <w:right w:val="nil"/>
            </w:tcBorders>
          </w:tcPr>
          <w:p w:rsidR="005E1989" w:rsidRDefault="00191055">
            <w:pPr>
              <w:spacing w:after="0" w:line="259" w:lineRule="auto"/>
              <w:ind w:left="151" w:firstLine="0"/>
              <w:jc w:val="left"/>
            </w:pPr>
            <w:r>
              <w:t>Р</w:t>
            </w:r>
            <w:r>
              <w:rPr>
                <w:vertAlign w:val="subscript"/>
              </w:rPr>
              <w:t>в</w:t>
            </w:r>
            <w:r>
              <w:t xml:space="preserve"> </w:t>
            </w:r>
          </w:p>
        </w:tc>
        <w:tc>
          <w:tcPr>
            <w:tcW w:w="694" w:type="dxa"/>
            <w:tcBorders>
              <w:top w:val="nil"/>
              <w:left w:val="nil"/>
              <w:bottom w:val="nil"/>
              <w:right w:val="nil"/>
            </w:tcBorders>
          </w:tcPr>
          <w:p w:rsidR="005E1989" w:rsidRDefault="00191055">
            <w:pPr>
              <w:spacing w:after="0" w:line="259" w:lineRule="auto"/>
              <w:ind w:left="118" w:firstLine="0"/>
              <w:jc w:val="left"/>
            </w:pPr>
            <w:r>
              <w:t>Р</w:t>
            </w:r>
            <w:r>
              <w:rPr>
                <w:vertAlign w:val="subscript"/>
              </w:rPr>
              <w:t>в</w:t>
            </w:r>
            <w:r>
              <w:t xml:space="preserve"> </w:t>
            </w:r>
          </w:p>
        </w:tc>
        <w:tc>
          <w:tcPr>
            <w:tcW w:w="619" w:type="dxa"/>
            <w:tcBorders>
              <w:top w:val="nil"/>
              <w:left w:val="nil"/>
              <w:bottom w:val="nil"/>
              <w:right w:val="nil"/>
            </w:tcBorders>
          </w:tcPr>
          <w:p w:rsidR="005E1989" w:rsidRDefault="00191055">
            <w:pPr>
              <w:spacing w:after="0" w:line="259" w:lineRule="auto"/>
              <w:ind w:left="0" w:firstLine="0"/>
              <w:jc w:val="left"/>
            </w:pPr>
            <w:r>
              <w:t xml:space="preserve">– </w:t>
            </w:r>
          </w:p>
        </w:tc>
        <w:tc>
          <w:tcPr>
            <w:tcW w:w="619" w:type="dxa"/>
            <w:tcBorders>
              <w:top w:val="nil"/>
              <w:left w:val="nil"/>
              <w:bottom w:val="nil"/>
              <w:right w:val="nil"/>
            </w:tcBorders>
          </w:tcPr>
          <w:p w:rsidR="005E1989" w:rsidRDefault="00191055">
            <w:pPr>
              <w:spacing w:after="0" w:line="259" w:lineRule="auto"/>
              <w:ind w:left="0" w:firstLine="0"/>
              <w:jc w:val="left"/>
            </w:pPr>
            <w:r>
              <w:t xml:space="preserve">– </w:t>
            </w:r>
          </w:p>
        </w:tc>
        <w:tc>
          <w:tcPr>
            <w:tcW w:w="620" w:type="dxa"/>
            <w:tcBorders>
              <w:top w:val="nil"/>
              <w:left w:val="nil"/>
              <w:bottom w:val="nil"/>
              <w:right w:val="nil"/>
            </w:tcBorders>
          </w:tcPr>
          <w:p w:rsidR="005E1989" w:rsidRDefault="00191055">
            <w:pPr>
              <w:spacing w:after="0" w:line="259" w:lineRule="auto"/>
              <w:ind w:left="0" w:firstLine="0"/>
              <w:jc w:val="left"/>
            </w:pPr>
            <w:r>
              <w:t xml:space="preserve">Н </w:t>
            </w:r>
          </w:p>
        </w:tc>
        <w:tc>
          <w:tcPr>
            <w:tcW w:w="677" w:type="dxa"/>
            <w:tcBorders>
              <w:top w:val="nil"/>
              <w:left w:val="nil"/>
              <w:bottom w:val="nil"/>
              <w:right w:val="nil"/>
            </w:tcBorders>
          </w:tcPr>
          <w:p w:rsidR="005E1989" w:rsidRDefault="00191055">
            <w:pPr>
              <w:spacing w:after="0" w:line="259" w:lineRule="auto"/>
              <w:ind w:left="0" w:firstLine="0"/>
              <w:jc w:val="left"/>
            </w:pPr>
            <w:r>
              <w:t xml:space="preserve">Н </w:t>
            </w:r>
          </w:p>
        </w:tc>
        <w:tc>
          <w:tcPr>
            <w:tcW w:w="722" w:type="dxa"/>
            <w:tcBorders>
              <w:top w:val="nil"/>
              <w:left w:val="nil"/>
              <w:bottom w:val="nil"/>
              <w:right w:val="nil"/>
            </w:tcBorders>
          </w:tcPr>
          <w:p w:rsidR="005E1989" w:rsidRDefault="00191055">
            <w:pPr>
              <w:spacing w:after="0" w:line="259" w:lineRule="auto"/>
              <w:ind w:left="0" w:firstLine="0"/>
              <w:jc w:val="left"/>
            </w:pPr>
            <w:r>
              <w:t xml:space="preserve">– </w:t>
            </w:r>
          </w:p>
        </w:tc>
      </w:tr>
      <w:tr w:rsidR="005E1989">
        <w:trPr>
          <w:trHeight w:val="763"/>
        </w:trPr>
        <w:tc>
          <w:tcPr>
            <w:tcW w:w="2350" w:type="dxa"/>
            <w:tcBorders>
              <w:top w:val="nil"/>
              <w:left w:val="nil"/>
              <w:bottom w:val="nil"/>
              <w:right w:val="nil"/>
            </w:tcBorders>
          </w:tcPr>
          <w:p w:rsidR="005E1989" w:rsidRDefault="00191055">
            <w:pPr>
              <w:spacing w:after="0" w:line="259" w:lineRule="auto"/>
              <w:ind w:left="122" w:firstLine="0"/>
              <w:jc w:val="left"/>
            </w:pPr>
            <w:r>
              <w:t xml:space="preserve">Медноаммиачное </w:t>
            </w:r>
          </w:p>
        </w:tc>
        <w:tc>
          <w:tcPr>
            <w:tcW w:w="1369" w:type="dxa"/>
            <w:tcBorders>
              <w:top w:val="nil"/>
              <w:left w:val="nil"/>
              <w:bottom w:val="nil"/>
              <w:right w:val="nil"/>
            </w:tcBorders>
            <w:vAlign w:val="center"/>
          </w:tcPr>
          <w:p w:rsidR="005E1989" w:rsidRDefault="00191055">
            <w:pPr>
              <w:spacing w:after="0" w:line="259" w:lineRule="auto"/>
              <w:ind w:left="485" w:firstLine="0"/>
              <w:jc w:val="left"/>
            </w:pPr>
            <w:r>
              <w:t xml:space="preserve">Р </w:t>
            </w:r>
          </w:p>
        </w:tc>
        <w:tc>
          <w:tcPr>
            <w:tcW w:w="619" w:type="dxa"/>
            <w:tcBorders>
              <w:top w:val="nil"/>
              <w:left w:val="nil"/>
              <w:bottom w:val="nil"/>
              <w:right w:val="nil"/>
            </w:tcBorders>
            <w:vAlign w:val="center"/>
          </w:tcPr>
          <w:p w:rsidR="005E1989" w:rsidRDefault="00191055">
            <w:pPr>
              <w:spacing w:after="0" w:line="259" w:lineRule="auto"/>
              <w:ind w:left="12" w:firstLine="0"/>
              <w:jc w:val="left"/>
            </w:pPr>
            <w:r>
              <w:t>Р</w:t>
            </w:r>
            <w:r>
              <w:rPr>
                <w:vertAlign w:val="subscript"/>
              </w:rPr>
              <w:t>б,в</w:t>
            </w:r>
            <w:r>
              <w:t xml:space="preserve"> </w:t>
            </w:r>
          </w:p>
        </w:tc>
        <w:tc>
          <w:tcPr>
            <w:tcW w:w="643" w:type="dxa"/>
            <w:tcBorders>
              <w:top w:val="nil"/>
              <w:left w:val="nil"/>
              <w:bottom w:val="nil"/>
              <w:right w:val="nil"/>
            </w:tcBorders>
            <w:vAlign w:val="center"/>
          </w:tcPr>
          <w:p w:rsidR="005E1989" w:rsidRDefault="00191055">
            <w:pPr>
              <w:spacing w:after="0" w:line="259" w:lineRule="auto"/>
              <w:ind w:left="41" w:firstLine="0"/>
              <w:jc w:val="left"/>
            </w:pPr>
            <w:r>
              <w:t>Р</w:t>
            </w:r>
            <w:r>
              <w:rPr>
                <w:vertAlign w:val="subscript"/>
              </w:rPr>
              <w:t>б,в</w:t>
            </w:r>
            <w:r>
              <w:t xml:space="preserve"> </w:t>
            </w:r>
          </w:p>
        </w:tc>
        <w:tc>
          <w:tcPr>
            <w:tcW w:w="723" w:type="dxa"/>
            <w:tcBorders>
              <w:top w:val="nil"/>
              <w:left w:val="nil"/>
              <w:bottom w:val="nil"/>
              <w:right w:val="nil"/>
            </w:tcBorders>
            <w:vAlign w:val="center"/>
          </w:tcPr>
          <w:p w:rsidR="005E1989" w:rsidRDefault="00191055">
            <w:pPr>
              <w:spacing w:after="0" w:line="259" w:lineRule="auto"/>
              <w:ind w:left="151" w:firstLine="0"/>
              <w:jc w:val="left"/>
            </w:pPr>
            <w:r>
              <w:t>Р</w:t>
            </w:r>
            <w:r>
              <w:rPr>
                <w:vertAlign w:val="subscript"/>
              </w:rPr>
              <w:t>в</w:t>
            </w:r>
            <w:r>
              <w:t xml:space="preserve"> </w:t>
            </w:r>
          </w:p>
        </w:tc>
        <w:tc>
          <w:tcPr>
            <w:tcW w:w="694" w:type="dxa"/>
            <w:tcBorders>
              <w:top w:val="nil"/>
              <w:left w:val="nil"/>
              <w:bottom w:val="nil"/>
              <w:right w:val="nil"/>
            </w:tcBorders>
            <w:vAlign w:val="center"/>
          </w:tcPr>
          <w:p w:rsidR="005E1989" w:rsidRDefault="00191055">
            <w:pPr>
              <w:spacing w:after="0" w:line="259" w:lineRule="auto"/>
              <w:ind w:left="118" w:firstLine="0"/>
              <w:jc w:val="left"/>
            </w:pPr>
            <w:r>
              <w:t>Р</w:t>
            </w:r>
            <w:r>
              <w:rPr>
                <w:vertAlign w:val="subscript"/>
              </w:rPr>
              <w:t>в</w:t>
            </w:r>
            <w:r>
              <w:t xml:space="preserve"> </w:t>
            </w:r>
          </w:p>
        </w:tc>
        <w:tc>
          <w:tcPr>
            <w:tcW w:w="619" w:type="dxa"/>
            <w:tcBorders>
              <w:top w:val="nil"/>
              <w:left w:val="nil"/>
              <w:bottom w:val="nil"/>
              <w:right w:val="nil"/>
            </w:tcBorders>
            <w:vAlign w:val="center"/>
          </w:tcPr>
          <w:p w:rsidR="005E1989" w:rsidRDefault="00191055">
            <w:pPr>
              <w:spacing w:after="0" w:line="259" w:lineRule="auto"/>
              <w:ind w:left="132" w:firstLine="0"/>
              <w:jc w:val="left"/>
            </w:pPr>
            <w:r>
              <w:t xml:space="preserve">– </w:t>
            </w:r>
          </w:p>
        </w:tc>
        <w:tc>
          <w:tcPr>
            <w:tcW w:w="619" w:type="dxa"/>
            <w:tcBorders>
              <w:top w:val="nil"/>
              <w:left w:val="nil"/>
              <w:bottom w:val="nil"/>
              <w:right w:val="nil"/>
            </w:tcBorders>
            <w:vAlign w:val="center"/>
          </w:tcPr>
          <w:p w:rsidR="005E1989" w:rsidRDefault="00191055">
            <w:pPr>
              <w:spacing w:after="0" w:line="259" w:lineRule="auto"/>
              <w:ind w:left="132" w:firstLine="0"/>
              <w:jc w:val="left"/>
            </w:pPr>
            <w:r>
              <w:t xml:space="preserve">– </w:t>
            </w:r>
          </w:p>
        </w:tc>
        <w:tc>
          <w:tcPr>
            <w:tcW w:w="620" w:type="dxa"/>
            <w:tcBorders>
              <w:top w:val="nil"/>
              <w:left w:val="nil"/>
              <w:bottom w:val="nil"/>
              <w:right w:val="nil"/>
            </w:tcBorders>
            <w:vAlign w:val="center"/>
          </w:tcPr>
          <w:p w:rsidR="005E1989" w:rsidRDefault="00191055">
            <w:pPr>
              <w:spacing w:after="0" w:line="259" w:lineRule="auto"/>
              <w:ind w:left="101" w:firstLine="0"/>
              <w:jc w:val="left"/>
            </w:pPr>
            <w:r>
              <w:t xml:space="preserve">Н </w:t>
            </w:r>
          </w:p>
        </w:tc>
        <w:tc>
          <w:tcPr>
            <w:tcW w:w="677" w:type="dxa"/>
            <w:tcBorders>
              <w:top w:val="nil"/>
              <w:left w:val="nil"/>
              <w:bottom w:val="nil"/>
              <w:right w:val="nil"/>
            </w:tcBorders>
            <w:vAlign w:val="center"/>
          </w:tcPr>
          <w:p w:rsidR="005E1989" w:rsidRDefault="00191055">
            <w:pPr>
              <w:spacing w:after="0" w:line="259" w:lineRule="auto"/>
              <w:ind w:left="130" w:firstLine="0"/>
              <w:jc w:val="left"/>
            </w:pPr>
            <w:r>
              <w:t xml:space="preserve">Н </w:t>
            </w:r>
          </w:p>
        </w:tc>
        <w:tc>
          <w:tcPr>
            <w:tcW w:w="722" w:type="dxa"/>
            <w:tcBorders>
              <w:top w:val="nil"/>
              <w:left w:val="nil"/>
              <w:bottom w:val="nil"/>
              <w:right w:val="nil"/>
            </w:tcBorders>
            <w:vAlign w:val="center"/>
          </w:tcPr>
          <w:p w:rsidR="005E1989" w:rsidRDefault="00191055">
            <w:pPr>
              <w:spacing w:after="0" w:line="259" w:lineRule="auto"/>
              <w:ind w:left="0" w:right="74" w:firstLine="0"/>
              <w:jc w:val="center"/>
            </w:pPr>
            <w:r>
              <w:t xml:space="preserve">– </w:t>
            </w:r>
          </w:p>
        </w:tc>
      </w:tr>
      <w:tr w:rsidR="005E1989">
        <w:trPr>
          <w:trHeight w:val="375"/>
        </w:trPr>
        <w:tc>
          <w:tcPr>
            <w:tcW w:w="2350" w:type="dxa"/>
            <w:tcBorders>
              <w:top w:val="nil"/>
              <w:left w:val="nil"/>
              <w:bottom w:val="nil"/>
              <w:right w:val="nil"/>
            </w:tcBorders>
          </w:tcPr>
          <w:p w:rsidR="005E1989" w:rsidRDefault="00191055">
            <w:pPr>
              <w:spacing w:after="0" w:line="259" w:lineRule="auto"/>
              <w:ind w:left="122" w:firstLine="0"/>
              <w:jc w:val="left"/>
            </w:pPr>
            <w:r>
              <w:lastRenderedPageBreak/>
              <w:t xml:space="preserve">Ацетатное </w:t>
            </w:r>
          </w:p>
        </w:tc>
        <w:tc>
          <w:tcPr>
            <w:tcW w:w="1369" w:type="dxa"/>
            <w:tcBorders>
              <w:top w:val="nil"/>
              <w:left w:val="nil"/>
              <w:bottom w:val="nil"/>
              <w:right w:val="nil"/>
            </w:tcBorders>
          </w:tcPr>
          <w:p w:rsidR="005E1989" w:rsidRDefault="00191055">
            <w:pPr>
              <w:spacing w:after="0" w:line="259" w:lineRule="auto"/>
              <w:ind w:left="464" w:firstLine="0"/>
              <w:jc w:val="left"/>
            </w:pPr>
            <w:r>
              <w:t xml:space="preserve">П </w:t>
            </w:r>
          </w:p>
        </w:tc>
        <w:tc>
          <w:tcPr>
            <w:tcW w:w="619" w:type="dxa"/>
            <w:tcBorders>
              <w:top w:val="nil"/>
              <w:left w:val="nil"/>
              <w:bottom w:val="nil"/>
              <w:right w:val="nil"/>
            </w:tcBorders>
          </w:tcPr>
          <w:p w:rsidR="005E1989" w:rsidRDefault="00191055">
            <w:pPr>
              <w:spacing w:after="0" w:line="259" w:lineRule="auto"/>
              <w:ind w:left="77" w:firstLine="0"/>
              <w:jc w:val="left"/>
            </w:pPr>
            <w:r>
              <w:t>Р</w:t>
            </w:r>
            <w:r>
              <w:rPr>
                <w:vertAlign w:val="subscript"/>
              </w:rPr>
              <w:t>б</w:t>
            </w:r>
            <w:r>
              <w:t xml:space="preserve"> </w:t>
            </w:r>
          </w:p>
        </w:tc>
        <w:tc>
          <w:tcPr>
            <w:tcW w:w="643" w:type="dxa"/>
            <w:tcBorders>
              <w:top w:val="nil"/>
              <w:left w:val="nil"/>
              <w:bottom w:val="nil"/>
              <w:right w:val="nil"/>
            </w:tcBorders>
          </w:tcPr>
          <w:p w:rsidR="005E1989" w:rsidRDefault="00191055">
            <w:pPr>
              <w:spacing w:after="0" w:line="259" w:lineRule="auto"/>
              <w:ind w:left="0" w:firstLine="0"/>
              <w:jc w:val="left"/>
            </w:pPr>
            <w:r>
              <w:t>Р</w:t>
            </w:r>
            <w:r>
              <w:rPr>
                <w:vertAlign w:val="subscript"/>
              </w:rPr>
              <w:t>б</w:t>
            </w:r>
            <w:r>
              <w:t xml:space="preserve"> </w:t>
            </w:r>
          </w:p>
        </w:tc>
        <w:tc>
          <w:tcPr>
            <w:tcW w:w="723" w:type="dxa"/>
            <w:tcBorders>
              <w:top w:val="nil"/>
              <w:left w:val="nil"/>
              <w:bottom w:val="nil"/>
              <w:right w:val="nil"/>
            </w:tcBorders>
          </w:tcPr>
          <w:p w:rsidR="005E1989" w:rsidRDefault="00191055">
            <w:pPr>
              <w:spacing w:after="0" w:line="259" w:lineRule="auto"/>
              <w:ind w:left="34" w:firstLine="0"/>
              <w:jc w:val="left"/>
            </w:pPr>
            <w:r>
              <w:t>Р</w:t>
            </w:r>
            <w:r>
              <w:rPr>
                <w:vertAlign w:val="subscript"/>
              </w:rPr>
              <w:t>в</w:t>
            </w:r>
            <w:r>
              <w:t xml:space="preserve"> </w:t>
            </w:r>
          </w:p>
        </w:tc>
        <w:tc>
          <w:tcPr>
            <w:tcW w:w="694" w:type="dxa"/>
            <w:tcBorders>
              <w:top w:val="nil"/>
              <w:left w:val="nil"/>
              <w:bottom w:val="nil"/>
              <w:right w:val="nil"/>
            </w:tcBorders>
          </w:tcPr>
          <w:p w:rsidR="005E1989" w:rsidRDefault="00191055">
            <w:pPr>
              <w:spacing w:after="0" w:line="259" w:lineRule="auto"/>
              <w:ind w:left="0" w:firstLine="0"/>
              <w:jc w:val="left"/>
            </w:pPr>
            <w:r>
              <w:t>Р</w:t>
            </w:r>
            <w:r>
              <w:rPr>
                <w:vertAlign w:val="subscript"/>
              </w:rPr>
              <w:t>б</w:t>
            </w:r>
            <w:r>
              <w:t xml:space="preserve"> </w:t>
            </w:r>
          </w:p>
        </w:tc>
        <w:tc>
          <w:tcPr>
            <w:tcW w:w="619" w:type="dxa"/>
            <w:tcBorders>
              <w:top w:val="nil"/>
              <w:left w:val="nil"/>
              <w:bottom w:val="nil"/>
              <w:right w:val="nil"/>
            </w:tcBorders>
          </w:tcPr>
          <w:p w:rsidR="005E1989" w:rsidRDefault="00191055">
            <w:pPr>
              <w:spacing w:after="0" w:line="259" w:lineRule="auto"/>
              <w:ind w:left="0" w:firstLine="0"/>
              <w:jc w:val="left"/>
            </w:pPr>
            <w:r>
              <w:t>Р</w:t>
            </w:r>
            <w:r>
              <w:rPr>
                <w:vertAlign w:val="subscript"/>
              </w:rPr>
              <w:t>б</w:t>
            </w:r>
            <w:r>
              <w:t xml:space="preserve"> </w:t>
            </w:r>
          </w:p>
        </w:tc>
        <w:tc>
          <w:tcPr>
            <w:tcW w:w="619" w:type="dxa"/>
            <w:tcBorders>
              <w:top w:val="nil"/>
              <w:left w:val="nil"/>
              <w:bottom w:val="nil"/>
              <w:right w:val="nil"/>
            </w:tcBorders>
          </w:tcPr>
          <w:p w:rsidR="005E1989" w:rsidRDefault="00191055">
            <w:pPr>
              <w:spacing w:after="0" w:line="259" w:lineRule="auto"/>
              <w:ind w:left="0" w:firstLine="0"/>
              <w:jc w:val="left"/>
            </w:pPr>
            <w:r>
              <w:t>Р</w:t>
            </w:r>
            <w:r>
              <w:rPr>
                <w:vertAlign w:val="subscript"/>
              </w:rPr>
              <w:t>б</w:t>
            </w:r>
            <w:r>
              <w:t xml:space="preserve"> </w:t>
            </w:r>
          </w:p>
        </w:tc>
        <w:tc>
          <w:tcPr>
            <w:tcW w:w="620" w:type="dxa"/>
            <w:tcBorders>
              <w:top w:val="nil"/>
              <w:left w:val="nil"/>
              <w:bottom w:val="nil"/>
              <w:right w:val="nil"/>
            </w:tcBorders>
          </w:tcPr>
          <w:p w:rsidR="005E1989" w:rsidRDefault="00191055">
            <w:pPr>
              <w:spacing w:after="0" w:line="259" w:lineRule="auto"/>
              <w:ind w:left="123" w:firstLine="0"/>
              <w:jc w:val="left"/>
            </w:pPr>
            <w:r>
              <w:t xml:space="preserve">Р </w:t>
            </w:r>
          </w:p>
        </w:tc>
        <w:tc>
          <w:tcPr>
            <w:tcW w:w="677" w:type="dxa"/>
            <w:tcBorders>
              <w:top w:val="nil"/>
              <w:left w:val="nil"/>
              <w:bottom w:val="nil"/>
              <w:right w:val="nil"/>
            </w:tcBorders>
          </w:tcPr>
          <w:p w:rsidR="005E1989" w:rsidRDefault="00191055">
            <w:pPr>
              <w:spacing w:after="0" w:line="259" w:lineRule="auto"/>
              <w:ind w:left="151" w:firstLine="0"/>
              <w:jc w:val="left"/>
            </w:pPr>
            <w:r>
              <w:t xml:space="preserve">Р </w:t>
            </w:r>
          </w:p>
        </w:tc>
        <w:tc>
          <w:tcPr>
            <w:tcW w:w="722" w:type="dxa"/>
            <w:tcBorders>
              <w:top w:val="nil"/>
              <w:left w:val="nil"/>
              <w:bottom w:val="nil"/>
              <w:right w:val="nil"/>
            </w:tcBorders>
          </w:tcPr>
          <w:p w:rsidR="005E1989" w:rsidRDefault="00191055">
            <w:pPr>
              <w:spacing w:after="0" w:line="259" w:lineRule="auto"/>
              <w:ind w:left="206" w:firstLine="0"/>
              <w:jc w:val="left"/>
            </w:pPr>
            <w:r>
              <w:t xml:space="preserve">П </w:t>
            </w:r>
          </w:p>
        </w:tc>
      </w:tr>
      <w:tr w:rsidR="005E1989">
        <w:trPr>
          <w:trHeight w:val="370"/>
        </w:trPr>
        <w:tc>
          <w:tcPr>
            <w:tcW w:w="2350" w:type="dxa"/>
            <w:tcBorders>
              <w:top w:val="nil"/>
              <w:left w:val="nil"/>
              <w:bottom w:val="nil"/>
              <w:right w:val="nil"/>
            </w:tcBorders>
          </w:tcPr>
          <w:p w:rsidR="005E1989" w:rsidRDefault="00191055">
            <w:pPr>
              <w:spacing w:after="0" w:line="259" w:lineRule="auto"/>
              <w:ind w:left="122" w:firstLine="0"/>
              <w:jc w:val="left"/>
            </w:pPr>
            <w:r>
              <w:t xml:space="preserve">Триацетатное </w:t>
            </w:r>
          </w:p>
        </w:tc>
        <w:tc>
          <w:tcPr>
            <w:tcW w:w="1369" w:type="dxa"/>
            <w:tcBorders>
              <w:top w:val="nil"/>
              <w:left w:val="nil"/>
              <w:bottom w:val="nil"/>
              <w:right w:val="nil"/>
            </w:tcBorders>
          </w:tcPr>
          <w:p w:rsidR="005E1989" w:rsidRDefault="00191055">
            <w:pPr>
              <w:spacing w:after="0" w:line="259" w:lineRule="auto"/>
              <w:ind w:left="464" w:firstLine="0"/>
              <w:jc w:val="left"/>
            </w:pPr>
            <w:r>
              <w:t xml:space="preserve">Н </w:t>
            </w:r>
          </w:p>
        </w:tc>
        <w:tc>
          <w:tcPr>
            <w:tcW w:w="619" w:type="dxa"/>
            <w:tcBorders>
              <w:top w:val="nil"/>
              <w:left w:val="nil"/>
              <w:bottom w:val="nil"/>
              <w:right w:val="nil"/>
            </w:tcBorders>
          </w:tcPr>
          <w:p w:rsidR="005E1989" w:rsidRDefault="00191055">
            <w:pPr>
              <w:spacing w:after="0" w:line="259" w:lineRule="auto"/>
              <w:ind w:left="132" w:firstLine="0"/>
              <w:jc w:val="left"/>
            </w:pPr>
            <w:r>
              <w:t xml:space="preserve">– </w:t>
            </w:r>
          </w:p>
        </w:tc>
        <w:tc>
          <w:tcPr>
            <w:tcW w:w="643" w:type="dxa"/>
            <w:tcBorders>
              <w:top w:val="nil"/>
              <w:left w:val="nil"/>
              <w:bottom w:val="nil"/>
              <w:right w:val="nil"/>
            </w:tcBorders>
          </w:tcPr>
          <w:p w:rsidR="005E1989" w:rsidRDefault="00191055">
            <w:pPr>
              <w:spacing w:after="0" w:line="259" w:lineRule="auto"/>
              <w:ind w:left="0" w:firstLine="0"/>
              <w:jc w:val="left"/>
            </w:pPr>
            <w:r>
              <w:t>Р</w:t>
            </w:r>
            <w:r>
              <w:rPr>
                <w:vertAlign w:val="subscript"/>
              </w:rPr>
              <w:t>б</w:t>
            </w:r>
            <w:r>
              <w:t xml:space="preserve"> </w:t>
            </w:r>
          </w:p>
        </w:tc>
        <w:tc>
          <w:tcPr>
            <w:tcW w:w="723" w:type="dxa"/>
            <w:tcBorders>
              <w:top w:val="nil"/>
              <w:left w:val="nil"/>
              <w:bottom w:val="nil"/>
              <w:right w:val="nil"/>
            </w:tcBorders>
          </w:tcPr>
          <w:p w:rsidR="005E1989" w:rsidRDefault="00191055">
            <w:pPr>
              <w:spacing w:after="0" w:line="259" w:lineRule="auto"/>
              <w:ind w:left="34" w:firstLine="0"/>
              <w:jc w:val="left"/>
            </w:pPr>
            <w:r>
              <w:t>Р</w:t>
            </w:r>
            <w:r>
              <w:rPr>
                <w:vertAlign w:val="subscript"/>
              </w:rPr>
              <w:t>б</w:t>
            </w:r>
            <w:r>
              <w:t xml:space="preserve"> </w:t>
            </w:r>
          </w:p>
        </w:tc>
        <w:tc>
          <w:tcPr>
            <w:tcW w:w="694" w:type="dxa"/>
            <w:tcBorders>
              <w:top w:val="nil"/>
              <w:left w:val="nil"/>
              <w:bottom w:val="nil"/>
              <w:right w:val="nil"/>
            </w:tcBorders>
          </w:tcPr>
          <w:p w:rsidR="005E1989" w:rsidRDefault="00191055">
            <w:pPr>
              <w:spacing w:after="0" w:line="259" w:lineRule="auto"/>
              <w:ind w:left="0" w:firstLine="0"/>
              <w:jc w:val="left"/>
            </w:pPr>
            <w:r>
              <w:t>Р</w:t>
            </w:r>
            <w:r>
              <w:rPr>
                <w:vertAlign w:val="subscript"/>
              </w:rPr>
              <w:t>б</w:t>
            </w:r>
            <w:r>
              <w:t xml:space="preserve"> </w:t>
            </w:r>
          </w:p>
        </w:tc>
        <w:tc>
          <w:tcPr>
            <w:tcW w:w="619" w:type="dxa"/>
            <w:tcBorders>
              <w:top w:val="nil"/>
              <w:left w:val="nil"/>
              <w:bottom w:val="nil"/>
              <w:right w:val="nil"/>
            </w:tcBorders>
          </w:tcPr>
          <w:p w:rsidR="005E1989" w:rsidRDefault="00191055">
            <w:pPr>
              <w:spacing w:after="0" w:line="259" w:lineRule="auto"/>
              <w:ind w:left="132" w:firstLine="0"/>
              <w:jc w:val="left"/>
            </w:pPr>
            <w:r>
              <w:t xml:space="preserve">– </w:t>
            </w:r>
          </w:p>
        </w:tc>
        <w:tc>
          <w:tcPr>
            <w:tcW w:w="619" w:type="dxa"/>
            <w:tcBorders>
              <w:top w:val="nil"/>
              <w:left w:val="nil"/>
              <w:bottom w:val="nil"/>
              <w:right w:val="nil"/>
            </w:tcBorders>
          </w:tcPr>
          <w:p w:rsidR="005E1989" w:rsidRDefault="00191055">
            <w:pPr>
              <w:spacing w:after="0" w:line="259" w:lineRule="auto"/>
              <w:ind w:left="122" w:firstLine="0"/>
              <w:jc w:val="left"/>
            </w:pPr>
            <w:r>
              <w:t xml:space="preserve">Р </w:t>
            </w:r>
          </w:p>
        </w:tc>
        <w:tc>
          <w:tcPr>
            <w:tcW w:w="620" w:type="dxa"/>
            <w:tcBorders>
              <w:top w:val="nil"/>
              <w:left w:val="nil"/>
              <w:bottom w:val="nil"/>
              <w:right w:val="nil"/>
            </w:tcBorders>
          </w:tcPr>
          <w:p w:rsidR="005E1989" w:rsidRDefault="00191055">
            <w:pPr>
              <w:spacing w:after="0" w:line="259" w:lineRule="auto"/>
              <w:ind w:left="123" w:firstLine="0"/>
              <w:jc w:val="left"/>
            </w:pPr>
            <w:r>
              <w:t xml:space="preserve">Р </w:t>
            </w:r>
          </w:p>
        </w:tc>
        <w:tc>
          <w:tcPr>
            <w:tcW w:w="677" w:type="dxa"/>
            <w:tcBorders>
              <w:top w:val="nil"/>
              <w:left w:val="nil"/>
              <w:bottom w:val="nil"/>
              <w:right w:val="nil"/>
            </w:tcBorders>
          </w:tcPr>
          <w:p w:rsidR="005E1989" w:rsidRDefault="00191055">
            <w:pPr>
              <w:spacing w:after="0" w:line="259" w:lineRule="auto"/>
              <w:ind w:left="0" w:firstLine="0"/>
              <w:jc w:val="left"/>
            </w:pPr>
            <w:r>
              <w:t xml:space="preserve">Н </w:t>
            </w:r>
          </w:p>
        </w:tc>
        <w:tc>
          <w:tcPr>
            <w:tcW w:w="722" w:type="dxa"/>
            <w:tcBorders>
              <w:top w:val="nil"/>
              <w:left w:val="nil"/>
              <w:bottom w:val="nil"/>
              <w:right w:val="nil"/>
            </w:tcBorders>
          </w:tcPr>
          <w:p w:rsidR="005E1989" w:rsidRDefault="00191055">
            <w:pPr>
              <w:spacing w:after="0" w:line="259" w:lineRule="auto"/>
              <w:ind w:left="0" w:right="74" w:firstLine="0"/>
              <w:jc w:val="center"/>
            </w:pPr>
            <w:r>
              <w:t xml:space="preserve">– </w:t>
            </w:r>
          </w:p>
        </w:tc>
      </w:tr>
      <w:tr w:rsidR="005E1989">
        <w:trPr>
          <w:trHeight w:val="371"/>
        </w:trPr>
        <w:tc>
          <w:tcPr>
            <w:tcW w:w="2350" w:type="dxa"/>
            <w:tcBorders>
              <w:top w:val="nil"/>
              <w:left w:val="nil"/>
              <w:bottom w:val="nil"/>
              <w:right w:val="nil"/>
            </w:tcBorders>
          </w:tcPr>
          <w:p w:rsidR="005E1989" w:rsidRDefault="00191055">
            <w:pPr>
              <w:spacing w:after="0" w:line="259" w:lineRule="auto"/>
              <w:ind w:left="122" w:firstLine="0"/>
              <w:jc w:val="left"/>
            </w:pPr>
            <w:r>
              <w:t xml:space="preserve">Капрон </w:t>
            </w:r>
          </w:p>
        </w:tc>
        <w:tc>
          <w:tcPr>
            <w:tcW w:w="1369" w:type="dxa"/>
            <w:tcBorders>
              <w:top w:val="nil"/>
              <w:left w:val="nil"/>
              <w:bottom w:val="nil"/>
              <w:right w:val="nil"/>
            </w:tcBorders>
          </w:tcPr>
          <w:p w:rsidR="005E1989" w:rsidRDefault="00191055">
            <w:pPr>
              <w:spacing w:after="0" w:line="259" w:lineRule="auto"/>
              <w:ind w:left="464" w:firstLine="0"/>
              <w:jc w:val="left"/>
            </w:pPr>
            <w:r>
              <w:t xml:space="preserve">Н </w:t>
            </w:r>
          </w:p>
        </w:tc>
        <w:tc>
          <w:tcPr>
            <w:tcW w:w="619" w:type="dxa"/>
            <w:tcBorders>
              <w:top w:val="nil"/>
              <w:left w:val="nil"/>
              <w:bottom w:val="nil"/>
              <w:right w:val="nil"/>
            </w:tcBorders>
          </w:tcPr>
          <w:p w:rsidR="005E1989" w:rsidRDefault="00191055">
            <w:pPr>
              <w:spacing w:after="0" w:line="259" w:lineRule="auto"/>
              <w:ind w:left="101" w:firstLine="0"/>
              <w:jc w:val="left"/>
            </w:pPr>
            <w:r>
              <w:t xml:space="preserve">Н </w:t>
            </w:r>
          </w:p>
        </w:tc>
        <w:tc>
          <w:tcPr>
            <w:tcW w:w="643" w:type="dxa"/>
            <w:tcBorders>
              <w:top w:val="nil"/>
              <w:left w:val="nil"/>
              <w:bottom w:val="nil"/>
              <w:right w:val="nil"/>
            </w:tcBorders>
          </w:tcPr>
          <w:p w:rsidR="005E1989" w:rsidRDefault="00191055">
            <w:pPr>
              <w:spacing w:after="0" w:line="259" w:lineRule="auto"/>
              <w:ind w:left="41" w:firstLine="0"/>
              <w:jc w:val="left"/>
            </w:pPr>
            <w:r>
              <w:t>Р</w:t>
            </w:r>
            <w:r>
              <w:rPr>
                <w:vertAlign w:val="subscript"/>
              </w:rPr>
              <w:t>б,в</w:t>
            </w:r>
            <w:r>
              <w:t xml:space="preserve"> </w:t>
            </w:r>
          </w:p>
        </w:tc>
        <w:tc>
          <w:tcPr>
            <w:tcW w:w="723" w:type="dxa"/>
            <w:tcBorders>
              <w:top w:val="nil"/>
              <w:left w:val="nil"/>
              <w:bottom w:val="nil"/>
              <w:right w:val="nil"/>
            </w:tcBorders>
          </w:tcPr>
          <w:p w:rsidR="005E1989" w:rsidRDefault="00191055">
            <w:pPr>
              <w:spacing w:after="0" w:line="259" w:lineRule="auto"/>
              <w:ind w:left="89" w:firstLine="0"/>
              <w:jc w:val="left"/>
            </w:pPr>
            <w:r>
              <w:t>Р</w:t>
            </w:r>
            <w:r>
              <w:rPr>
                <w:vertAlign w:val="subscript"/>
              </w:rPr>
              <w:t>а,в</w:t>
            </w:r>
            <w:r>
              <w:t xml:space="preserve"> </w:t>
            </w:r>
          </w:p>
        </w:tc>
        <w:tc>
          <w:tcPr>
            <w:tcW w:w="694" w:type="dxa"/>
            <w:tcBorders>
              <w:top w:val="nil"/>
              <w:left w:val="nil"/>
              <w:bottom w:val="nil"/>
              <w:right w:val="nil"/>
            </w:tcBorders>
          </w:tcPr>
          <w:p w:rsidR="005E1989" w:rsidRDefault="00191055">
            <w:pPr>
              <w:spacing w:after="0" w:line="259" w:lineRule="auto"/>
              <w:ind w:left="122" w:firstLine="0"/>
              <w:jc w:val="left"/>
            </w:pPr>
            <w:r>
              <w:t>Р</w:t>
            </w:r>
            <w:r>
              <w:rPr>
                <w:vertAlign w:val="subscript"/>
              </w:rPr>
              <w:t>г</w:t>
            </w:r>
            <w:r>
              <w:t xml:space="preserve"> </w:t>
            </w:r>
          </w:p>
        </w:tc>
        <w:tc>
          <w:tcPr>
            <w:tcW w:w="619" w:type="dxa"/>
            <w:tcBorders>
              <w:top w:val="nil"/>
              <w:left w:val="nil"/>
              <w:bottom w:val="nil"/>
              <w:right w:val="nil"/>
            </w:tcBorders>
          </w:tcPr>
          <w:p w:rsidR="005E1989" w:rsidRDefault="00191055">
            <w:pPr>
              <w:spacing w:after="0" w:line="259" w:lineRule="auto"/>
              <w:ind w:left="17" w:firstLine="0"/>
              <w:jc w:val="left"/>
            </w:pPr>
            <w:r>
              <w:t>Р</w:t>
            </w:r>
            <w:r>
              <w:rPr>
                <w:sz w:val="18"/>
              </w:rPr>
              <w:t>б,г</w:t>
            </w:r>
            <w:r>
              <w:t xml:space="preserve"> </w:t>
            </w:r>
          </w:p>
        </w:tc>
        <w:tc>
          <w:tcPr>
            <w:tcW w:w="619" w:type="dxa"/>
            <w:tcBorders>
              <w:top w:val="nil"/>
              <w:left w:val="nil"/>
              <w:bottom w:val="nil"/>
              <w:right w:val="nil"/>
            </w:tcBorders>
          </w:tcPr>
          <w:p w:rsidR="005E1989" w:rsidRDefault="00191055">
            <w:pPr>
              <w:spacing w:after="0" w:line="259" w:lineRule="auto"/>
              <w:ind w:left="77" w:firstLine="0"/>
              <w:jc w:val="left"/>
            </w:pPr>
            <w:r>
              <w:t>Р</w:t>
            </w:r>
            <w:r>
              <w:rPr>
                <w:vertAlign w:val="subscript"/>
              </w:rPr>
              <w:t>б</w:t>
            </w:r>
            <w:r>
              <w:t xml:space="preserve"> </w:t>
            </w:r>
          </w:p>
        </w:tc>
        <w:tc>
          <w:tcPr>
            <w:tcW w:w="620" w:type="dxa"/>
            <w:tcBorders>
              <w:top w:val="nil"/>
              <w:left w:val="nil"/>
              <w:bottom w:val="nil"/>
              <w:right w:val="nil"/>
            </w:tcBorders>
          </w:tcPr>
          <w:p w:rsidR="005E1989" w:rsidRDefault="00191055">
            <w:pPr>
              <w:spacing w:after="0" w:line="259" w:lineRule="auto"/>
              <w:ind w:left="123" w:firstLine="0"/>
              <w:jc w:val="left"/>
            </w:pPr>
            <w:r>
              <w:t xml:space="preserve">Р </w:t>
            </w:r>
          </w:p>
        </w:tc>
        <w:tc>
          <w:tcPr>
            <w:tcW w:w="677" w:type="dxa"/>
            <w:tcBorders>
              <w:top w:val="nil"/>
              <w:left w:val="nil"/>
              <w:bottom w:val="nil"/>
              <w:right w:val="nil"/>
            </w:tcBorders>
          </w:tcPr>
          <w:p w:rsidR="005E1989" w:rsidRDefault="00191055">
            <w:pPr>
              <w:spacing w:after="0" w:line="259" w:lineRule="auto"/>
              <w:ind w:left="0" w:firstLine="0"/>
              <w:jc w:val="left"/>
            </w:pPr>
            <w:r>
              <w:t xml:space="preserve">Н </w:t>
            </w:r>
          </w:p>
        </w:tc>
        <w:tc>
          <w:tcPr>
            <w:tcW w:w="722" w:type="dxa"/>
            <w:tcBorders>
              <w:top w:val="nil"/>
              <w:left w:val="nil"/>
              <w:bottom w:val="nil"/>
              <w:right w:val="nil"/>
            </w:tcBorders>
          </w:tcPr>
          <w:p w:rsidR="005E1989" w:rsidRDefault="00191055">
            <w:pPr>
              <w:spacing w:after="0" w:line="259" w:lineRule="auto"/>
              <w:ind w:left="0" w:firstLine="0"/>
              <w:jc w:val="left"/>
            </w:pPr>
            <w:r>
              <w:t xml:space="preserve">Н </w:t>
            </w:r>
          </w:p>
        </w:tc>
      </w:tr>
      <w:tr w:rsidR="005E1989">
        <w:trPr>
          <w:trHeight w:val="371"/>
        </w:trPr>
        <w:tc>
          <w:tcPr>
            <w:tcW w:w="2350" w:type="dxa"/>
            <w:tcBorders>
              <w:top w:val="nil"/>
              <w:left w:val="nil"/>
              <w:bottom w:val="nil"/>
              <w:right w:val="nil"/>
            </w:tcBorders>
          </w:tcPr>
          <w:p w:rsidR="005E1989" w:rsidRDefault="00191055">
            <w:pPr>
              <w:spacing w:after="0" w:line="259" w:lineRule="auto"/>
              <w:ind w:left="122" w:firstLine="0"/>
              <w:jc w:val="left"/>
            </w:pPr>
            <w:r>
              <w:t xml:space="preserve">Анид </w:t>
            </w:r>
          </w:p>
        </w:tc>
        <w:tc>
          <w:tcPr>
            <w:tcW w:w="1369" w:type="dxa"/>
            <w:tcBorders>
              <w:top w:val="nil"/>
              <w:left w:val="nil"/>
              <w:bottom w:val="nil"/>
              <w:right w:val="nil"/>
            </w:tcBorders>
          </w:tcPr>
          <w:p w:rsidR="005E1989" w:rsidRDefault="00191055">
            <w:pPr>
              <w:spacing w:after="0" w:line="259" w:lineRule="auto"/>
              <w:ind w:left="464" w:firstLine="0"/>
              <w:jc w:val="left"/>
            </w:pPr>
            <w:r>
              <w:t xml:space="preserve">Н </w:t>
            </w:r>
          </w:p>
        </w:tc>
        <w:tc>
          <w:tcPr>
            <w:tcW w:w="619" w:type="dxa"/>
            <w:tcBorders>
              <w:top w:val="nil"/>
              <w:left w:val="nil"/>
              <w:bottom w:val="nil"/>
              <w:right w:val="nil"/>
            </w:tcBorders>
          </w:tcPr>
          <w:p w:rsidR="005E1989" w:rsidRDefault="00191055">
            <w:pPr>
              <w:spacing w:after="0" w:line="259" w:lineRule="auto"/>
              <w:ind w:left="101" w:firstLine="0"/>
              <w:jc w:val="left"/>
            </w:pPr>
            <w:r>
              <w:t xml:space="preserve">Н </w:t>
            </w:r>
          </w:p>
        </w:tc>
        <w:tc>
          <w:tcPr>
            <w:tcW w:w="643" w:type="dxa"/>
            <w:tcBorders>
              <w:top w:val="nil"/>
              <w:left w:val="nil"/>
              <w:bottom w:val="nil"/>
              <w:right w:val="nil"/>
            </w:tcBorders>
          </w:tcPr>
          <w:p w:rsidR="005E1989" w:rsidRDefault="00191055">
            <w:pPr>
              <w:spacing w:after="0" w:line="259" w:lineRule="auto"/>
              <w:ind w:left="41" w:firstLine="0"/>
              <w:jc w:val="left"/>
            </w:pPr>
            <w:r>
              <w:t>Р</w:t>
            </w:r>
            <w:r>
              <w:rPr>
                <w:vertAlign w:val="subscript"/>
              </w:rPr>
              <w:t>б,в</w:t>
            </w:r>
            <w:r>
              <w:t xml:space="preserve"> </w:t>
            </w:r>
          </w:p>
        </w:tc>
        <w:tc>
          <w:tcPr>
            <w:tcW w:w="723" w:type="dxa"/>
            <w:tcBorders>
              <w:top w:val="nil"/>
              <w:left w:val="nil"/>
              <w:bottom w:val="nil"/>
              <w:right w:val="nil"/>
            </w:tcBorders>
          </w:tcPr>
          <w:p w:rsidR="005E1989" w:rsidRDefault="00191055">
            <w:pPr>
              <w:spacing w:after="0" w:line="259" w:lineRule="auto"/>
              <w:ind w:left="94" w:firstLine="0"/>
              <w:jc w:val="left"/>
            </w:pPr>
            <w:r>
              <w:t>Р</w:t>
            </w:r>
            <w:r>
              <w:rPr>
                <w:vertAlign w:val="subscript"/>
              </w:rPr>
              <w:t>а,г</w:t>
            </w:r>
            <w:r>
              <w:t xml:space="preserve"> </w:t>
            </w:r>
          </w:p>
        </w:tc>
        <w:tc>
          <w:tcPr>
            <w:tcW w:w="694" w:type="dxa"/>
            <w:tcBorders>
              <w:top w:val="nil"/>
              <w:left w:val="nil"/>
              <w:bottom w:val="nil"/>
              <w:right w:val="nil"/>
            </w:tcBorders>
          </w:tcPr>
          <w:p w:rsidR="005E1989" w:rsidRDefault="00191055">
            <w:pPr>
              <w:spacing w:after="0" w:line="259" w:lineRule="auto"/>
              <w:ind w:left="161" w:firstLine="0"/>
              <w:jc w:val="left"/>
            </w:pPr>
            <w:r>
              <w:t xml:space="preserve">Р </w:t>
            </w:r>
          </w:p>
        </w:tc>
        <w:tc>
          <w:tcPr>
            <w:tcW w:w="619" w:type="dxa"/>
            <w:tcBorders>
              <w:top w:val="nil"/>
              <w:left w:val="nil"/>
              <w:bottom w:val="nil"/>
              <w:right w:val="nil"/>
            </w:tcBorders>
          </w:tcPr>
          <w:p w:rsidR="005E1989" w:rsidRDefault="00191055">
            <w:pPr>
              <w:spacing w:after="0" w:line="259" w:lineRule="auto"/>
              <w:ind w:left="17" w:firstLine="0"/>
              <w:jc w:val="left"/>
            </w:pPr>
            <w:r>
              <w:t>Р</w:t>
            </w:r>
            <w:r>
              <w:rPr>
                <w:vertAlign w:val="subscript"/>
              </w:rPr>
              <w:t>б,г</w:t>
            </w:r>
            <w:r>
              <w:t xml:space="preserve"> </w:t>
            </w:r>
          </w:p>
        </w:tc>
        <w:tc>
          <w:tcPr>
            <w:tcW w:w="619" w:type="dxa"/>
            <w:tcBorders>
              <w:top w:val="nil"/>
              <w:left w:val="nil"/>
              <w:bottom w:val="nil"/>
              <w:right w:val="nil"/>
            </w:tcBorders>
          </w:tcPr>
          <w:p w:rsidR="005E1989" w:rsidRDefault="00191055">
            <w:pPr>
              <w:spacing w:after="0" w:line="259" w:lineRule="auto"/>
              <w:ind w:left="17" w:firstLine="0"/>
              <w:jc w:val="left"/>
            </w:pPr>
            <w:r>
              <w:t>Р</w:t>
            </w:r>
            <w:r>
              <w:rPr>
                <w:vertAlign w:val="subscript"/>
              </w:rPr>
              <w:t>б,г</w:t>
            </w:r>
            <w:r>
              <w:rPr>
                <w:b/>
              </w:rPr>
              <w:t xml:space="preserve"> </w:t>
            </w:r>
          </w:p>
        </w:tc>
        <w:tc>
          <w:tcPr>
            <w:tcW w:w="620" w:type="dxa"/>
            <w:tcBorders>
              <w:top w:val="nil"/>
              <w:left w:val="nil"/>
              <w:bottom w:val="nil"/>
              <w:right w:val="nil"/>
            </w:tcBorders>
          </w:tcPr>
          <w:p w:rsidR="005E1989" w:rsidRDefault="00191055">
            <w:pPr>
              <w:spacing w:after="0" w:line="259" w:lineRule="auto"/>
              <w:ind w:left="123" w:firstLine="0"/>
              <w:jc w:val="left"/>
            </w:pPr>
            <w:r>
              <w:t xml:space="preserve">Р </w:t>
            </w:r>
          </w:p>
        </w:tc>
        <w:tc>
          <w:tcPr>
            <w:tcW w:w="677" w:type="dxa"/>
            <w:tcBorders>
              <w:top w:val="nil"/>
              <w:left w:val="nil"/>
              <w:bottom w:val="nil"/>
              <w:right w:val="nil"/>
            </w:tcBorders>
          </w:tcPr>
          <w:p w:rsidR="005E1989" w:rsidRDefault="00191055">
            <w:pPr>
              <w:spacing w:after="0" w:line="259" w:lineRule="auto"/>
              <w:ind w:left="0" w:firstLine="0"/>
              <w:jc w:val="left"/>
            </w:pPr>
            <w:r>
              <w:t xml:space="preserve">Н </w:t>
            </w:r>
          </w:p>
        </w:tc>
        <w:tc>
          <w:tcPr>
            <w:tcW w:w="722" w:type="dxa"/>
            <w:tcBorders>
              <w:top w:val="nil"/>
              <w:left w:val="nil"/>
              <w:bottom w:val="nil"/>
              <w:right w:val="nil"/>
            </w:tcBorders>
          </w:tcPr>
          <w:p w:rsidR="005E1989" w:rsidRDefault="00191055">
            <w:pPr>
              <w:spacing w:after="0" w:line="259" w:lineRule="auto"/>
              <w:ind w:left="0" w:firstLine="0"/>
              <w:jc w:val="left"/>
            </w:pPr>
            <w:r>
              <w:t xml:space="preserve">Н </w:t>
            </w:r>
          </w:p>
        </w:tc>
      </w:tr>
      <w:tr w:rsidR="005E1989">
        <w:trPr>
          <w:trHeight w:val="370"/>
        </w:trPr>
        <w:tc>
          <w:tcPr>
            <w:tcW w:w="2350" w:type="dxa"/>
            <w:tcBorders>
              <w:top w:val="nil"/>
              <w:left w:val="nil"/>
              <w:bottom w:val="nil"/>
              <w:right w:val="nil"/>
            </w:tcBorders>
          </w:tcPr>
          <w:p w:rsidR="005E1989" w:rsidRDefault="00191055">
            <w:pPr>
              <w:spacing w:after="0" w:line="259" w:lineRule="auto"/>
              <w:ind w:left="122" w:firstLine="0"/>
              <w:jc w:val="left"/>
            </w:pPr>
            <w:r>
              <w:t xml:space="preserve">Лавсан </w:t>
            </w:r>
          </w:p>
        </w:tc>
        <w:tc>
          <w:tcPr>
            <w:tcW w:w="1369" w:type="dxa"/>
            <w:tcBorders>
              <w:top w:val="nil"/>
              <w:left w:val="nil"/>
              <w:bottom w:val="nil"/>
              <w:right w:val="nil"/>
            </w:tcBorders>
          </w:tcPr>
          <w:p w:rsidR="005E1989" w:rsidRDefault="00191055">
            <w:pPr>
              <w:spacing w:after="0" w:line="259" w:lineRule="auto"/>
              <w:ind w:left="464" w:firstLine="0"/>
              <w:jc w:val="left"/>
            </w:pPr>
            <w:r>
              <w:t xml:space="preserve">Н </w:t>
            </w:r>
          </w:p>
        </w:tc>
        <w:tc>
          <w:tcPr>
            <w:tcW w:w="619" w:type="dxa"/>
            <w:tcBorders>
              <w:top w:val="nil"/>
              <w:left w:val="nil"/>
              <w:bottom w:val="nil"/>
              <w:right w:val="nil"/>
            </w:tcBorders>
          </w:tcPr>
          <w:p w:rsidR="005E1989" w:rsidRDefault="00191055">
            <w:pPr>
              <w:spacing w:after="0" w:line="259" w:lineRule="auto"/>
              <w:ind w:left="0" w:firstLine="0"/>
              <w:jc w:val="left"/>
            </w:pPr>
            <w:r>
              <w:t>Р</w:t>
            </w:r>
            <w:r>
              <w:rPr>
                <w:vertAlign w:val="subscript"/>
              </w:rPr>
              <w:t>а,д</w:t>
            </w:r>
            <w:r>
              <w:t xml:space="preserve"> </w:t>
            </w:r>
          </w:p>
        </w:tc>
        <w:tc>
          <w:tcPr>
            <w:tcW w:w="643" w:type="dxa"/>
            <w:tcBorders>
              <w:top w:val="nil"/>
              <w:left w:val="nil"/>
              <w:bottom w:val="nil"/>
              <w:right w:val="nil"/>
            </w:tcBorders>
          </w:tcPr>
          <w:p w:rsidR="005E1989" w:rsidRDefault="00191055">
            <w:pPr>
              <w:spacing w:after="0" w:line="259" w:lineRule="auto"/>
              <w:ind w:left="0" w:firstLine="0"/>
              <w:jc w:val="left"/>
            </w:pPr>
            <w:r>
              <w:t>Р</w:t>
            </w:r>
            <w:r>
              <w:rPr>
                <w:vertAlign w:val="subscript"/>
              </w:rPr>
              <w:t>б,д</w:t>
            </w:r>
            <w:r>
              <w:t xml:space="preserve"> </w:t>
            </w:r>
          </w:p>
        </w:tc>
        <w:tc>
          <w:tcPr>
            <w:tcW w:w="723" w:type="dxa"/>
            <w:tcBorders>
              <w:top w:val="nil"/>
              <w:left w:val="nil"/>
              <w:bottom w:val="nil"/>
              <w:right w:val="nil"/>
            </w:tcBorders>
          </w:tcPr>
          <w:p w:rsidR="005E1989" w:rsidRDefault="00191055">
            <w:pPr>
              <w:spacing w:after="0" w:line="259" w:lineRule="auto"/>
              <w:ind w:left="34" w:firstLine="0"/>
              <w:jc w:val="left"/>
            </w:pPr>
            <w:r>
              <w:t>Р</w:t>
            </w:r>
            <w:r>
              <w:rPr>
                <w:vertAlign w:val="subscript"/>
              </w:rPr>
              <w:t>б,д</w:t>
            </w:r>
            <w:r>
              <w:t xml:space="preserve"> </w:t>
            </w:r>
          </w:p>
        </w:tc>
        <w:tc>
          <w:tcPr>
            <w:tcW w:w="694" w:type="dxa"/>
            <w:tcBorders>
              <w:top w:val="nil"/>
              <w:left w:val="nil"/>
              <w:bottom w:val="nil"/>
              <w:right w:val="nil"/>
            </w:tcBorders>
          </w:tcPr>
          <w:p w:rsidR="005E1989" w:rsidRDefault="00191055">
            <w:pPr>
              <w:spacing w:after="0" w:line="259" w:lineRule="auto"/>
              <w:ind w:left="122" w:firstLine="0"/>
              <w:jc w:val="left"/>
            </w:pPr>
            <w:r>
              <w:t>Р</w:t>
            </w:r>
            <w:r>
              <w:rPr>
                <w:vertAlign w:val="subscript"/>
              </w:rPr>
              <w:t>г</w:t>
            </w:r>
            <w:r>
              <w:t xml:space="preserve"> </w:t>
            </w:r>
          </w:p>
        </w:tc>
        <w:tc>
          <w:tcPr>
            <w:tcW w:w="619" w:type="dxa"/>
            <w:tcBorders>
              <w:top w:val="nil"/>
              <w:left w:val="nil"/>
              <w:bottom w:val="nil"/>
              <w:right w:val="nil"/>
            </w:tcBorders>
          </w:tcPr>
          <w:p w:rsidR="005E1989" w:rsidRDefault="00191055">
            <w:pPr>
              <w:spacing w:after="0" w:line="259" w:lineRule="auto"/>
              <w:ind w:left="101" w:firstLine="0"/>
              <w:jc w:val="left"/>
            </w:pPr>
            <w:r>
              <w:t xml:space="preserve">Н </w:t>
            </w:r>
          </w:p>
        </w:tc>
        <w:tc>
          <w:tcPr>
            <w:tcW w:w="619" w:type="dxa"/>
            <w:tcBorders>
              <w:top w:val="nil"/>
              <w:left w:val="nil"/>
              <w:bottom w:val="nil"/>
              <w:right w:val="nil"/>
            </w:tcBorders>
          </w:tcPr>
          <w:p w:rsidR="005E1989" w:rsidRDefault="00191055">
            <w:pPr>
              <w:spacing w:after="0" w:line="259" w:lineRule="auto"/>
              <w:ind w:left="101" w:firstLine="0"/>
              <w:jc w:val="left"/>
            </w:pPr>
            <w:r>
              <w:t xml:space="preserve">Н </w:t>
            </w:r>
          </w:p>
        </w:tc>
        <w:tc>
          <w:tcPr>
            <w:tcW w:w="620" w:type="dxa"/>
            <w:tcBorders>
              <w:top w:val="nil"/>
              <w:left w:val="nil"/>
              <w:bottom w:val="nil"/>
              <w:right w:val="nil"/>
            </w:tcBorders>
          </w:tcPr>
          <w:p w:rsidR="005E1989" w:rsidRDefault="00191055">
            <w:pPr>
              <w:spacing w:after="0" w:line="259" w:lineRule="auto"/>
              <w:ind w:left="86" w:firstLine="0"/>
              <w:jc w:val="left"/>
            </w:pPr>
            <w:r>
              <w:t>Р</w:t>
            </w:r>
            <w:r>
              <w:rPr>
                <w:vertAlign w:val="subscript"/>
              </w:rPr>
              <w:t>г</w:t>
            </w:r>
            <w:r>
              <w:rPr>
                <w:b/>
              </w:rPr>
              <w:t xml:space="preserve"> </w:t>
            </w:r>
          </w:p>
        </w:tc>
        <w:tc>
          <w:tcPr>
            <w:tcW w:w="677" w:type="dxa"/>
            <w:tcBorders>
              <w:top w:val="nil"/>
              <w:left w:val="nil"/>
              <w:bottom w:val="nil"/>
              <w:right w:val="nil"/>
            </w:tcBorders>
          </w:tcPr>
          <w:p w:rsidR="005E1989" w:rsidRDefault="00191055">
            <w:pPr>
              <w:spacing w:after="0" w:line="259" w:lineRule="auto"/>
              <w:ind w:left="0" w:firstLine="0"/>
              <w:jc w:val="left"/>
            </w:pPr>
            <w:r>
              <w:t xml:space="preserve">Н </w:t>
            </w:r>
          </w:p>
        </w:tc>
        <w:tc>
          <w:tcPr>
            <w:tcW w:w="722" w:type="dxa"/>
            <w:tcBorders>
              <w:top w:val="nil"/>
              <w:left w:val="nil"/>
              <w:bottom w:val="nil"/>
              <w:right w:val="nil"/>
            </w:tcBorders>
          </w:tcPr>
          <w:p w:rsidR="005E1989" w:rsidRDefault="00191055">
            <w:pPr>
              <w:spacing w:after="0" w:line="259" w:lineRule="auto"/>
              <w:ind w:left="0" w:firstLine="0"/>
              <w:jc w:val="left"/>
            </w:pPr>
            <w:r>
              <w:t xml:space="preserve">Н </w:t>
            </w:r>
          </w:p>
        </w:tc>
      </w:tr>
      <w:tr w:rsidR="005E1989">
        <w:trPr>
          <w:trHeight w:val="370"/>
        </w:trPr>
        <w:tc>
          <w:tcPr>
            <w:tcW w:w="2350" w:type="dxa"/>
            <w:tcBorders>
              <w:top w:val="nil"/>
              <w:left w:val="nil"/>
              <w:bottom w:val="nil"/>
              <w:right w:val="nil"/>
            </w:tcBorders>
          </w:tcPr>
          <w:p w:rsidR="005E1989" w:rsidRDefault="00191055">
            <w:pPr>
              <w:spacing w:after="0" w:line="259" w:lineRule="auto"/>
              <w:ind w:left="122" w:firstLine="0"/>
              <w:jc w:val="left"/>
            </w:pPr>
            <w:r>
              <w:t xml:space="preserve">Нитрон </w:t>
            </w:r>
          </w:p>
        </w:tc>
        <w:tc>
          <w:tcPr>
            <w:tcW w:w="1369" w:type="dxa"/>
            <w:tcBorders>
              <w:top w:val="nil"/>
              <w:left w:val="nil"/>
              <w:bottom w:val="nil"/>
              <w:right w:val="nil"/>
            </w:tcBorders>
          </w:tcPr>
          <w:p w:rsidR="005E1989" w:rsidRDefault="00191055">
            <w:pPr>
              <w:spacing w:after="0" w:line="259" w:lineRule="auto"/>
              <w:ind w:left="464" w:firstLine="0"/>
              <w:jc w:val="left"/>
            </w:pPr>
            <w:r>
              <w:t xml:space="preserve">Н </w:t>
            </w:r>
          </w:p>
        </w:tc>
        <w:tc>
          <w:tcPr>
            <w:tcW w:w="619" w:type="dxa"/>
            <w:tcBorders>
              <w:top w:val="nil"/>
              <w:left w:val="nil"/>
              <w:bottom w:val="nil"/>
              <w:right w:val="nil"/>
            </w:tcBorders>
          </w:tcPr>
          <w:p w:rsidR="005E1989" w:rsidRDefault="00191055">
            <w:pPr>
              <w:spacing w:after="0" w:line="259" w:lineRule="auto"/>
              <w:ind w:left="60" w:firstLine="0"/>
              <w:jc w:val="left"/>
            </w:pPr>
            <w:r>
              <w:t>П</w:t>
            </w:r>
            <w:r>
              <w:rPr>
                <w:vertAlign w:val="subscript"/>
              </w:rPr>
              <w:t>а</w:t>
            </w:r>
            <w:r>
              <w:t xml:space="preserve"> </w:t>
            </w:r>
          </w:p>
        </w:tc>
        <w:tc>
          <w:tcPr>
            <w:tcW w:w="643" w:type="dxa"/>
            <w:tcBorders>
              <w:top w:val="nil"/>
              <w:left w:val="nil"/>
              <w:bottom w:val="nil"/>
              <w:right w:val="nil"/>
            </w:tcBorders>
          </w:tcPr>
          <w:p w:rsidR="005E1989" w:rsidRDefault="00191055">
            <w:pPr>
              <w:spacing w:after="0" w:line="259" w:lineRule="auto"/>
              <w:ind w:left="82" w:firstLine="0"/>
              <w:jc w:val="left"/>
            </w:pPr>
            <w:r>
              <w:t>Н</w:t>
            </w:r>
            <w:r>
              <w:rPr>
                <w:vertAlign w:val="subscript"/>
              </w:rPr>
              <w:t>б</w:t>
            </w:r>
            <w:r>
              <w:t xml:space="preserve"> </w:t>
            </w:r>
          </w:p>
        </w:tc>
        <w:tc>
          <w:tcPr>
            <w:tcW w:w="723" w:type="dxa"/>
            <w:tcBorders>
              <w:top w:val="nil"/>
              <w:left w:val="nil"/>
              <w:bottom w:val="nil"/>
              <w:right w:val="nil"/>
            </w:tcBorders>
          </w:tcPr>
          <w:p w:rsidR="005E1989" w:rsidRDefault="00191055">
            <w:pPr>
              <w:spacing w:after="0" w:line="259" w:lineRule="auto"/>
              <w:ind w:left="125" w:firstLine="0"/>
              <w:jc w:val="left"/>
            </w:pPr>
            <w:r>
              <w:t>Н</w:t>
            </w:r>
            <w:r>
              <w:rPr>
                <w:vertAlign w:val="subscript"/>
              </w:rPr>
              <w:t>б</w:t>
            </w:r>
            <w:r>
              <w:t xml:space="preserve"> </w:t>
            </w:r>
          </w:p>
        </w:tc>
        <w:tc>
          <w:tcPr>
            <w:tcW w:w="694" w:type="dxa"/>
            <w:tcBorders>
              <w:top w:val="nil"/>
              <w:left w:val="nil"/>
              <w:bottom w:val="nil"/>
              <w:right w:val="nil"/>
            </w:tcBorders>
          </w:tcPr>
          <w:p w:rsidR="005E1989" w:rsidRDefault="00191055">
            <w:pPr>
              <w:spacing w:after="0" w:line="259" w:lineRule="auto"/>
              <w:ind w:left="31" w:firstLine="0"/>
              <w:jc w:val="left"/>
            </w:pPr>
            <w:r>
              <w:t>П</w:t>
            </w:r>
            <w:r>
              <w:rPr>
                <w:vertAlign w:val="subscript"/>
              </w:rPr>
              <w:t>б,г</w:t>
            </w:r>
            <w:r>
              <w:t xml:space="preserve"> </w:t>
            </w:r>
          </w:p>
        </w:tc>
        <w:tc>
          <w:tcPr>
            <w:tcW w:w="619" w:type="dxa"/>
            <w:tcBorders>
              <w:top w:val="nil"/>
              <w:left w:val="nil"/>
              <w:bottom w:val="nil"/>
              <w:right w:val="nil"/>
            </w:tcBorders>
          </w:tcPr>
          <w:p w:rsidR="005E1989" w:rsidRDefault="00191055">
            <w:pPr>
              <w:spacing w:after="0" w:line="259" w:lineRule="auto"/>
              <w:ind w:left="0" w:firstLine="0"/>
              <w:jc w:val="left"/>
            </w:pPr>
            <w:r>
              <w:t xml:space="preserve">– </w:t>
            </w:r>
          </w:p>
        </w:tc>
        <w:tc>
          <w:tcPr>
            <w:tcW w:w="619" w:type="dxa"/>
            <w:tcBorders>
              <w:top w:val="nil"/>
              <w:left w:val="nil"/>
              <w:bottom w:val="nil"/>
              <w:right w:val="nil"/>
            </w:tcBorders>
          </w:tcPr>
          <w:p w:rsidR="005E1989" w:rsidRDefault="00191055">
            <w:pPr>
              <w:spacing w:after="0" w:line="259" w:lineRule="auto"/>
              <w:ind w:left="0" w:firstLine="0"/>
              <w:jc w:val="left"/>
            </w:pPr>
            <w:r>
              <w:t xml:space="preserve">– </w:t>
            </w:r>
          </w:p>
        </w:tc>
        <w:tc>
          <w:tcPr>
            <w:tcW w:w="620" w:type="dxa"/>
            <w:tcBorders>
              <w:top w:val="nil"/>
              <w:left w:val="nil"/>
              <w:bottom w:val="nil"/>
              <w:right w:val="nil"/>
            </w:tcBorders>
          </w:tcPr>
          <w:p w:rsidR="005E1989" w:rsidRDefault="00191055">
            <w:pPr>
              <w:spacing w:after="0" w:line="259" w:lineRule="auto"/>
              <w:ind w:left="133" w:firstLine="0"/>
              <w:jc w:val="left"/>
            </w:pPr>
            <w:r>
              <w:t xml:space="preserve">– </w:t>
            </w:r>
          </w:p>
        </w:tc>
        <w:tc>
          <w:tcPr>
            <w:tcW w:w="677" w:type="dxa"/>
            <w:tcBorders>
              <w:top w:val="nil"/>
              <w:left w:val="nil"/>
              <w:bottom w:val="nil"/>
              <w:right w:val="nil"/>
            </w:tcBorders>
          </w:tcPr>
          <w:p w:rsidR="005E1989" w:rsidRDefault="00191055">
            <w:pPr>
              <w:spacing w:after="0" w:line="259" w:lineRule="auto"/>
              <w:ind w:left="161" w:firstLine="0"/>
              <w:jc w:val="left"/>
            </w:pPr>
            <w:r>
              <w:t xml:space="preserve">– </w:t>
            </w:r>
          </w:p>
        </w:tc>
        <w:tc>
          <w:tcPr>
            <w:tcW w:w="722" w:type="dxa"/>
            <w:tcBorders>
              <w:top w:val="nil"/>
              <w:left w:val="nil"/>
              <w:bottom w:val="nil"/>
              <w:right w:val="nil"/>
            </w:tcBorders>
          </w:tcPr>
          <w:p w:rsidR="005E1989" w:rsidRDefault="00191055">
            <w:pPr>
              <w:spacing w:after="0" w:line="259" w:lineRule="auto"/>
              <w:ind w:left="0" w:firstLine="0"/>
              <w:jc w:val="left"/>
            </w:pPr>
            <w:r>
              <w:t xml:space="preserve">– </w:t>
            </w:r>
          </w:p>
        </w:tc>
      </w:tr>
      <w:tr w:rsidR="005E1989">
        <w:trPr>
          <w:trHeight w:val="372"/>
        </w:trPr>
        <w:tc>
          <w:tcPr>
            <w:tcW w:w="2350" w:type="dxa"/>
            <w:tcBorders>
              <w:top w:val="nil"/>
              <w:left w:val="nil"/>
              <w:bottom w:val="single" w:sz="12" w:space="0" w:color="000000"/>
              <w:right w:val="nil"/>
            </w:tcBorders>
          </w:tcPr>
          <w:p w:rsidR="005E1989" w:rsidRDefault="00191055">
            <w:pPr>
              <w:spacing w:after="0" w:line="259" w:lineRule="auto"/>
              <w:ind w:left="122" w:firstLine="0"/>
              <w:jc w:val="left"/>
            </w:pPr>
            <w:r>
              <w:t xml:space="preserve">Хлорин </w:t>
            </w:r>
          </w:p>
        </w:tc>
        <w:tc>
          <w:tcPr>
            <w:tcW w:w="1369" w:type="dxa"/>
            <w:tcBorders>
              <w:top w:val="nil"/>
              <w:left w:val="nil"/>
              <w:bottom w:val="single" w:sz="12" w:space="0" w:color="000000"/>
              <w:right w:val="nil"/>
            </w:tcBorders>
          </w:tcPr>
          <w:p w:rsidR="005E1989" w:rsidRDefault="00191055">
            <w:pPr>
              <w:spacing w:after="0" w:line="259" w:lineRule="auto"/>
              <w:ind w:left="464" w:firstLine="0"/>
              <w:jc w:val="left"/>
            </w:pPr>
            <w:r>
              <w:t xml:space="preserve">Н </w:t>
            </w:r>
          </w:p>
        </w:tc>
        <w:tc>
          <w:tcPr>
            <w:tcW w:w="619" w:type="dxa"/>
            <w:tcBorders>
              <w:top w:val="nil"/>
              <w:left w:val="nil"/>
              <w:bottom w:val="single" w:sz="12" w:space="0" w:color="000000"/>
              <w:right w:val="nil"/>
            </w:tcBorders>
          </w:tcPr>
          <w:p w:rsidR="005E1989" w:rsidRDefault="00191055">
            <w:pPr>
              <w:spacing w:after="0" w:line="259" w:lineRule="auto"/>
              <w:ind w:left="101" w:firstLine="0"/>
              <w:jc w:val="left"/>
            </w:pPr>
            <w:r>
              <w:t xml:space="preserve">Н </w:t>
            </w:r>
          </w:p>
        </w:tc>
        <w:tc>
          <w:tcPr>
            <w:tcW w:w="643" w:type="dxa"/>
            <w:tcBorders>
              <w:top w:val="nil"/>
              <w:left w:val="nil"/>
              <w:bottom w:val="single" w:sz="12" w:space="0" w:color="000000"/>
              <w:right w:val="nil"/>
            </w:tcBorders>
          </w:tcPr>
          <w:p w:rsidR="005E1989" w:rsidRDefault="00191055">
            <w:pPr>
              <w:spacing w:after="0" w:line="259" w:lineRule="auto"/>
              <w:ind w:left="127" w:firstLine="0"/>
              <w:jc w:val="left"/>
            </w:pPr>
            <w:r>
              <w:t xml:space="preserve">Н </w:t>
            </w:r>
          </w:p>
        </w:tc>
        <w:tc>
          <w:tcPr>
            <w:tcW w:w="723" w:type="dxa"/>
            <w:tcBorders>
              <w:top w:val="nil"/>
              <w:left w:val="nil"/>
              <w:bottom w:val="single" w:sz="12" w:space="0" w:color="000000"/>
              <w:right w:val="nil"/>
            </w:tcBorders>
          </w:tcPr>
          <w:p w:rsidR="005E1989" w:rsidRDefault="00191055">
            <w:pPr>
              <w:spacing w:after="0" w:line="259" w:lineRule="auto"/>
              <w:ind w:left="171" w:firstLine="0"/>
              <w:jc w:val="left"/>
            </w:pPr>
            <w:r>
              <w:t xml:space="preserve">Н </w:t>
            </w:r>
          </w:p>
        </w:tc>
        <w:tc>
          <w:tcPr>
            <w:tcW w:w="694" w:type="dxa"/>
            <w:tcBorders>
              <w:top w:val="nil"/>
              <w:left w:val="nil"/>
              <w:bottom w:val="single" w:sz="12" w:space="0" w:color="000000"/>
              <w:right w:val="nil"/>
            </w:tcBorders>
          </w:tcPr>
          <w:p w:rsidR="005E1989" w:rsidRDefault="00191055">
            <w:pPr>
              <w:spacing w:after="0" w:line="259" w:lineRule="auto"/>
              <w:ind w:left="137" w:firstLine="0"/>
              <w:jc w:val="left"/>
            </w:pPr>
            <w:r>
              <w:t xml:space="preserve">Н </w:t>
            </w:r>
          </w:p>
        </w:tc>
        <w:tc>
          <w:tcPr>
            <w:tcW w:w="619" w:type="dxa"/>
            <w:tcBorders>
              <w:top w:val="nil"/>
              <w:left w:val="nil"/>
              <w:bottom w:val="single" w:sz="12" w:space="0" w:color="000000"/>
              <w:right w:val="nil"/>
            </w:tcBorders>
          </w:tcPr>
          <w:p w:rsidR="005E1989" w:rsidRDefault="00191055">
            <w:pPr>
              <w:spacing w:after="0" w:line="259" w:lineRule="auto"/>
              <w:ind w:left="0" w:firstLine="0"/>
              <w:jc w:val="left"/>
            </w:pPr>
            <w:r>
              <w:t xml:space="preserve">– </w:t>
            </w:r>
          </w:p>
        </w:tc>
        <w:tc>
          <w:tcPr>
            <w:tcW w:w="619" w:type="dxa"/>
            <w:tcBorders>
              <w:top w:val="nil"/>
              <w:left w:val="nil"/>
              <w:bottom w:val="single" w:sz="12" w:space="0" w:color="000000"/>
              <w:right w:val="nil"/>
            </w:tcBorders>
          </w:tcPr>
          <w:p w:rsidR="005E1989" w:rsidRDefault="00191055">
            <w:pPr>
              <w:spacing w:after="0" w:line="259" w:lineRule="auto"/>
              <w:ind w:left="0" w:firstLine="0"/>
              <w:jc w:val="left"/>
            </w:pPr>
            <w:r>
              <w:t xml:space="preserve">– </w:t>
            </w:r>
          </w:p>
        </w:tc>
        <w:tc>
          <w:tcPr>
            <w:tcW w:w="620" w:type="dxa"/>
            <w:tcBorders>
              <w:top w:val="nil"/>
              <w:left w:val="nil"/>
              <w:bottom w:val="single" w:sz="12" w:space="0" w:color="000000"/>
              <w:right w:val="nil"/>
            </w:tcBorders>
          </w:tcPr>
          <w:p w:rsidR="005E1989" w:rsidRDefault="00191055">
            <w:pPr>
              <w:spacing w:after="0" w:line="259" w:lineRule="auto"/>
              <w:ind w:left="101" w:firstLine="0"/>
              <w:jc w:val="left"/>
            </w:pPr>
            <w:r>
              <w:t xml:space="preserve">Н </w:t>
            </w:r>
          </w:p>
        </w:tc>
        <w:tc>
          <w:tcPr>
            <w:tcW w:w="677" w:type="dxa"/>
            <w:tcBorders>
              <w:top w:val="nil"/>
              <w:left w:val="nil"/>
              <w:bottom w:val="single" w:sz="12" w:space="0" w:color="000000"/>
              <w:right w:val="nil"/>
            </w:tcBorders>
          </w:tcPr>
          <w:p w:rsidR="005E1989" w:rsidRDefault="00191055">
            <w:pPr>
              <w:spacing w:after="0" w:line="259" w:lineRule="auto"/>
              <w:ind w:left="106" w:firstLine="0"/>
              <w:jc w:val="left"/>
            </w:pPr>
            <w:r>
              <w:t>Р</w:t>
            </w:r>
            <w:r>
              <w:rPr>
                <w:vertAlign w:val="subscript"/>
              </w:rPr>
              <w:t>б</w:t>
            </w:r>
            <w:r>
              <w:t xml:space="preserve"> </w:t>
            </w:r>
          </w:p>
        </w:tc>
        <w:tc>
          <w:tcPr>
            <w:tcW w:w="722" w:type="dxa"/>
            <w:tcBorders>
              <w:top w:val="nil"/>
              <w:left w:val="nil"/>
              <w:bottom w:val="single" w:sz="12" w:space="0" w:color="000000"/>
              <w:right w:val="nil"/>
            </w:tcBorders>
          </w:tcPr>
          <w:p w:rsidR="005E1989" w:rsidRDefault="00191055">
            <w:pPr>
              <w:spacing w:after="0" w:line="259" w:lineRule="auto"/>
              <w:ind w:left="0" w:firstLine="0"/>
              <w:jc w:val="left"/>
            </w:pPr>
            <w:r>
              <w:t xml:space="preserve">– </w:t>
            </w:r>
          </w:p>
        </w:tc>
      </w:tr>
    </w:tbl>
    <w:p w:rsidR="005E1989" w:rsidRDefault="00191055">
      <w:pPr>
        <w:spacing w:after="270" w:line="259" w:lineRule="auto"/>
        <w:ind w:left="663" w:firstLine="0"/>
        <w:jc w:val="center"/>
      </w:pPr>
      <w:r>
        <w:rPr>
          <w:sz w:val="6"/>
        </w:rPr>
        <w:t xml:space="preserve"> </w:t>
      </w:r>
    </w:p>
    <w:p w:rsidR="005E1989" w:rsidRDefault="00191055">
      <w:pPr>
        <w:ind w:left="-3" w:right="64" w:firstLine="0"/>
      </w:pPr>
      <w:r>
        <w:t xml:space="preserve">Примечание. В таблице приняты следующие условные обозначения: Н – не растворяется; П – плохо растворяется; Р – растворяется; а – в слабом растворителе; б – в крепком растворителе; в – на холоде; г – при нагревании; д </w:t>
      </w:r>
    </w:p>
    <w:p w:rsidR="005E1989" w:rsidRDefault="00191055">
      <w:pPr>
        <w:spacing w:line="259" w:lineRule="auto"/>
        <w:ind w:left="-3" w:right="64" w:firstLine="0"/>
      </w:pPr>
      <w:r>
        <w:t xml:space="preserve">– при кипячении. </w:t>
      </w:r>
    </w:p>
    <w:p w:rsidR="005E1989" w:rsidRDefault="00191055">
      <w:pPr>
        <w:spacing w:after="0" w:line="259" w:lineRule="auto"/>
        <w:ind w:left="720" w:firstLine="0"/>
        <w:jc w:val="left"/>
      </w:pPr>
      <w:r>
        <w:t xml:space="preserve"> </w:t>
      </w:r>
    </w:p>
    <w:p w:rsidR="005E1989" w:rsidRDefault="00191055">
      <w:pPr>
        <w:pStyle w:val="1"/>
        <w:spacing w:after="246" w:line="259" w:lineRule="auto"/>
        <w:ind w:left="67" w:right="0"/>
        <w:jc w:val="left"/>
      </w:pPr>
      <w:r>
        <w:t xml:space="preserve">ПРИЛОЖЕНИЕ 6. МИКРОСКОПИЧЕСКИЕ ИССЛЕДОВАНИЯ </w:t>
      </w:r>
    </w:p>
    <w:p w:rsidR="005E1989" w:rsidRDefault="00191055">
      <w:pPr>
        <w:ind w:left="-3" w:right="64"/>
      </w:pPr>
      <w:r>
        <w:t xml:space="preserve">Для распознавания химических и природных волокон по этому методу рассматривают продольный вид и поперечный срез волокон под микроскопом. Продольный вид волокна: большинство химических волокон под микроскопом имеет вид гладких цилиндров иногда с продольными полосами </w:t>
      </w:r>
    </w:p>
    <w:p w:rsidR="005E1989" w:rsidRDefault="00191055">
      <w:pPr>
        <w:ind w:left="-3" w:right="64" w:firstLine="0"/>
      </w:pPr>
      <w:r>
        <w:t xml:space="preserve">«ориентационных рубашек». По продольному виду химического волокна какиелибо заключения об его природе сделать нельзя. </w:t>
      </w:r>
    </w:p>
    <w:p w:rsidR="005E1989" w:rsidRDefault="00191055">
      <w:pPr>
        <w:ind w:left="-3" w:right="64"/>
      </w:pPr>
      <w:r>
        <w:t xml:space="preserve">Характерный продольный или поперечный вид имеют лишь природные волокна: хлопок, шерсть, натуральный шёлк, лубяные волокна – лен, конопля, рами, джут. Для исследования вполне достаточно увеличение волокон в 250300 раз. При этом увеличении у шерсти обнаруживается чешуйчатое строение (у сильно хлорированной шерсти чешуйки могут быть частично, а в ряде случаев и полностью разрушены), хлопок под микроскопом представляет собой плоское, скрученное волокно.  </w:t>
      </w:r>
    </w:p>
    <w:p w:rsidR="005E1989" w:rsidRDefault="00191055">
      <w:pPr>
        <w:ind w:left="-3" w:right="64"/>
      </w:pPr>
      <w:r>
        <w:t xml:space="preserve">Продольный вид может быть использован для распознавания природных волокон в смесях с химическими. </w:t>
      </w:r>
    </w:p>
    <w:p w:rsidR="005E1989" w:rsidRDefault="00191055">
      <w:pPr>
        <w:spacing w:after="11" w:line="265" w:lineRule="auto"/>
        <w:ind w:left="744" w:hanging="10"/>
        <w:jc w:val="left"/>
      </w:pPr>
      <w:r>
        <w:rPr>
          <w:i/>
        </w:rPr>
        <w:t xml:space="preserve">Форма поперечного среза </w:t>
      </w:r>
    </w:p>
    <w:p w:rsidR="005E1989" w:rsidRDefault="00191055">
      <w:pPr>
        <w:ind w:left="-3" w:right="64"/>
      </w:pPr>
      <w:r>
        <w:t xml:space="preserve">Для исследования поперечного среза волокна достаточно увеличить его в 250-500 раз. Волокно подготавливают следующим образом. В отверстие металлической пластинки толщиной 0,5 мм продевают пучок волокна с помощью иглы или хлопчатобумажной нити. Выступающие над поверхностями пластинки концы удаляют острым лезвием. На одну из поверхностей среза наносят каплю </w:t>
      </w:r>
      <w:r>
        <w:lastRenderedPageBreak/>
        <w:t xml:space="preserve">глицерина, и образец накрывают стеклом. Иногда, вместо металлической пластинки используют корковую пробку, при этом вставляют пучок волокна в надрезы и делают тонкие поперечные срезы пробки.  Многие волокна имеют одинаковую форму среза. Поэтому на основании микроскопических исследования нельзя в большинстве случаев получить однозначный ответ о природе волокна. Однако микроскопические исследования помогают выяснить вопрос, является ли волокно натуральным или синтетическим, так как шерсть, хлопок, лён и натуральный шёлк имеют характерные формы поперечного среза или характерный продольный вид. По характерной форме поперечного среза некоторые наиболее распространенные химические волокна предложено сгруппировать в 3 группы. </w:t>
      </w:r>
    </w:p>
    <w:p w:rsidR="005E1989" w:rsidRDefault="00191055">
      <w:pPr>
        <w:spacing w:after="75" w:line="259" w:lineRule="auto"/>
        <w:ind w:left="720" w:right="64" w:firstLine="0"/>
      </w:pPr>
      <w:r>
        <w:t xml:space="preserve">Группа 1: вискозное, диацетатное, триацетатное волокно. </w:t>
      </w:r>
    </w:p>
    <w:p w:rsidR="005E1989" w:rsidRDefault="00191055">
      <w:pPr>
        <w:ind w:left="-3" w:right="64"/>
      </w:pPr>
      <w:r>
        <w:t xml:space="preserve">Группа 2: капрон, анид, лавсан, медно-аммиачное, поливинилхлоридное и полиолефиновое волокно. </w:t>
      </w:r>
    </w:p>
    <w:p w:rsidR="005E1989" w:rsidRDefault="00191055">
      <w:pPr>
        <w:spacing w:line="259" w:lineRule="auto"/>
        <w:ind w:left="720" w:right="64" w:firstLine="0"/>
      </w:pPr>
      <w:r>
        <w:t xml:space="preserve">Группа 3: нитрон (акрилонитрильное). </w:t>
      </w:r>
    </w:p>
    <w:p w:rsidR="005E1989" w:rsidRDefault="00191055">
      <w:pPr>
        <w:ind w:left="-3" w:right="64"/>
      </w:pPr>
      <w:r>
        <w:t xml:space="preserve">Исследуя растворимость волокон определяют природу волокна внутри указанных групп. Такое сочетание способов распознавания волокон по форме их поперечного среза и по поведению в различных растворителях дает возможность сократить число анализов для распознавания этих волокон.  </w:t>
      </w:r>
    </w:p>
    <w:p w:rsidR="005E1989" w:rsidRDefault="00191055">
      <w:pPr>
        <w:ind w:left="-3" w:right="64"/>
      </w:pPr>
      <w:r>
        <w:t xml:space="preserve">С помощью микроскопа может быть проведен микрохимический анализ волокон. Для этого отдельные волоконца помещают на предметное стекло, наносят каплю реактива и наблюдают поведение в этом реактиве указанных волокон. </w:t>
      </w:r>
    </w:p>
    <w:p w:rsidR="005E1989" w:rsidRDefault="00191055">
      <w:pPr>
        <w:spacing w:after="9" w:line="259" w:lineRule="auto"/>
        <w:ind w:left="2515" w:firstLine="0"/>
        <w:jc w:val="left"/>
      </w:pPr>
      <w:r>
        <w:rPr>
          <w:noProof/>
        </w:rPr>
        <w:drawing>
          <wp:inline distT="0" distB="0" distL="0" distR="0">
            <wp:extent cx="3390900" cy="1790700"/>
            <wp:effectExtent l="0" t="0" r="0" b="0"/>
            <wp:docPr id="9640" name="Picture 9640"/>
            <wp:cNvGraphicFramePr/>
            <a:graphic xmlns:a="http://schemas.openxmlformats.org/drawingml/2006/main">
              <a:graphicData uri="http://schemas.openxmlformats.org/drawingml/2006/picture">
                <pic:pic xmlns:pic="http://schemas.openxmlformats.org/drawingml/2006/picture">
                  <pic:nvPicPr>
                    <pic:cNvPr id="9640" name="Picture 9640"/>
                    <pic:cNvPicPr/>
                  </pic:nvPicPr>
                  <pic:blipFill>
                    <a:blip r:embed="rId27"/>
                    <a:stretch>
                      <a:fillRect/>
                    </a:stretch>
                  </pic:blipFill>
                  <pic:spPr>
                    <a:xfrm>
                      <a:off x="0" y="0"/>
                      <a:ext cx="3390900" cy="1790700"/>
                    </a:xfrm>
                    <a:prstGeom prst="rect">
                      <a:avLst/>
                    </a:prstGeom>
                  </pic:spPr>
                </pic:pic>
              </a:graphicData>
            </a:graphic>
          </wp:inline>
        </w:drawing>
      </w:r>
      <w:r>
        <w:t xml:space="preserve"> </w:t>
      </w:r>
    </w:p>
    <w:p w:rsidR="005E1989" w:rsidRDefault="00191055">
      <w:pPr>
        <w:ind w:left="1167" w:right="64" w:firstLine="101"/>
      </w:pPr>
      <w:r>
        <w:t xml:space="preserve">Рисунок 1. Продольные виды и поперечные срезы синтетических волокон: а – капрон; б – анид, лавсан; в – нитрон; г – хлорин. </w:t>
      </w:r>
    </w:p>
    <w:p w:rsidR="005E1989" w:rsidRDefault="00191055">
      <w:pPr>
        <w:spacing w:after="6" w:line="259" w:lineRule="auto"/>
        <w:ind w:left="718" w:firstLine="0"/>
        <w:jc w:val="center"/>
      </w:pPr>
      <w:r>
        <w:t xml:space="preserve"> </w:t>
      </w:r>
    </w:p>
    <w:p w:rsidR="005E1989" w:rsidRDefault="00191055">
      <w:pPr>
        <w:spacing w:after="13" w:line="259" w:lineRule="auto"/>
        <w:ind w:left="0" w:right="1392" w:firstLine="0"/>
        <w:jc w:val="right"/>
      </w:pPr>
      <w:r>
        <w:rPr>
          <w:noProof/>
        </w:rPr>
        <w:lastRenderedPageBreak/>
        <w:drawing>
          <wp:inline distT="0" distB="0" distL="0" distR="0">
            <wp:extent cx="3902710" cy="1554480"/>
            <wp:effectExtent l="0" t="0" r="0" b="0"/>
            <wp:docPr id="9663" name="Picture 9663"/>
            <wp:cNvGraphicFramePr/>
            <a:graphic xmlns:a="http://schemas.openxmlformats.org/drawingml/2006/main">
              <a:graphicData uri="http://schemas.openxmlformats.org/drawingml/2006/picture">
                <pic:pic xmlns:pic="http://schemas.openxmlformats.org/drawingml/2006/picture">
                  <pic:nvPicPr>
                    <pic:cNvPr id="9663" name="Picture 9663"/>
                    <pic:cNvPicPr/>
                  </pic:nvPicPr>
                  <pic:blipFill>
                    <a:blip r:embed="rId28"/>
                    <a:stretch>
                      <a:fillRect/>
                    </a:stretch>
                  </pic:blipFill>
                  <pic:spPr>
                    <a:xfrm>
                      <a:off x="0" y="0"/>
                      <a:ext cx="3902710" cy="1554480"/>
                    </a:xfrm>
                    <a:prstGeom prst="rect">
                      <a:avLst/>
                    </a:prstGeom>
                  </pic:spPr>
                </pic:pic>
              </a:graphicData>
            </a:graphic>
          </wp:inline>
        </w:drawing>
      </w:r>
      <w:r>
        <w:t xml:space="preserve"> </w:t>
      </w:r>
    </w:p>
    <w:p w:rsidR="005E1989" w:rsidRDefault="00191055">
      <w:pPr>
        <w:spacing w:line="259" w:lineRule="auto"/>
        <w:ind w:left="1479" w:right="64" w:firstLine="0"/>
      </w:pPr>
      <w:r>
        <w:t xml:space="preserve">Рисунок 2. Эталоны для оценки зрелости хлопковых волокон. </w:t>
      </w:r>
    </w:p>
    <w:p w:rsidR="005E1989" w:rsidRDefault="00191055">
      <w:pPr>
        <w:spacing w:after="8" w:line="259" w:lineRule="auto"/>
        <w:ind w:left="718" w:firstLine="0"/>
        <w:jc w:val="center"/>
      </w:pPr>
      <w:r>
        <w:t xml:space="preserve"> </w:t>
      </w:r>
    </w:p>
    <w:p w:rsidR="005E1989" w:rsidRDefault="00191055">
      <w:pPr>
        <w:spacing w:after="0" w:line="259" w:lineRule="auto"/>
        <w:ind w:left="0" w:right="1166" w:firstLine="0"/>
        <w:jc w:val="right"/>
      </w:pPr>
      <w:r>
        <w:rPr>
          <w:noProof/>
        </w:rPr>
        <w:drawing>
          <wp:inline distT="0" distB="0" distL="0" distR="0">
            <wp:extent cx="4191000" cy="1508760"/>
            <wp:effectExtent l="0" t="0" r="0" b="0"/>
            <wp:docPr id="9672" name="Picture 9672"/>
            <wp:cNvGraphicFramePr/>
            <a:graphic xmlns:a="http://schemas.openxmlformats.org/drawingml/2006/main">
              <a:graphicData uri="http://schemas.openxmlformats.org/drawingml/2006/picture">
                <pic:pic xmlns:pic="http://schemas.openxmlformats.org/drawingml/2006/picture">
                  <pic:nvPicPr>
                    <pic:cNvPr id="9672" name="Picture 9672"/>
                    <pic:cNvPicPr/>
                  </pic:nvPicPr>
                  <pic:blipFill>
                    <a:blip r:embed="rId29"/>
                    <a:stretch>
                      <a:fillRect/>
                    </a:stretch>
                  </pic:blipFill>
                  <pic:spPr>
                    <a:xfrm>
                      <a:off x="0" y="0"/>
                      <a:ext cx="4191000" cy="1508760"/>
                    </a:xfrm>
                    <a:prstGeom prst="rect">
                      <a:avLst/>
                    </a:prstGeom>
                  </pic:spPr>
                </pic:pic>
              </a:graphicData>
            </a:graphic>
          </wp:inline>
        </w:drawing>
      </w:r>
      <w:r>
        <w:t xml:space="preserve"> </w:t>
      </w:r>
    </w:p>
    <w:p w:rsidR="005E1989" w:rsidRDefault="00191055">
      <w:pPr>
        <w:spacing w:after="72" w:line="259" w:lineRule="auto"/>
        <w:ind w:left="718" w:firstLine="0"/>
        <w:jc w:val="center"/>
      </w:pPr>
      <w:r>
        <w:t xml:space="preserve"> </w:t>
      </w:r>
    </w:p>
    <w:p w:rsidR="005E1989" w:rsidRDefault="00191055">
      <w:pPr>
        <w:spacing w:after="3" w:line="318" w:lineRule="auto"/>
        <w:ind w:left="-3"/>
        <w:jc w:val="left"/>
      </w:pPr>
      <w:r>
        <w:t xml:space="preserve">Рисунок 3. Продольные виды и поперечные срезы лубяных волокон: а-з – стеблевые; и-к – лиственные; а – средняя часть стебля льна; б – комлевая часть стебля льна; в – пенька; г – кенаф; д – джут; е – канатик; ж – кендырь; з – рами; и – абака; к – сизаль.  </w:t>
      </w:r>
    </w:p>
    <w:p w:rsidR="005E1989" w:rsidRDefault="00191055">
      <w:pPr>
        <w:spacing w:after="9" w:line="259" w:lineRule="auto"/>
        <w:ind w:left="718" w:firstLine="0"/>
        <w:jc w:val="center"/>
      </w:pPr>
      <w:r>
        <w:t xml:space="preserve"> </w:t>
      </w:r>
    </w:p>
    <w:p w:rsidR="005E1989" w:rsidRDefault="00191055">
      <w:pPr>
        <w:spacing w:after="13" w:line="259" w:lineRule="auto"/>
        <w:ind w:left="0" w:right="1294" w:firstLine="0"/>
        <w:jc w:val="right"/>
      </w:pPr>
      <w:r>
        <w:rPr>
          <w:noProof/>
        </w:rPr>
        <w:drawing>
          <wp:inline distT="0" distB="0" distL="0" distR="0">
            <wp:extent cx="4029710" cy="1958340"/>
            <wp:effectExtent l="0" t="0" r="0" b="0"/>
            <wp:docPr id="9733" name="Picture 9733"/>
            <wp:cNvGraphicFramePr/>
            <a:graphic xmlns:a="http://schemas.openxmlformats.org/drawingml/2006/main">
              <a:graphicData uri="http://schemas.openxmlformats.org/drawingml/2006/picture">
                <pic:pic xmlns:pic="http://schemas.openxmlformats.org/drawingml/2006/picture">
                  <pic:nvPicPr>
                    <pic:cNvPr id="9733" name="Picture 9733"/>
                    <pic:cNvPicPr/>
                  </pic:nvPicPr>
                  <pic:blipFill>
                    <a:blip r:embed="rId30"/>
                    <a:stretch>
                      <a:fillRect/>
                    </a:stretch>
                  </pic:blipFill>
                  <pic:spPr>
                    <a:xfrm>
                      <a:off x="0" y="0"/>
                      <a:ext cx="4029710" cy="1958340"/>
                    </a:xfrm>
                    <a:prstGeom prst="rect">
                      <a:avLst/>
                    </a:prstGeom>
                  </pic:spPr>
                </pic:pic>
              </a:graphicData>
            </a:graphic>
          </wp:inline>
        </w:drawing>
      </w:r>
      <w:r>
        <w:t xml:space="preserve"> </w:t>
      </w:r>
    </w:p>
    <w:p w:rsidR="005E1989" w:rsidRDefault="00191055">
      <w:pPr>
        <w:ind w:left="1738" w:right="64" w:hanging="890"/>
      </w:pPr>
      <w:r>
        <w:t xml:space="preserve">Рисунок 4. Продольные виды и поперечные срезы шерстяных волокон и коконных нитей тутового и дубового шелкопрядов: </w:t>
      </w:r>
    </w:p>
    <w:p w:rsidR="005E1989" w:rsidRDefault="00191055">
      <w:pPr>
        <w:spacing w:after="3" w:line="318" w:lineRule="auto"/>
        <w:ind w:left="267" w:firstLine="732"/>
        <w:jc w:val="left"/>
      </w:pPr>
      <w:r>
        <w:t xml:space="preserve">а-г – шерсть; д-ж – шелк; а – пух; б – переходный волос; в – кость; г – мертвый волос; д – коконная нить тутового шелкопряда; е – шелковина; ж – коконная нить дубового шелкопряда. </w:t>
      </w:r>
    </w:p>
    <w:p w:rsidR="005E1989" w:rsidRDefault="00191055">
      <w:pPr>
        <w:spacing w:after="146" w:line="259" w:lineRule="auto"/>
        <w:ind w:left="720" w:firstLine="0"/>
        <w:jc w:val="left"/>
      </w:pPr>
      <w:r>
        <w:rPr>
          <w:sz w:val="20"/>
        </w:rPr>
        <w:t xml:space="preserve"> </w:t>
      </w:r>
    </w:p>
    <w:p w:rsidR="005E1989" w:rsidRDefault="00191055">
      <w:pPr>
        <w:spacing w:after="0" w:line="259" w:lineRule="auto"/>
        <w:ind w:left="10" w:right="74" w:hanging="10"/>
        <w:jc w:val="right"/>
      </w:pPr>
      <w:r>
        <w:t xml:space="preserve">Таблица 1. Поведение волокна в реактиве </w:t>
      </w:r>
    </w:p>
    <w:tbl>
      <w:tblPr>
        <w:tblStyle w:val="TableGrid"/>
        <w:tblW w:w="9904" w:type="dxa"/>
        <w:tblInd w:w="-110" w:type="dxa"/>
        <w:tblCellMar>
          <w:top w:w="26" w:type="dxa"/>
          <w:right w:w="38" w:type="dxa"/>
        </w:tblCellMar>
        <w:tblLook w:val="04A0" w:firstRow="1" w:lastRow="0" w:firstColumn="1" w:lastColumn="0" w:noHBand="0" w:noVBand="1"/>
      </w:tblPr>
      <w:tblGrid>
        <w:gridCol w:w="3492"/>
        <w:gridCol w:w="4566"/>
        <w:gridCol w:w="1846"/>
      </w:tblGrid>
      <w:tr w:rsidR="005E1989">
        <w:trPr>
          <w:trHeight w:val="353"/>
        </w:trPr>
        <w:tc>
          <w:tcPr>
            <w:tcW w:w="3493" w:type="dxa"/>
            <w:tcBorders>
              <w:top w:val="single" w:sz="12" w:space="0" w:color="000000"/>
              <w:left w:val="nil"/>
              <w:bottom w:val="single" w:sz="12" w:space="0" w:color="000000"/>
              <w:right w:val="nil"/>
            </w:tcBorders>
          </w:tcPr>
          <w:p w:rsidR="005E1989" w:rsidRDefault="00191055">
            <w:pPr>
              <w:spacing w:after="0" w:line="259" w:lineRule="auto"/>
              <w:ind w:left="0" w:right="54" w:firstLine="0"/>
              <w:jc w:val="center"/>
            </w:pPr>
            <w:r>
              <w:t xml:space="preserve">Волокна </w:t>
            </w:r>
          </w:p>
        </w:tc>
        <w:tc>
          <w:tcPr>
            <w:tcW w:w="6411" w:type="dxa"/>
            <w:gridSpan w:val="2"/>
            <w:tcBorders>
              <w:top w:val="single" w:sz="12" w:space="0" w:color="000000"/>
              <w:left w:val="nil"/>
              <w:bottom w:val="single" w:sz="12" w:space="0" w:color="000000"/>
              <w:right w:val="nil"/>
            </w:tcBorders>
          </w:tcPr>
          <w:p w:rsidR="005E1989" w:rsidRDefault="00191055">
            <w:pPr>
              <w:tabs>
                <w:tab w:val="center" w:pos="2173"/>
                <w:tab w:val="right" w:pos="6374"/>
              </w:tabs>
              <w:spacing w:after="0" w:line="259" w:lineRule="auto"/>
              <w:ind w:left="0" w:firstLine="0"/>
              <w:jc w:val="left"/>
            </w:pPr>
            <w:r>
              <w:rPr>
                <w:rFonts w:ascii="Calibri" w:eastAsia="Calibri" w:hAnsi="Calibri" w:cs="Calibri"/>
                <w:sz w:val="22"/>
              </w:rPr>
              <w:tab/>
            </w:r>
            <w:r>
              <w:t xml:space="preserve">Форма поперечного среза </w:t>
            </w:r>
            <w:r>
              <w:tab/>
              <w:t xml:space="preserve">Номер группы </w:t>
            </w:r>
          </w:p>
        </w:tc>
      </w:tr>
      <w:tr w:rsidR="005E1989">
        <w:trPr>
          <w:trHeight w:val="1640"/>
        </w:trPr>
        <w:tc>
          <w:tcPr>
            <w:tcW w:w="3493" w:type="dxa"/>
            <w:tcBorders>
              <w:top w:val="single" w:sz="12" w:space="0" w:color="000000"/>
              <w:left w:val="nil"/>
              <w:bottom w:val="single" w:sz="12" w:space="0" w:color="000000"/>
              <w:right w:val="nil"/>
            </w:tcBorders>
          </w:tcPr>
          <w:p w:rsidR="005E1989" w:rsidRDefault="00191055">
            <w:pPr>
              <w:spacing w:after="22" w:line="259" w:lineRule="auto"/>
              <w:ind w:left="122" w:firstLine="0"/>
              <w:jc w:val="left"/>
            </w:pPr>
            <w:r>
              <w:rPr>
                <w:u w:val="single" w:color="000000"/>
              </w:rPr>
              <w:lastRenderedPageBreak/>
              <w:t>Гетероцепные волокна:</w:t>
            </w:r>
            <w:r>
              <w:t xml:space="preserve"> </w:t>
            </w:r>
          </w:p>
          <w:p w:rsidR="005E1989" w:rsidRDefault="00191055">
            <w:pPr>
              <w:spacing w:after="21" w:line="259" w:lineRule="auto"/>
              <w:ind w:left="122" w:firstLine="0"/>
              <w:jc w:val="left"/>
            </w:pPr>
            <w:r>
              <w:t xml:space="preserve">Капрон </w:t>
            </w:r>
          </w:p>
          <w:p w:rsidR="005E1989" w:rsidRDefault="00191055">
            <w:pPr>
              <w:spacing w:after="23" w:line="259" w:lineRule="auto"/>
              <w:ind w:left="122" w:firstLine="0"/>
              <w:jc w:val="left"/>
            </w:pPr>
            <w:r>
              <w:t xml:space="preserve">Энант </w:t>
            </w:r>
          </w:p>
          <w:p w:rsidR="005E1989" w:rsidRDefault="00191055">
            <w:pPr>
              <w:spacing w:after="22" w:line="259" w:lineRule="auto"/>
              <w:ind w:left="122" w:firstLine="0"/>
              <w:jc w:val="left"/>
            </w:pPr>
            <w:r>
              <w:t xml:space="preserve">Анид </w:t>
            </w:r>
          </w:p>
          <w:p w:rsidR="005E1989" w:rsidRDefault="00191055">
            <w:pPr>
              <w:spacing w:after="0" w:line="259" w:lineRule="auto"/>
              <w:ind w:left="122" w:firstLine="0"/>
              <w:jc w:val="left"/>
            </w:pPr>
            <w:r>
              <w:t xml:space="preserve">Лавсан </w:t>
            </w:r>
          </w:p>
        </w:tc>
        <w:tc>
          <w:tcPr>
            <w:tcW w:w="6411" w:type="dxa"/>
            <w:gridSpan w:val="2"/>
            <w:tcBorders>
              <w:top w:val="single" w:sz="12" w:space="0" w:color="000000"/>
              <w:left w:val="nil"/>
              <w:bottom w:val="single" w:sz="12" w:space="0" w:color="000000"/>
              <w:right w:val="nil"/>
            </w:tcBorders>
          </w:tcPr>
          <w:p w:rsidR="005E1989" w:rsidRDefault="00191055">
            <w:pPr>
              <w:spacing w:after="0" w:line="259" w:lineRule="auto"/>
              <w:ind w:left="0" w:firstLine="0"/>
              <w:jc w:val="left"/>
            </w:pPr>
            <w:r>
              <w:t xml:space="preserve"> </w:t>
            </w:r>
            <w:r>
              <w:tab/>
              <w:t xml:space="preserve"> </w:t>
            </w:r>
          </w:p>
          <w:p w:rsidR="005E1989" w:rsidRDefault="00191055">
            <w:pPr>
              <w:spacing w:after="0" w:line="259" w:lineRule="auto"/>
              <w:ind w:left="0" w:firstLine="0"/>
              <w:jc w:val="left"/>
            </w:pPr>
            <w:r>
              <w:t xml:space="preserve"> </w:t>
            </w:r>
            <w:r>
              <w:tab/>
              <w:t xml:space="preserve"> </w:t>
            </w:r>
          </w:p>
          <w:p w:rsidR="005E1989" w:rsidRDefault="00191055">
            <w:pPr>
              <w:spacing w:after="31" w:line="259" w:lineRule="auto"/>
              <w:ind w:left="0" w:firstLine="0"/>
              <w:jc w:val="left"/>
            </w:pPr>
            <w:r>
              <w:t xml:space="preserve"> </w:t>
            </w:r>
            <w:r>
              <w:tab/>
              <w:t xml:space="preserve"> </w:t>
            </w:r>
          </w:p>
          <w:p w:rsidR="005E1989" w:rsidRDefault="00191055">
            <w:pPr>
              <w:tabs>
                <w:tab w:val="center" w:pos="4636"/>
              </w:tabs>
              <w:spacing w:after="0" w:line="259" w:lineRule="auto"/>
              <w:ind w:left="0" w:firstLine="0"/>
              <w:jc w:val="left"/>
            </w:pPr>
            <w:r>
              <w:t xml:space="preserve">Круглая или почти круглая </w:t>
            </w:r>
            <w:r>
              <w:tab/>
              <w:t xml:space="preserve">2 </w:t>
            </w:r>
          </w:p>
        </w:tc>
      </w:tr>
      <w:tr w:rsidR="005E1989">
        <w:trPr>
          <w:trHeight w:val="1639"/>
        </w:trPr>
        <w:tc>
          <w:tcPr>
            <w:tcW w:w="3493" w:type="dxa"/>
            <w:tcBorders>
              <w:top w:val="single" w:sz="12" w:space="0" w:color="000000"/>
              <w:left w:val="nil"/>
              <w:bottom w:val="single" w:sz="12" w:space="0" w:color="000000"/>
              <w:right w:val="nil"/>
            </w:tcBorders>
          </w:tcPr>
          <w:p w:rsidR="005E1989" w:rsidRDefault="00191055">
            <w:pPr>
              <w:spacing w:after="22" w:line="259" w:lineRule="auto"/>
              <w:ind w:left="122" w:firstLine="0"/>
              <w:jc w:val="left"/>
            </w:pPr>
            <w:r>
              <w:rPr>
                <w:u w:val="single" w:color="000000"/>
              </w:rPr>
              <w:t>Карбоцепные волокна:</w:t>
            </w:r>
            <w:r>
              <w:t xml:space="preserve"> </w:t>
            </w:r>
          </w:p>
          <w:p w:rsidR="005E1989" w:rsidRDefault="00191055">
            <w:pPr>
              <w:spacing w:after="0" w:line="259" w:lineRule="auto"/>
              <w:ind w:left="122" w:firstLine="0"/>
              <w:jc w:val="left"/>
            </w:pPr>
            <w:r>
              <w:t xml:space="preserve">Нитрон </w:t>
            </w:r>
          </w:p>
          <w:p w:rsidR="005E1989" w:rsidRDefault="00191055">
            <w:pPr>
              <w:spacing w:after="24" w:line="259" w:lineRule="auto"/>
              <w:ind w:left="122" w:firstLine="0"/>
              <w:jc w:val="left"/>
            </w:pPr>
            <w:r>
              <w:t xml:space="preserve"> </w:t>
            </w:r>
          </w:p>
          <w:p w:rsidR="005E1989" w:rsidRDefault="00191055">
            <w:pPr>
              <w:spacing w:after="24" w:line="259" w:lineRule="auto"/>
              <w:ind w:left="122" w:firstLine="0"/>
              <w:jc w:val="left"/>
            </w:pPr>
            <w:r>
              <w:t xml:space="preserve">Полиэтиленовое </w:t>
            </w:r>
          </w:p>
          <w:p w:rsidR="005E1989" w:rsidRDefault="00191055">
            <w:pPr>
              <w:spacing w:after="0" w:line="259" w:lineRule="auto"/>
              <w:ind w:left="122" w:firstLine="0"/>
              <w:jc w:val="left"/>
            </w:pPr>
            <w:r>
              <w:t xml:space="preserve">Полипропиленовое </w:t>
            </w:r>
          </w:p>
        </w:tc>
        <w:tc>
          <w:tcPr>
            <w:tcW w:w="4566" w:type="dxa"/>
            <w:tcBorders>
              <w:top w:val="single" w:sz="12" w:space="0" w:color="000000"/>
              <w:left w:val="nil"/>
              <w:bottom w:val="single" w:sz="12" w:space="0" w:color="000000"/>
              <w:right w:val="nil"/>
            </w:tcBorders>
          </w:tcPr>
          <w:p w:rsidR="005E1989" w:rsidRDefault="00191055">
            <w:pPr>
              <w:spacing w:after="0" w:line="259" w:lineRule="auto"/>
              <w:ind w:left="0" w:firstLine="0"/>
              <w:jc w:val="left"/>
            </w:pPr>
            <w:r>
              <w:t xml:space="preserve"> </w:t>
            </w:r>
          </w:p>
          <w:p w:rsidR="005E1989" w:rsidRDefault="00191055">
            <w:pPr>
              <w:spacing w:after="26" w:line="259" w:lineRule="auto"/>
              <w:ind w:left="0" w:firstLine="0"/>
              <w:jc w:val="left"/>
            </w:pPr>
            <w:r>
              <w:t xml:space="preserve">Вытянутая, напоминающая форму </w:t>
            </w:r>
          </w:p>
          <w:p w:rsidR="005E1989" w:rsidRDefault="00191055">
            <w:pPr>
              <w:spacing w:after="0" w:line="277" w:lineRule="auto"/>
              <w:ind w:left="0" w:right="1609" w:firstLine="0"/>
            </w:pPr>
            <w:r>
              <w:t xml:space="preserve">земляного ореха Круглая или почти  </w:t>
            </w:r>
          </w:p>
          <w:p w:rsidR="005E1989" w:rsidRDefault="00191055">
            <w:pPr>
              <w:spacing w:after="0" w:line="259" w:lineRule="auto"/>
              <w:ind w:left="0" w:firstLine="0"/>
              <w:jc w:val="left"/>
            </w:pPr>
            <w:r>
              <w:t xml:space="preserve">Круглая </w:t>
            </w:r>
          </w:p>
        </w:tc>
        <w:tc>
          <w:tcPr>
            <w:tcW w:w="1846" w:type="dxa"/>
            <w:tcBorders>
              <w:top w:val="single" w:sz="12" w:space="0" w:color="000000"/>
              <w:left w:val="nil"/>
              <w:bottom w:val="single" w:sz="12" w:space="0" w:color="000000"/>
              <w:right w:val="nil"/>
            </w:tcBorders>
          </w:tcPr>
          <w:p w:rsidR="005E1989" w:rsidRDefault="00191055">
            <w:pPr>
              <w:spacing w:after="0" w:line="259" w:lineRule="auto"/>
              <w:ind w:left="0" w:firstLine="0"/>
              <w:jc w:val="left"/>
            </w:pPr>
            <w:r>
              <w:t xml:space="preserve"> </w:t>
            </w:r>
          </w:p>
          <w:p w:rsidR="005E1989" w:rsidRDefault="00191055">
            <w:pPr>
              <w:spacing w:after="0" w:line="259" w:lineRule="auto"/>
              <w:ind w:left="0" w:firstLine="0"/>
              <w:jc w:val="left"/>
            </w:pPr>
            <w:r>
              <w:t xml:space="preserve"> </w:t>
            </w:r>
          </w:p>
          <w:p w:rsidR="005E1989" w:rsidRDefault="00191055">
            <w:pPr>
              <w:spacing w:after="0" w:line="259" w:lineRule="auto"/>
              <w:ind w:left="0" w:firstLine="0"/>
              <w:jc w:val="left"/>
            </w:pPr>
            <w:r>
              <w:t xml:space="preserve"> </w:t>
            </w:r>
          </w:p>
          <w:p w:rsidR="005E1989" w:rsidRDefault="00191055">
            <w:pPr>
              <w:spacing w:after="0" w:line="259" w:lineRule="auto"/>
              <w:ind w:left="0" w:firstLine="0"/>
              <w:jc w:val="left"/>
            </w:pPr>
            <w:r>
              <w:t xml:space="preserve">3 </w:t>
            </w:r>
          </w:p>
          <w:p w:rsidR="005E1989" w:rsidRDefault="00191055">
            <w:pPr>
              <w:spacing w:after="0" w:line="259" w:lineRule="auto"/>
              <w:ind w:left="0" w:firstLine="0"/>
              <w:jc w:val="left"/>
            </w:pPr>
            <w:r>
              <w:t xml:space="preserve">2 </w:t>
            </w:r>
          </w:p>
        </w:tc>
      </w:tr>
      <w:tr w:rsidR="005E1989">
        <w:trPr>
          <w:trHeight w:val="2285"/>
        </w:trPr>
        <w:tc>
          <w:tcPr>
            <w:tcW w:w="3493" w:type="dxa"/>
            <w:tcBorders>
              <w:top w:val="single" w:sz="12" w:space="0" w:color="000000"/>
              <w:left w:val="nil"/>
              <w:bottom w:val="single" w:sz="12" w:space="0" w:color="000000"/>
              <w:right w:val="nil"/>
            </w:tcBorders>
          </w:tcPr>
          <w:p w:rsidR="005E1989" w:rsidRDefault="00191055">
            <w:pPr>
              <w:spacing w:after="0" w:line="279" w:lineRule="auto"/>
              <w:ind w:left="122" w:firstLine="0"/>
              <w:jc w:val="left"/>
            </w:pPr>
            <w:r>
              <w:rPr>
                <w:u w:val="single" w:color="000000"/>
              </w:rPr>
              <w:t xml:space="preserve">Волокна </w:t>
            </w:r>
            <w:r>
              <w:rPr>
                <w:u w:val="single" w:color="000000"/>
              </w:rPr>
              <w:tab/>
              <w:t xml:space="preserve">на </w:t>
            </w:r>
            <w:r>
              <w:rPr>
                <w:u w:val="single" w:color="000000"/>
              </w:rPr>
              <w:tab/>
              <w:t>основе</w:t>
            </w:r>
            <w:r>
              <w:t xml:space="preserve"> </w:t>
            </w:r>
            <w:r>
              <w:rPr>
                <w:u w:val="single" w:color="000000"/>
              </w:rPr>
              <w:t>целлюлозы и её эфиров</w:t>
            </w:r>
            <w:r>
              <w:t xml:space="preserve">: Вискозное </w:t>
            </w:r>
          </w:p>
          <w:p w:rsidR="005E1989" w:rsidRDefault="00191055">
            <w:pPr>
              <w:spacing w:after="22" w:line="259" w:lineRule="auto"/>
              <w:ind w:left="122" w:firstLine="0"/>
              <w:jc w:val="left"/>
            </w:pPr>
            <w:r>
              <w:t xml:space="preserve"> </w:t>
            </w:r>
          </w:p>
          <w:p w:rsidR="005E1989" w:rsidRDefault="00191055">
            <w:pPr>
              <w:spacing w:after="23" w:line="259" w:lineRule="auto"/>
              <w:ind w:left="122" w:firstLine="0"/>
              <w:jc w:val="left"/>
            </w:pPr>
            <w:r>
              <w:t xml:space="preserve">Медно-аммиачное </w:t>
            </w:r>
          </w:p>
          <w:p w:rsidR="005E1989" w:rsidRDefault="00191055">
            <w:pPr>
              <w:spacing w:after="0" w:line="259" w:lineRule="auto"/>
              <w:ind w:left="122" w:firstLine="0"/>
              <w:jc w:val="left"/>
            </w:pPr>
            <w:r>
              <w:t xml:space="preserve">Ацетатное </w:t>
            </w:r>
          </w:p>
        </w:tc>
        <w:tc>
          <w:tcPr>
            <w:tcW w:w="6411" w:type="dxa"/>
            <w:gridSpan w:val="2"/>
            <w:tcBorders>
              <w:top w:val="single" w:sz="12" w:space="0" w:color="000000"/>
              <w:left w:val="nil"/>
              <w:bottom w:val="single" w:sz="12" w:space="0" w:color="000000"/>
              <w:right w:val="nil"/>
            </w:tcBorders>
          </w:tcPr>
          <w:p w:rsidR="005E1989" w:rsidRDefault="00191055">
            <w:pPr>
              <w:spacing w:after="0" w:line="259" w:lineRule="auto"/>
              <w:ind w:left="0" w:firstLine="0"/>
              <w:jc w:val="left"/>
            </w:pPr>
            <w:r>
              <w:t xml:space="preserve"> </w:t>
            </w:r>
            <w:r>
              <w:tab/>
              <w:t xml:space="preserve"> </w:t>
            </w:r>
          </w:p>
          <w:p w:rsidR="005E1989" w:rsidRDefault="00191055">
            <w:pPr>
              <w:spacing w:after="32" w:line="259" w:lineRule="auto"/>
              <w:ind w:left="0" w:firstLine="0"/>
              <w:jc w:val="left"/>
            </w:pPr>
            <w:r>
              <w:t xml:space="preserve"> </w:t>
            </w:r>
            <w:r>
              <w:tab/>
              <w:t xml:space="preserve"> </w:t>
            </w:r>
          </w:p>
          <w:p w:rsidR="005E1989" w:rsidRDefault="00191055">
            <w:pPr>
              <w:tabs>
                <w:tab w:val="center" w:pos="2976"/>
                <w:tab w:val="center" w:pos="4284"/>
              </w:tabs>
              <w:spacing w:after="30" w:line="259" w:lineRule="auto"/>
              <w:ind w:left="0" w:firstLine="0"/>
              <w:jc w:val="left"/>
            </w:pPr>
            <w:r>
              <w:t xml:space="preserve">Неправильной </w:t>
            </w:r>
            <w:r>
              <w:tab/>
              <w:t xml:space="preserve">формы </w:t>
            </w:r>
            <w:r>
              <w:tab/>
              <w:t xml:space="preserve">с  </w:t>
            </w:r>
          </w:p>
          <w:p w:rsidR="005E1989" w:rsidRDefault="00191055">
            <w:pPr>
              <w:spacing w:after="23" w:line="259" w:lineRule="auto"/>
              <w:ind w:left="0" w:firstLine="0"/>
              <w:jc w:val="left"/>
            </w:pPr>
            <w:r>
              <w:t xml:space="preserve">изрезанными краями или вытянутое 1 </w:t>
            </w:r>
          </w:p>
          <w:p w:rsidR="005E1989" w:rsidRDefault="00191055">
            <w:pPr>
              <w:spacing w:after="0" w:line="259" w:lineRule="auto"/>
              <w:ind w:left="0" w:right="24" w:firstLine="0"/>
              <w:jc w:val="left"/>
            </w:pPr>
            <w:r>
              <w:t xml:space="preserve">Круглая или почти круглая </w:t>
            </w:r>
            <w:r>
              <w:tab/>
              <w:t xml:space="preserve"> Неправильной </w:t>
            </w:r>
            <w:r>
              <w:tab/>
              <w:t xml:space="preserve">формы </w:t>
            </w:r>
            <w:r>
              <w:tab/>
              <w:t xml:space="preserve">с  2 изрезанными краями или вытянутая 1 </w:t>
            </w:r>
          </w:p>
        </w:tc>
      </w:tr>
      <w:tr w:rsidR="005E1989">
        <w:trPr>
          <w:trHeight w:val="1961"/>
        </w:trPr>
        <w:tc>
          <w:tcPr>
            <w:tcW w:w="3493" w:type="dxa"/>
            <w:tcBorders>
              <w:top w:val="single" w:sz="12" w:space="0" w:color="000000"/>
              <w:left w:val="nil"/>
              <w:bottom w:val="single" w:sz="12" w:space="0" w:color="000000"/>
              <w:right w:val="nil"/>
            </w:tcBorders>
          </w:tcPr>
          <w:p w:rsidR="005E1989" w:rsidRDefault="00191055">
            <w:pPr>
              <w:spacing w:after="22" w:line="259" w:lineRule="auto"/>
              <w:ind w:left="122" w:firstLine="0"/>
              <w:jc w:val="left"/>
            </w:pPr>
            <w:r>
              <w:rPr>
                <w:u w:val="single" w:color="000000"/>
              </w:rPr>
              <w:t>Природные волокна</w:t>
            </w:r>
            <w:r>
              <w:t xml:space="preserve">: </w:t>
            </w:r>
          </w:p>
          <w:p w:rsidR="005E1989" w:rsidRDefault="00191055">
            <w:pPr>
              <w:spacing w:after="18" w:line="259" w:lineRule="auto"/>
              <w:ind w:left="122" w:firstLine="0"/>
              <w:jc w:val="left"/>
            </w:pPr>
            <w:r>
              <w:t xml:space="preserve">Хлопок </w:t>
            </w:r>
          </w:p>
          <w:p w:rsidR="005E1989" w:rsidRDefault="00191055">
            <w:pPr>
              <w:spacing w:after="24" w:line="259" w:lineRule="auto"/>
              <w:ind w:left="122" w:firstLine="0"/>
              <w:jc w:val="left"/>
            </w:pPr>
            <w:r>
              <w:t xml:space="preserve">Лён </w:t>
            </w:r>
          </w:p>
          <w:p w:rsidR="005E1989" w:rsidRDefault="00191055">
            <w:pPr>
              <w:spacing w:after="21" w:line="259" w:lineRule="auto"/>
              <w:ind w:left="122" w:firstLine="0"/>
              <w:jc w:val="left"/>
            </w:pPr>
            <w:r>
              <w:t xml:space="preserve">Шерсть </w:t>
            </w:r>
          </w:p>
          <w:p w:rsidR="005E1989" w:rsidRDefault="00191055">
            <w:pPr>
              <w:spacing w:after="0" w:line="259" w:lineRule="auto"/>
              <w:ind w:left="122" w:firstLine="0"/>
              <w:jc w:val="left"/>
            </w:pPr>
            <w:r>
              <w:t xml:space="preserve">Шёлк </w:t>
            </w:r>
          </w:p>
        </w:tc>
        <w:tc>
          <w:tcPr>
            <w:tcW w:w="6411" w:type="dxa"/>
            <w:gridSpan w:val="2"/>
            <w:tcBorders>
              <w:top w:val="single" w:sz="12" w:space="0" w:color="000000"/>
              <w:left w:val="nil"/>
              <w:bottom w:val="single" w:sz="12" w:space="0" w:color="000000"/>
              <w:right w:val="nil"/>
            </w:tcBorders>
          </w:tcPr>
          <w:p w:rsidR="005E1989" w:rsidRDefault="00191055">
            <w:pPr>
              <w:spacing w:after="29" w:line="259" w:lineRule="auto"/>
              <w:ind w:left="0" w:firstLine="0"/>
              <w:jc w:val="left"/>
            </w:pPr>
            <w:r>
              <w:t xml:space="preserve"> </w:t>
            </w:r>
            <w:r>
              <w:tab/>
              <w:t xml:space="preserve"> </w:t>
            </w:r>
          </w:p>
          <w:p w:rsidR="005E1989" w:rsidRDefault="00191055">
            <w:pPr>
              <w:tabs>
                <w:tab w:val="center" w:pos="4613"/>
              </w:tabs>
              <w:spacing w:after="29" w:line="259" w:lineRule="auto"/>
              <w:ind w:left="0" w:firstLine="0"/>
              <w:jc w:val="left"/>
            </w:pPr>
            <w:r>
              <w:t xml:space="preserve">Виден внутренний канал </w:t>
            </w:r>
            <w:r>
              <w:tab/>
              <w:t xml:space="preserve">- </w:t>
            </w:r>
          </w:p>
          <w:p w:rsidR="005E1989" w:rsidRDefault="00191055">
            <w:pPr>
              <w:tabs>
                <w:tab w:val="center" w:pos="4613"/>
              </w:tabs>
              <w:spacing w:after="29" w:line="259" w:lineRule="auto"/>
              <w:ind w:left="0" w:firstLine="0"/>
              <w:jc w:val="left"/>
            </w:pPr>
            <w:r>
              <w:t xml:space="preserve">Крайне неправильная </w:t>
            </w:r>
            <w:r>
              <w:tab/>
              <w:t xml:space="preserve">- </w:t>
            </w:r>
          </w:p>
          <w:p w:rsidR="005E1989" w:rsidRDefault="00191055">
            <w:pPr>
              <w:tabs>
                <w:tab w:val="center" w:pos="4613"/>
              </w:tabs>
              <w:spacing w:after="31" w:line="259" w:lineRule="auto"/>
              <w:ind w:left="0" w:firstLine="0"/>
              <w:jc w:val="left"/>
            </w:pPr>
            <w:r>
              <w:t xml:space="preserve">Эллиптическая </w:t>
            </w:r>
            <w:r>
              <w:tab/>
              <w:t xml:space="preserve">- </w:t>
            </w:r>
          </w:p>
          <w:p w:rsidR="005E1989" w:rsidRDefault="00191055">
            <w:pPr>
              <w:spacing w:after="0" w:line="259" w:lineRule="auto"/>
              <w:ind w:left="0" w:right="786" w:firstLine="0"/>
              <w:jc w:val="left"/>
            </w:pPr>
            <w:r>
              <w:t xml:space="preserve">Треугольная, </w:t>
            </w:r>
            <w:r>
              <w:tab/>
              <w:t xml:space="preserve">с </w:t>
            </w:r>
            <w:r>
              <w:tab/>
              <w:t xml:space="preserve">округленными - краями </w:t>
            </w:r>
          </w:p>
        </w:tc>
      </w:tr>
      <w:tr w:rsidR="005E1989">
        <w:trPr>
          <w:trHeight w:val="674"/>
        </w:trPr>
        <w:tc>
          <w:tcPr>
            <w:tcW w:w="3493" w:type="dxa"/>
            <w:tcBorders>
              <w:top w:val="single" w:sz="12" w:space="0" w:color="000000"/>
              <w:left w:val="nil"/>
              <w:bottom w:val="single" w:sz="12" w:space="0" w:color="000000"/>
              <w:right w:val="nil"/>
            </w:tcBorders>
          </w:tcPr>
          <w:p w:rsidR="005E1989" w:rsidRDefault="00191055">
            <w:pPr>
              <w:spacing w:after="0" w:line="259" w:lineRule="auto"/>
              <w:ind w:left="122" w:firstLine="0"/>
              <w:jc w:val="left"/>
            </w:pPr>
            <w:r>
              <w:rPr>
                <w:u w:val="single" w:color="000000"/>
              </w:rPr>
              <w:t>Минеральные волокна:</w:t>
            </w:r>
            <w:r>
              <w:t xml:space="preserve"> Стекловолокно </w:t>
            </w:r>
          </w:p>
        </w:tc>
        <w:tc>
          <w:tcPr>
            <w:tcW w:w="6411" w:type="dxa"/>
            <w:gridSpan w:val="2"/>
            <w:tcBorders>
              <w:top w:val="single" w:sz="12" w:space="0" w:color="000000"/>
              <w:left w:val="nil"/>
              <w:bottom w:val="single" w:sz="12" w:space="0" w:color="000000"/>
              <w:right w:val="nil"/>
            </w:tcBorders>
          </w:tcPr>
          <w:p w:rsidR="005E1989" w:rsidRDefault="00191055">
            <w:pPr>
              <w:spacing w:after="23" w:line="259" w:lineRule="auto"/>
              <w:ind w:left="0" w:firstLine="0"/>
              <w:jc w:val="left"/>
            </w:pPr>
            <w:r>
              <w:t xml:space="preserve"> </w:t>
            </w:r>
            <w:r>
              <w:tab/>
              <w:t xml:space="preserve"> </w:t>
            </w:r>
          </w:p>
          <w:p w:rsidR="005E1989" w:rsidRDefault="00191055">
            <w:pPr>
              <w:tabs>
                <w:tab w:val="center" w:pos="4613"/>
              </w:tabs>
              <w:spacing w:after="0" w:line="259" w:lineRule="auto"/>
              <w:ind w:left="0" w:firstLine="0"/>
              <w:jc w:val="left"/>
            </w:pPr>
            <w:r>
              <w:t xml:space="preserve">Круглая </w:t>
            </w:r>
            <w:r>
              <w:tab/>
              <w:t xml:space="preserve">- </w:t>
            </w:r>
          </w:p>
        </w:tc>
      </w:tr>
    </w:tbl>
    <w:p w:rsidR="005E1989" w:rsidRDefault="00191055">
      <w:pPr>
        <w:pStyle w:val="1"/>
        <w:spacing w:after="137" w:line="330" w:lineRule="auto"/>
        <w:ind w:right="0"/>
      </w:pPr>
      <w:r>
        <w:t xml:space="preserve">ПРИЛОЖЕНИЕ 7. ХАРАКТЕРИСТИКИ ПОПЕРЕЧНЫХ РАЗМЕРОВ (ТОЛЩИНЫ) ВОЛОКОН И НИТЕЙ </w:t>
      </w:r>
    </w:p>
    <w:p w:rsidR="005E1989" w:rsidRDefault="00191055">
      <w:pPr>
        <w:spacing w:after="21" w:line="259" w:lineRule="auto"/>
        <w:ind w:left="720" w:firstLine="0"/>
        <w:jc w:val="left"/>
      </w:pPr>
      <w:r>
        <w:t xml:space="preserve"> </w:t>
      </w:r>
    </w:p>
    <w:p w:rsidR="005E1989" w:rsidRDefault="00191055">
      <w:pPr>
        <w:ind w:left="-3" w:right="64"/>
      </w:pPr>
      <w:r>
        <w:t>Поперечные размеры волокон и нитей определяются либо погонной массой (линейной плотностью) материала, т.е. массой нити заданной длины, либо длиной нити заданной массы, так называемым номером. Погонная масса в г волокна или нити длиной 1 км называется текс (</w:t>
      </w:r>
      <w:r>
        <w:rPr>
          <w:i/>
        </w:rPr>
        <w:t>Т</w:t>
      </w:r>
      <w:r>
        <w:t>). Погонная масса в г волокна или нити длиной 9 км называется денье (</w:t>
      </w:r>
      <w:r>
        <w:rPr>
          <w:i/>
        </w:rPr>
        <w:t>Т</w:t>
      </w:r>
      <w:r>
        <w:rPr>
          <w:i/>
          <w:vertAlign w:val="subscript"/>
        </w:rPr>
        <w:t>i</w:t>
      </w:r>
      <w:r>
        <w:t xml:space="preserve"> или </w:t>
      </w:r>
      <w:r>
        <w:rPr>
          <w:i/>
        </w:rPr>
        <w:t>Д</w:t>
      </w:r>
      <w:r>
        <w:t>). Погонная масса в г волокна или нити длиной 10 км называется грекс (</w:t>
      </w:r>
      <w:r>
        <w:rPr>
          <w:i/>
        </w:rPr>
        <w:t>Т</w:t>
      </w:r>
      <w:r>
        <w:rPr>
          <w:i/>
          <w:vertAlign w:val="subscript"/>
        </w:rPr>
        <w:t>д</w:t>
      </w:r>
      <w:r>
        <w:rPr>
          <w:vertAlign w:val="subscript"/>
        </w:rPr>
        <w:t xml:space="preserve"> </w:t>
      </w:r>
      <w:r>
        <w:t xml:space="preserve">или </w:t>
      </w:r>
      <w:r>
        <w:rPr>
          <w:i/>
        </w:rPr>
        <w:t>G</w:t>
      </w:r>
      <w:r>
        <w:t xml:space="preserve">). Чем тоньше нить, тем меньше величины текс, денье, грекс. </w:t>
      </w:r>
    </w:p>
    <w:p w:rsidR="005E1989" w:rsidRDefault="00191055">
      <w:pPr>
        <w:ind w:left="-3" w:right="64"/>
      </w:pPr>
      <w:r>
        <w:lastRenderedPageBreak/>
        <w:t xml:space="preserve">Отношение длины нити к массе (или нити массой в 1 г) называется метрическим номером. Чем больше номер нити, тем тоньше нить. В таблице представлены характеристики поперечных размеров волокон и нитей. </w:t>
      </w:r>
    </w:p>
    <w:p w:rsidR="005E1989" w:rsidRDefault="00191055">
      <w:pPr>
        <w:spacing w:after="73" w:line="259" w:lineRule="auto"/>
        <w:ind w:left="720" w:firstLine="0"/>
        <w:jc w:val="left"/>
      </w:pPr>
      <w:r>
        <w:t xml:space="preserve"> </w:t>
      </w:r>
    </w:p>
    <w:p w:rsidR="005E1989" w:rsidRDefault="00191055">
      <w:pPr>
        <w:spacing w:after="0" w:line="259" w:lineRule="auto"/>
        <w:ind w:left="10" w:right="74" w:hanging="10"/>
        <w:jc w:val="right"/>
      </w:pPr>
      <w:r>
        <w:t xml:space="preserve">Таблица 1. Характеристики поперечных размеров волокон и нитей </w:t>
      </w:r>
    </w:p>
    <w:p w:rsidR="005E1989" w:rsidRDefault="00191055">
      <w:pPr>
        <w:spacing w:after="0" w:line="259" w:lineRule="auto"/>
        <w:ind w:left="720" w:firstLine="0"/>
        <w:jc w:val="left"/>
      </w:pPr>
      <w:r>
        <w:t xml:space="preserve"> </w:t>
      </w:r>
    </w:p>
    <w:tbl>
      <w:tblPr>
        <w:tblStyle w:val="TableGrid"/>
        <w:tblW w:w="9763" w:type="dxa"/>
        <w:tblInd w:w="-110" w:type="dxa"/>
        <w:tblCellMar>
          <w:top w:w="29" w:type="dxa"/>
          <w:right w:w="115" w:type="dxa"/>
        </w:tblCellMar>
        <w:tblLook w:val="04A0" w:firstRow="1" w:lastRow="0" w:firstColumn="1" w:lastColumn="0" w:noHBand="0" w:noVBand="1"/>
      </w:tblPr>
      <w:tblGrid>
        <w:gridCol w:w="5452"/>
        <w:gridCol w:w="2160"/>
        <w:gridCol w:w="2151"/>
      </w:tblGrid>
      <w:tr w:rsidR="005E1989">
        <w:trPr>
          <w:trHeight w:val="770"/>
        </w:trPr>
        <w:tc>
          <w:tcPr>
            <w:tcW w:w="5452" w:type="dxa"/>
            <w:tcBorders>
              <w:top w:val="single" w:sz="12" w:space="0" w:color="000000"/>
              <w:left w:val="nil"/>
              <w:bottom w:val="single" w:sz="12" w:space="0" w:color="000000"/>
              <w:right w:val="nil"/>
            </w:tcBorders>
            <w:vAlign w:val="center"/>
          </w:tcPr>
          <w:p w:rsidR="005E1989" w:rsidRDefault="00191055">
            <w:pPr>
              <w:spacing w:after="0" w:line="259" w:lineRule="auto"/>
              <w:ind w:left="19" w:firstLine="0"/>
              <w:jc w:val="center"/>
            </w:pPr>
            <w:r>
              <w:t xml:space="preserve">Характеристика нити </w:t>
            </w:r>
          </w:p>
        </w:tc>
        <w:tc>
          <w:tcPr>
            <w:tcW w:w="2160" w:type="dxa"/>
            <w:tcBorders>
              <w:top w:val="single" w:sz="12" w:space="0" w:color="000000"/>
              <w:left w:val="nil"/>
              <w:bottom w:val="single" w:sz="12" w:space="0" w:color="000000"/>
              <w:right w:val="nil"/>
            </w:tcBorders>
          </w:tcPr>
          <w:p w:rsidR="005E1989" w:rsidRDefault="00191055">
            <w:pPr>
              <w:spacing w:after="0" w:line="259" w:lineRule="auto"/>
              <w:ind w:left="223" w:firstLine="173"/>
              <w:jc w:val="left"/>
            </w:pPr>
            <w:r>
              <w:t xml:space="preserve">Условное обозначение </w:t>
            </w:r>
          </w:p>
        </w:tc>
        <w:tc>
          <w:tcPr>
            <w:tcW w:w="2151" w:type="dxa"/>
            <w:tcBorders>
              <w:top w:val="single" w:sz="12" w:space="0" w:color="000000"/>
              <w:left w:val="nil"/>
              <w:bottom w:val="single" w:sz="12" w:space="0" w:color="000000"/>
              <w:right w:val="nil"/>
            </w:tcBorders>
          </w:tcPr>
          <w:p w:rsidR="005E1989" w:rsidRDefault="00191055">
            <w:pPr>
              <w:spacing w:after="0" w:line="259" w:lineRule="auto"/>
              <w:ind w:left="394" w:firstLine="74"/>
              <w:jc w:val="left"/>
            </w:pPr>
            <w:r>
              <w:t xml:space="preserve">Единицы измерения </w:t>
            </w:r>
          </w:p>
        </w:tc>
      </w:tr>
      <w:tr w:rsidR="005E1989">
        <w:trPr>
          <w:trHeight w:val="3735"/>
        </w:trPr>
        <w:tc>
          <w:tcPr>
            <w:tcW w:w="5452" w:type="dxa"/>
            <w:tcBorders>
              <w:top w:val="single" w:sz="12" w:space="0" w:color="000000"/>
              <w:left w:val="nil"/>
              <w:bottom w:val="single" w:sz="12" w:space="0" w:color="000000"/>
              <w:right w:val="nil"/>
            </w:tcBorders>
          </w:tcPr>
          <w:p w:rsidR="005E1989" w:rsidRDefault="00191055">
            <w:pPr>
              <w:spacing w:after="2" w:line="311" w:lineRule="auto"/>
              <w:ind w:left="122" w:right="129" w:firstLine="0"/>
              <w:jc w:val="left"/>
            </w:pPr>
            <w:r>
              <w:rPr>
                <w:u w:val="single" w:color="000000"/>
              </w:rPr>
              <w:t>Погонная масса (масса на единицу длины)</w:t>
            </w:r>
            <w:r>
              <w:t xml:space="preserve"> Линейная плотность: миллитекс текс килотекс </w:t>
            </w:r>
            <w:r>
              <w:rPr>
                <w:u w:val="single" w:color="000000"/>
              </w:rPr>
              <w:t>Титр:</w:t>
            </w:r>
            <w:r>
              <w:t xml:space="preserve"> денье грекс </w:t>
            </w:r>
          </w:p>
          <w:p w:rsidR="005E1989" w:rsidRDefault="00191055">
            <w:pPr>
              <w:spacing w:after="69" w:line="259" w:lineRule="auto"/>
              <w:ind w:left="122" w:firstLine="0"/>
              <w:jc w:val="left"/>
            </w:pPr>
            <w:r>
              <w:rPr>
                <w:u w:val="single" w:color="000000"/>
              </w:rPr>
              <w:t>Длина на единицу массы:</w:t>
            </w:r>
            <w:r>
              <w:t xml:space="preserve"> </w:t>
            </w:r>
          </w:p>
          <w:p w:rsidR="005E1989" w:rsidRDefault="00191055">
            <w:pPr>
              <w:spacing w:after="0" w:line="259" w:lineRule="auto"/>
              <w:ind w:left="122" w:firstLine="0"/>
              <w:jc w:val="left"/>
            </w:pPr>
            <w:r>
              <w:t xml:space="preserve">Номер </w:t>
            </w:r>
          </w:p>
        </w:tc>
        <w:tc>
          <w:tcPr>
            <w:tcW w:w="2160" w:type="dxa"/>
            <w:tcBorders>
              <w:top w:val="single" w:sz="12" w:space="0" w:color="000000"/>
              <w:left w:val="nil"/>
              <w:bottom w:val="single" w:sz="12" w:space="0" w:color="000000"/>
              <w:right w:val="nil"/>
            </w:tcBorders>
          </w:tcPr>
          <w:p w:rsidR="005E1989" w:rsidRDefault="00191055">
            <w:pPr>
              <w:spacing w:after="18" w:line="259" w:lineRule="auto"/>
              <w:ind w:left="0" w:firstLine="0"/>
              <w:jc w:val="left"/>
            </w:pPr>
            <w:r>
              <w:t xml:space="preserve"> </w:t>
            </w:r>
          </w:p>
          <w:p w:rsidR="005E1989" w:rsidRDefault="00191055">
            <w:pPr>
              <w:spacing w:after="18" w:line="259" w:lineRule="auto"/>
              <w:ind w:left="0" w:firstLine="0"/>
              <w:jc w:val="left"/>
            </w:pPr>
            <w:r>
              <w:t xml:space="preserve"> </w:t>
            </w:r>
          </w:p>
          <w:p w:rsidR="005E1989" w:rsidRDefault="00191055">
            <w:pPr>
              <w:spacing w:after="64" w:line="259" w:lineRule="auto"/>
              <w:ind w:left="0" w:firstLine="0"/>
              <w:jc w:val="left"/>
            </w:pPr>
            <w:r>
              <w:t xml:space="preserve"> </w:t>
            </w:r>
          </w:p>
          <w:p w:rsidR="005E1989" w:rsidRDefault="00191055">
            <w:pPr>
              <w:spacing w:after="0" w:line="305" w:lineRule="auto"/>
              <w:ind w:left="0" w:right="1496" w:firstLine="0"/>
              <w:jc w:val="left"/>
            </w:pPr>
            <w:r>
              <w:t xml:space="preserve">мТ Т кТ </w:t>
            </w:r>
          </w:p>
          <w:p w:rsidR="005E1989" w:rsidRDefault="00191055">
            <w:pPr>
              <w:spacing w:after="78" w:line="259" w:lineRule="auto"/>
              <w:ind w:left="0" w:firstLine="0"/>
              <w:jc w:val="left"/>
            </w:pPr>
            <w:r>
              <w:t xml:space="preserve"> </w:t>
            </w:r>
          </w:p>
          <w:p w:rsidR="005E1989" w:rsidRDefault="00191055">
            <w:pPr>
              <w:spacing w:after="0" w:line="319" w:lineRule="auto"/>
              <w:ind w:left="0" w:right="721" w:firstLine="0"/>
              <w:jc w:val="left"/>
            </w:pPr>
            <w:r>
              <w:t>Т</w:t>
            </w:r>
            <w:r>
              <w:rPr>
                <w:vertAlign w:val="subscript"/>
              </w:rPr>
              <w:t>i</w:t>
            </w:r>
            <w:r>
              <w:t xml:space="preserve"> или Д Т</w:t>
            </w:r>
            <w:r>
              <w:rPr>
                <w:vertAlign w:val="subscript"/>
              </w:rPr>
              <w:t xml:space="preserve">д </w:t>
            </w:r>
            <w:r>
              <w:t xml:space="preserve">или G </w:t>
            </w:r>
          </w:p>
          <w:p w:rsidR="005E1989" w:rsidRDefault="00191055">
            <w:pPr>
              <w:spacing w:after="0" w:line="259" w:lineRule="auto"/>
              <w:ind w:left="0" w:firstLine="0"/>
              <w:jc w:val="left"/>
            </w:pPr>
            <w:r>
              <w:t xml:space="preserve">N </w:t>
            </w:r>
          </w:p>
        </w:tc>
        <w:tc>
          <w:tcPr>
            <w:tcW w:w="2151" w:type="dxa"/>
            <w:tcBorders>
              <w:top w:val="single" w:sz="12" w:space="0" w:color="000000"/>
              <w:left w:val="nil"/>
              <w:bottom w:val="single" w:sz="12" w:space="0" w:color="000000"/>
              <w:right w:val="nil"/>
            </w:tcBorders>
          </w:tcPr>
          <w:p w:rsidR="005E1989" w:rsidRDefault="00191055">
            <w:pPr>
              <w:spacing w:after="18" w:line="259" w:lineRule="auto"/>
              <w:ind w:left="0" w:firstLine="0"/>
              <w:jc w:val="left"/>
            </w:pPr>
            <w:r>
              <w:t xml:space="preserve"> </w:t>
            </w:r>
          </w:p>
          <w:p w:rsidR="005E1989" w:rsidRDefault="00191055">
            <w:pPr>
              <w:spacing w:after="18" w:line="259" w:lineRule="auto"/>
              <w:ind w:left="0" w:firstLine="0"/>
              <w:jc w:val="left"/>
            </w:pPr>
            <w:r>
              <w:t xml:space="preserve"> </w:t>
            </w:r>
          </w:p>
          <w:p w:rsidR="005E1989" w:rsidRDefault="00191055">
            <w:pPr>
              <w:spacing w:after="69" w:line="259" w:lineRule="auto"/>
              <w:ind w:left="0" w:firstLine="0"/>
              <w:jc w:val="left"/>
            </w:pPr>
            <w:r>
              <w:t xml:space="preserve"> </w:t>
            </w:r>
          </w:p>
          <w:p w:rsidR="005E1989" w:rsidRDefault="00191055">
            <w:pPr>
              <w:spacing w:after="0" w:line="310" w:lineRule="auto"/>
              <w:ind w:left="0" w:right="773" w:firstLine="0"/>
              <w:jc w:val="left"/>
            </w:pPr>
            <w:r>
              <w:t xml:space="preserve">мг/км г/км </w:t>
            </w:r>
          </w:p>
          <w:p w:rsidR="005E1989" w:rsidRDefault="00191055">
            <w:pPr>
              <w:spacing w:after="18" w:line="259" w:lineRule="auto"/>
              <w:ind w:left="0" w:firstLine="0"/>
              <w:jc w:val="left"/>
            </w:pPr>
            <w:r>
              <w:t xml:space="preserve">кг/км </w:t>
            </w:r>
          </w:p>
          <w:p w:rsidR="005E1989" w:rsidRDefault="00191055">
            <w:pPr>
              <w:spacing w:after="71" w:line="259" w:lineRule="auto"/>
              <w:ind w:left="0" w:firstLine="0"/>
              <w:jc w:val="left"/>
            </w:pPr>
            <w:r>
              <w:t xml:space="preserve"> </w:t>
            </w:r>
          </w:p>
          <w:p w:rsidR="005E1989" w:rsidRDefault="00191055">
            <w:pPr>
              <w:spacing w:after="0" w:line="259" w:lineRule="auto"/>
              <w:ind w:left="0" w:right="776" w:firstLine="0"/>
              <w:jc w:val="left"/>
            </w:pPr>
            <w:r>
              <w:t xml:space="preserve">г/9 км г/10 км мм/мг, м/г </w:t>
            </w:r>
          </w:p>
        </w:tc>
      </w:tr>
    </w:tbl>
    <w:p w:rsidR="005E1989" w:rsidRDefault="00191055">
      <w:pPr>
        <w:spacing w:after="18" w:line="259" w:lineRule="auto"/>
        <w:ind w:left="720" w:firstLine="0"/>
        <w:jc w:val="left"/>
      </w:pPr>
      <w:r>
        <w:t xml:space="preserve">  </w:t>
      </w:r>
    </w:p>
    <w:p w:rsidR="005E1989" w:rsidRDefault="00191055">
      <w:pPr>
        <w:ind w:left="-3" w:right="64"/>
      </w:pPr>
      <w:r>
        <w:t xml:space="preserve">Связь характеристик поперечных размеров между собой можно представить следующими соотношениями: </w:t>
      </w:r>
    </w:p>
    <w:p w:rsidR="005E1989" w:rsidRDefault="00191055">
      <w:pPr>
        <w:tabs>
          <w:tab w:val="center" w:pos="1407"/>
          <w:tab w:val="center" w:pos="3727"/>
          <w:tab w:val="center" w:pos="5796"/>
        </w:tabs>
        <w:spacing w:after="105" w:line="259" w:lineRule="auto"/>
        <w:ind w:left="0" w:firstLine="0"/>
        <w:jc w:val="left"/>
      </w:pPr>
      <w:r>
        <w:rPr>
          <w:rFonts w:ascii="Calibri" w:eastAsia="Calibri" w:hAnsi="Calibri" w:cs="Calibri"/>
          <w:sz w:val="22"/>
        </w:rPr>
        <w:tab/>
      </w:r>
      <w:r>
        <w:rPr>
          <w:b/>
          <w:i/>
        </w:rPr>
        <w:t>Т</w:t>
      </w:r>
      <w:r>
        <w:rPr>
          <w:b/>
          <w:i/>
          <w:vertAlign w:val="superscript"/>
        </w:rPr>
        <w:t>.</w:t>
      </w:r>
      <w:r>
        <w:rPr>
          <w:b/>
          <w:i/>
        </w:rPr>
        <w:t xml:space="preserve">N </w:t>
      </w:r>
      <w:r>
        <w:rPr>
          <w:b/>
        </w:rPr>
        <w:t xml:space="preserve">= 1000;  </w:t>
      </w:r>
      <w:r>
        <w:rPr>
          <w:b/>
        </w:rPr>
        <w:tab/>
        <w:t xml:space="preserve"> </w:t>
      </w:r>
      <w:r>
        <w:rPr>
          <w:b/>
          <w:i/>
        </w:rPr>
        <w:t>Т</w:t>
      </w:r>
      <w:r>
        <w:rPr>
          <w:b/>
          <w:i/>
          <w:vertAlign w:val="subscript"/>
        </w:rPr>
        <w:t>д</w:t>
      </w:r>
      <w:r>
        <w:rPr>
          <w:b/>
          <w:i/>
          <w:vertAlign w:val="superscript"/>
        </w:rPr>
        <w:t xml:space="preserve"> . </w:t>
      </w:r>
      <w:r>
        <w:rPr>
          <w:b/>
          <w:i/>
        </w:rPr>
        <w:t>N</w:t>
      </w:r>
      <w:r>
        <w:rPr>
          <w:b/>
        </w:rPr>
        <w:t xml:space="preserve"> = 10000;  </w:t>
      </w:r>
      <w:r>
        <w:rPr>
          <w:b/>
        </w:rPr>
        <w:tab/>
        <w:t xml:space="preserve"> </w:t>
      </w:r>
      <w:r>
        <w:rPr>
          <w:b/>
          <w:i/>
        </w:rPr>
        <w:t>Т</w:t>
      </w:r>
      <w:r>
        <w:rPr>
          <w:b/>
          <w:i/>
          <w:vertAlign w:val="subscript"/>
        </w:rPr>
        <w:t>i</w:t>
      </w:r>
      <w:r>
        <w:rPr>
          <w:b/>
          <w:i/>
        </w:rPr>
        <w:t xml:space="preserve"> </w:t>
      </w:r>
      <w:r>
        <w:rPr>
          <w:b/>
          <w:i/>
          <w:vertAlign w:val="superscript"/>
        </w:rPr>
        <w:t xml:space="preserve"> . </w:t>
      </w:r>
      <w:r>
        <w:rPr>
          <w:b/>
          <w:i/>
        </w:rPr>
        <w:t>N</w:t>
      </w:r>
      <w:r>
        <w:rPr>
          <w:b/>
        </w:rPr>
        <w:t xml:space="preserve"> = 9000; </w:t>
      </w:r>
    </w:p>
    <w:p w:rsidR="005E1989" w:rsidRDefault="00191055">
      <w:pPr>
        <w:tabs>
          <w:tab w:val="center" w:pos="2179"/>
          <w:tab w:val="center" w:pos="4261"/>
          <w:tab w:val="center" w:pos="5661"/>
        </w:tabs>
        <w:spacing w:after="30" w:line="259" w:lineRule="auto"/>
        <w:ind w:left="0" w:firstLine="0"/>
        <w:jc w:val="left"/>
      </w:pPr>
      <w:r>
        <w:rPr>
          <w:rFonts w:ascii="Calibri" w:eastAsia="Calibri" w:hAnsi="Calibri" w:cs="Calibri"/>
          <w:sz w:val="22"/>
        </w:rPr>
        <w:tab/>
      </w:r>
      <w:r>
        <w:rPr>
          <w:b/>
          <w:i/>
        </w:rPr>
        <w:t>Т = 1/9 Т</w:t>
      </w:r>
      <w:r>
        <w:rPr>
          <w:b/>
          <w:i/>
          <w:sz w:val="18"/>
        </w:rPr>
        <w:t>i</w:t>
      </w:r>
      <w:r>
        <w:rPr>
          <w:b/>
        </w:rPr>
        <w:t xml:space="preserve"> ;  </w:t>
      </w:r>
      <w:r>
        <w:rPr>
          <w:b/>
          <w:i/>
        </w:rPr>
        <w:t xml:space="preserve">Т = 0,1 </w:t>
      </w:r>
      <w:r>
        <w:rPr>
          <w:b/>
          <w:i/>
          <w:vertAlign w:val="superscript"/>
        </w:rPr>
        <w:t>.</w:t>
      </w:r>
      <w:r>
        <w:rPr>
          <w:b/>
          <w:i/>
        </w:rPr>
        <w:t xml:space="preserve"> Т</w:t>
      </w:r>
      <w:r>
        <w:rPr>
          <w:b/>
          <w:i/>
          <w:vertAlign w:val="subscript"/>
        </w:rPr>
        <w:t>д</w:t>
      </w:r>
      <w:r>
        <w:rPr>
          <w:b/>
          <w:i/>
        </w:rPr>
        <w:t xml:space="preserve"> ; </w:t>
      </w:r>
      <w:r>
        <w:rPr>
          <w:b/>
          <w:i/>
        </w:rPr>
        <w:tab/>
        <w:t xml:space="preserve"> </w:t>
      </w:r>
      <w:r>
        <w:rPr>
          <w:b/>
          <w:i/>
        </w:rPr>
        <w:tab/>
        <w:t xml:space="preserve"> Т = 1000/N </w:t>
      </w:r>
    </w:p>
    <w:p w:rsidR="005E1989" w:rsidRDefault="00191055">
      <w:pPr>
        <w:spacing w:after="0" w:line="259" w:lineRule="auto"/>
        <w:ind w:left="720" w:firstLine="0"/>
        <w:jc w:val="left"/>
      </w:pPr>
      <w:r>
        <w:rPr>
          <w:b/>
        </w:rPr>
        <w:t xml:space="preserve"> </w:t>
      </w:r>
    </w:p>
    <w:p w:rsidR="005E1989" w:rsidRDefault="00191055">
      <w:pPr>
        <w:pStyle w:val="1"/>
        <w:ind w:right="65"/>
      </w:pPr>
      <w:r>
        <w:t xml:space="preserve">ПРИЛОЖЕНИЕ 8. ИНСТРУКЦИЯ ПО РАБОТЕ НА КРУТКОМЕРЕ </w:t>
      </w:r>
    </w:p>
    <w:p w:rsidR="005E1989" w:rsidRDefault="00191055">
      <w:pPr>
        <w:spacing w:after="21" w:line="259" w:lineRule="auto"/>
        <w:ind w:left="720" w:firstLine="0"/>
        <w:jc w:val="left"/>
      </w:pPr>
      <w:r>
        <w:t xml:space="preserve"> </w:t>
      </w:r>
    </w:p>
    <w:p w:rsidR="005E1989" w:rsidRDefault="00191055">
      <w:pPr>
        <w:numPr>
          <w:ilvl w:val="0"/>
          <w:numId w:val="19"/>
        </w:numPr>
        <w:ind w:right="64"/>
      </w:pPr>
      <w:r>
        <w:t xml:space="preserve">В зажимы круткомера помещается отрезок исследуемой нити, длинной не менее 40 см. Обычно длина раскручиваемого отрезка нити составляет 25 см. Фиксирование нити в зажимах осуществляется под натяжением груза, вес которого соответствует грузу определенному для расчета линейной плотности нити. </w:t>
      </w:r>
    </w:p>
    <w:p w:rsidR="005E1989" w:rsidRDefault="00191055">
      <w:pPr>
        <w:numPr>
          <w:ilvl w:val="0"/>
          <w:numId w:val="19"/>
        </w:numPr>
        <w:ind w:right="64"/>
      </w:pPr>
      <w:r>
        <w:t xml:space="preserve">Верхним выключателем диск счетчика отводится от винта. Поворотом обеих дисков стрелка-указатель устанавливается на нуль. </w:t>
      </w:r>
    </w:p>
    <w:p w:rsidR="005E1989" w:rsidRDefault="00191055">
      <w:pPr>
        <w:numPr>
          <w:ilvl w:val="0"/>
          <w:numId w:val="19"/>
        </w:numPr>
        <w:ind w:right="64"/>
      </w:pPr>
      <w:r>
        <w:t xml:space="preserve">При раскручивании нити вращают ручку круткомера против часовой стрелки (на себя), то число оборотов считают по 1 и 3 шкалам диска. Такой ход </w:t>
      </w:r>
      <w:r>
        <w:lastRenderedPageBreak/>
        <w:t>круткомера показывает, что исследуемая нить имеет «правое» кручение (</w:t>
      </w:r>
      <w:r>
        <w:rPr>
          <w:b/>
          <w:i/>
        </w:rPr>
        <w:t>Z</w:t>
      </w:r>
      <w:r>
        <w:t xml:space="preserve">). Раскручивание комплексной нити проводят до тех пор, пока составляющие ее  нити не станут параллельными. </w:t>
      </w:r>
    </w:p>
    <w:p w:rsidR="005E1989" w:rsidRDefault="00191055">
      <w:pPr>
        <w:numPr>
          <w:ilvl w:val="0"/>
          <w:numId w:val="19"/>
        </w:numPr>
        <w:ind w:right="64"/>
      </w:pPr>
      <w:r>
        <w:t>Если при раскручивании нити ручку круткомера вращают по часовой стрелке (от себя), то число оборотов считают по 2 и 4 шкалам диска. Такой ход круткомера показывает, что исследуемая нить имеет «левое» кручение (</w:t>
      </w:r>
      <w:r>
        <w:rPr>
          <w:b/>
          <w:i/>
        </w:rPr>
        <w:t>S</w:t>
      </w:r>
      <w:r>
        <w:t xml:space="preserve">). </w:t>
      </w:r>
    </w:p>
    <w:p w:rsidR="005E1989" w:rsidRDefault="00191055">
      <w:pPr>
        <w:spacing w:after="0" w:line="259" w:lineRule="auto"/>
        <w:ind w:left="720" w:firstLine="0"/>
        <w:jc w:val="left"/>
      </w:pPr>
      <w:r>
        <w:t xml:space="preserve"> </w:t>
      </w:r>
    </w:p>
    <w:p w:rsidR="005E1989" w:rsidRDefault="00191055">
      <w:pPr>
        <w:pStyle w:val="1"/>
        <w:ind w:right="63"/>
      </w:pPr>
      <w:r>
        <w:t xml:space="preserve">СВЕДЕНИЯ ОБ АВТОРАХ </w:t>
      </w:r>
    </w:p>
    <w:p w:rsidR="005E1989" w:rsidRDefault="00191055">
      <w:pPr>
        <w:spacing w:after="77" w:line="259" w:lineRule="auto"/>
        <w:ind w:left="70" w:firstLine="0"/>
        <w:jc w:val="left"/>
      </w:pPr>
      <w:r>
        <w:t xml:space="preserve"> </w:t>
      </w:r>
    </w:p>
    <w:p w:rsidR="005E1989" w:rsidRDefault="00191055">
      <w:pPr>
        <w:ind w:left="-3" w:right="126" w:firstLine="650"/>
      </w:pPr>
      <w:r>
        <w:rPr>
          <w:b/>
        </w:rPr>
        <w:t>Люсова Людмила Ромуальдовна</w:t>
      </w:r>
      <w:r>
        <w:t xml:space="preserve">, доктор технических наук, профессор, заведующий кафедрой Химии и технологии переработки эластомеров им. Кошелева Ф.Ф., Институт тонких химических технологий им. М.В. </w:t>
      </w:r>
    </w:p>
    <w:p w:rsidR="005E1989" w:rsidRDefault="00191055">
      <w:pPr>
        <w:spacing w:line="259" w:lineRule="auto"/>
        <w:ind w:left="-3" w:right="64" w:firstLine="0"/>
      </w:pPr>
      <w:r>
        <w:t xml:space="preserve">Ломоносова, Московский технологический университет </w:t>
      </w:r>
    </w:p>
    <w:p w:rsidR="005E1989" w:rsidRDefault="00191055">
      <w:pPr>
        <w:spacing w:after="76" w:line="259" w:lineRule="auto"/>
        <w:ind w:left="720" w:firstLine="0"/>
        <w:jc w:val="left"/>
      </w:pPr>
      <w:r>
        <w:t xml:space="preserve"> </w:t>
      </w:r>
    </w:p>
    <w:p w:rsidR="005E1989" w:rsidRDefault="00191055">
      <w:pPr>
        <w:ind w:left="-3" w:right="125" w:firstLine="650"/>
      </w:pPr>
      <w:r>
        <w:rPr>
          <w:b/>
        </w:rPr>
        <w:t>Буканов Александр Михайлович</w:t>
      </w:r>
      <w:r>
        <w:t xml:space="preserve">, кандидат технических наук, профессор, профессор кафедры Химии и технологии переработки эластомеров им. Кошелева Ф.Ф., Институт тонких химических технологий им. М.В. </w:t>
      </w:r>
    </w:p>
    <w:p w:rsidR="005E1989" w:rsidRDefault="00191055">
      <w:pPr>
        <w:spacing w:line="259" w:lineRule="auto"/>
        <w:ind w:left="-3" w:right="64" w:firstLine="0"/>
      </w:pPr>
      <w:r>
        <w:t xml:space="preserve">Ломоносова, Московский технологический университет </w:t>
      </w:r>
    </w:p>
    <w:p w:rsidR="005E1989" w:rsidRDefault="00191055">
      <w:pPr>
        <w:spacing w:after="77" w:line="259" w:lineRule="auto"/>
        <w:ind w:left="720" w:firstLine="0"/>
        <w:jc w:val="left"/>
      </w:pPr>
      <w:r>
        <w:t xml:space="preserve"> </w:t>
      </w:r>
    </w:p>
    <w:p w:rsidR="005E1989" w:rsidRDefault="00191055">
      <w:pPr>
        <w:ind w:left="-3" w:right="125" w:firstLine="650"/>
      </w:pPr>
      <w:r>
        <w:rPr>
          <w:b/>
        </w:rPr>
        <w:t>Овсяников Николай Яковлевич</w:t>
      </w:r>
      <w:r>
        <w:t xml:space="preserve">, кандидат технических наук, доцент, доцент кафедры Химии и технологии переработки эластомеров им. Кошелева Ф.Ф., Институт тонких химических технологий им. М.В. Ломоносова, </w:t>
      </w:r>
    </w:p>
    <w:p w:rsidR="005E1989" w:rsidRDefault="00191055">
      <w:pPr>
        <w:spacing w:line="259" w:lineRule="auto"/>
        <w:ind w:left="-3" w:right="64" w:firstLine="0"/>
      </w:pPr>
      <w:r>
        <w:t xml:space="preserve">Московский технологический университет </w:t>
      </w:r>
    </w:p>
    <w:p w:rsidR="005E1989" w:rsidRDefault="00191055">
      <w:pPr>
        <w:spacing w:after="74" w:line="259" w:lineRule="auto"/>
        <w:ind w:left="720" w:firstLine="0"/>
        <w:jc w:val="left"/>
      </w:pPr>
      <w:r>
        <w:t xml:space="preserve"> </w:t>
      </w:r>
    </w:p>
    <w:p w:rsidR="005E1989" w:rsidRDefault="00191055">
      <w:pPr>
        <w:ind w:left="-3" w:right="126" w:firstLine="650"/>
      </w:pPr>
      <w:r>
        <w:rPr>
          <w:b/>
        </w:rPr>
        <w:t>Наумова Юлия Анатольевна</w:t>
      </w:r>
      <w:r>
        <w:t xml:space="preserve">, доктор технических наук, доцент, профессор кафедры Химии и технологии переработки эластомеров им. Кошелева Ф.Ф., Институт тонких химических технологий им. М.В. </w:t>
      </w:r>
    </w:p>
    <w:p w:rsidR="005E1989" w:rsidRDefault="00191055">
      <w:pPr>
        <w:spacing w:line="259" w:lineRule="auto"/>
        <w:ind w:left="-3" w:right="64" w:firstLine="0"/>
      </w:pPr>
      <w:r>
        <w:t xml:space="preserve">Ломоносова, Московский технологический университет </w:t>
      </w:r>
    </w:p>
    <w:p w:rsidR="005E1989" w:rsidRDefault="00191055">
      <w:pPr>
        <w:spacing w:after="20" w:line="259" w:lineRule="auto"/>
        <w:ind w:left="720" w:firstLine="0"/>
        <w:jc w:val="left"/>
      </w:pPr>
      <w:r>
        <w:t xml:space="preserve"> </w:t>
      </w:r>
    </w:p>
    <w:p w:rsidR="005E1989" w:rsidRDefault="00191055">
      <w:pPr>
        <w:ind w:left="-3" w:right="126" w:firstLine="650"/>
      </w:pPr>
      <w:r>
        <w:rPr>
          <w:b/>
        </w:rPr>
        <w:t>Юрцев Лев Николаевич</w:t>
      </w:r>
      <w:r>
        <w:t xml:space="preserve">, доктор технических наук, профессор, профессор кафедры Химии и технологии переработки эластомеров им. Кошелева Ф.Ф., Институт тонких химических технологий им. М.В. </w:t>
      </w:r>
    </w:p>
    <w:p w:rsidR="005E1989" w:rsidRDefault="00191055">
      <w:pPr>
        <w:spacing w:line="259" w:lineRule="auto"/>
        <w:ind w:left="-3" w:right="64" w:firstLine="0"/>
      </w:pPr>
      <w:r>
        <w:t xml:space="preserve">Ломоносова, Московский технологический университет </w:t>
      </w:r>
    </w:p>
    <w:p w:rsidR="005E1989" w:rsidRDefault="00191055">
      <w:pPr>
        <w:spacing w:after="0" w:line="259" w:lineRule="auto"/>
        <w:ind w:left="720" w:firstLine="0"/>
        <w:jc w:val="left"/>
      </w:pPr>
      <w:r>
        <w:t xml:space="preserve"> </w:t>
      </w:r>
    </w:p>
    <w:sectPr w:rsidR="005E1989">
      <w:footerReference w:type="even" r:id="rId31"/>
      <w:footerReference w:type="default" r:id="rId32"/>
      <w:footerReference w:type="first" r:id="rId33"/>
      <w:pgSz w:w="11906" w:h="16838"/>
      <w:pgMar w:top="1065" w:right="1063" w:bottom="1142" w:left="1121" w:header="720" w:footer="77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40D4" w:rsidRDefault="00FD40D4">
      <w:pPr>
        <w:spacing w:after="0" w:line="240" w:lineRule="auto"/>
      </w:pPr>
      <w:r>
        <w:separator/>
      </w:r>
    </w:p>
  </w:endnote>
  <w:endnote w:type="continuationSeparator" w:id="0">
    <w:p w:rsidR="00FD40D4" w:rsidRDefault="00FD4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989" w:rsidRDefault="005E1989">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989" w:rsidRDefault="00191055">
    <w:pPr>
      <w:spacing w:after="0" w:line="259" w:lineRule="auto"/>
      <w:ind w:left="705" w:firstLine="0"/>
      <w:jc w:val="center"/>
    </w:pPr>
    <w:r>
      <w:fldChar w:fldCharType="begin"/>
    </w:r>
    <w:r>
      <w:instrText xml:space="preserve"> PAGE   \* MERGEFORMAT </w:instrText>
    </w:r>
    <w:r>
      <w:fldChar w:fldCharType="separate"/>
    </w:r>
    <w:r w:rsidR="00FD102F">
      <w:rPr>
        <w:noProof/>
      </w:rPr>
      <w:t>3</w:t>
    </w:r>
    <w:r>
      <w:fldChar w:fldCharType="end"/>
    </w: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989" w:rsidRDefault="005E1989">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989" w:rsidRDefault="00191055">
    <w:pPr>
      <w:tabs>
        <w:tab w:val="center" w:pos="720"/>
        <w:tab w:val="center" w:pos="5186"/>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rsidR="00FD102F">
      <w:rPr>
        <w:noProof/>
      </w:rPr>
      <w:t>4</w:t>
    </w:r>
    <w:r>
      <w:fldChar w:fldCharType="end"/>
    </w:r>
    <w: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989" w:rsidRDefault="00191055">
    <w:pPr>
      <w:tabs>
        <w:tab w:val="center" w:pos="720"/>
        <w:tab w:val="center" w:pos="5186"/>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rsidR="00FD102F">
      <w:rPr>
        <w:noProof/>
      </w:rPr>
      <w:t>21</w:t>
    </w:r>
    <w:r>
      <w:fldChar w:fldCharType="end"/>
    </w:r>
    <w: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989" w:rsidRDefault="00191055">
    <w:pPr>
      <w:tabs>
        <w:tab w:val="center" w:pos="720"/>
        <w:tab w:val="center" w:pos="5186"/>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4</w:t>
    </w:r>
    <w:r>
      <w:fldChar w:fldCharType="end"/>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40D4" w:rsidRDefault="00FD40D4">
      <w:pPr>
        <w:spacing w:after="0" w:line="240" w:lineRule="auto"/>
      </w:pPr>
      <w:r>
        <w:separator/>
      </w:r>
    </w:p>
  </w:footnote>
  <w:footnote w:type="continuationSeparator" w:id="0">
    <w:p w:rsidR="00FD40D4" w:rsidRDefault="00FD40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81804"/>
    <w:multiLevelType w:val="hybridMultilevel"/>
    <w:tmpl w:val="1DD86232"/>
    <w:lvl w:ilvl="0" w:tplc="742E994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5647B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6C247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260E0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2C076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E2352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A6003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82423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D84A3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2687E68"/>
    <w:multiLevelType w:val="hybridMultilevel"/>
    <w:tmpl w:val="4F0A9F2E"/>
    <w:lvl w:ilvl="0" w:tplc="548866C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CAC11A">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DA081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2840C6">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60FA92">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A230B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F635C8">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F4EFE0">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7CE01A">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44D26F6"/>
    <w:multiLevelType w:val="hybridMultilevel"/>
    <w:tmpl w:val="ECC61908"/>
    <w:lvl w:ilvl="0" w:tplc="B76A06CC">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56047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721F7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04DDA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4CEA9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9254A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04D0C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8227A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78471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6644D26"/>
    <w:multiLevelType w:val="hybridMultilevel"/>
    <w:tmpl w:val="E962E112"/>
    <w:lvl w:ilvl="0" w:tplc="2AD245D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8CCEC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5622C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5ABF3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74CF3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F4FDB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EA776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782B5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F038A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C7E7E76"/>
    <w:multiLevelType w:val="multilevel"/>
    <w:tmpl w:val="B4F830FC"/>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FAB45C8"/>
    <w:multiLevelType w:val="hybridMultilevel"/>
    <w:tmpl w:val="7A466CF0"/>
    <w:lvl w:ilvl="0" w:tplc="CC021AF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122BF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10BFB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9C414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4A06C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E43D9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CE75C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E6D1F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F6EB8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425016C"/>
    <w:multiLevelType w:val="hybridMultilevel"/>
    <w:tmpl w:val="750CBF46"/>
    <w:lvl w:ilvl="0" w:tplc="88DCF530">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B4A93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5240D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B4D5A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76FB5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EAF66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8C3AB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38A96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5AFE6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4DD213A"/>
    <w:multiLevelType w:val="hybridMultilevel"/>
    <w:tmpl w:val="C522544A"/>
    <w:lvl w:ilvl="0" w:tplc="1BDC437C">
      <w:start w:val="13"/>
      <w:numFmt w:val="decimal"/>
      <w:lvlText w:val="%1."/>
      <w:lvlJc w:val="left"/>
      <w:pPr>
        <w:ind w:left="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12808E">
      <w:start w:val="1"/>
      <w:numFmt w:val="lowerLetter"/>
      <w:lvlText w:val="%2"/>
      <w:lvlJc w:val="left"/>
      <w:pPr>
        <w:ind w:left="1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406DAE">
      <w:start w:val="1"/>
      <w:numFmt w:val="lowerRoman"/>
      <w:lvlText w:val="%3"/>
      <w:lvlJc w:val="left"/>
      <w:pPr>
        <w:ind w:left="1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B8B406">
      <w:start w:val="1"/>
      <w:numFmt w:val="decimal"/>
      <w:lvlText w:val="%4"/>
      <w:lvlJc w:val="left"/>
      <w:pPr>
        <w:ind w:left="2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6E8D14">
      <w:start w:val="1"/>
      <w:numFmt w:val="lowerLetter"/>
      <w:lvlText w:val="%5"/>
      <w:lvlJc w:val="left"/>
      <w:pPr>
        <w:ind w:left="3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D61FF0">
      <w:start w:val="1"/>
      <w:numFmt w:val="lowerRoman"/>
      <w:lvlText w:val="%6"/>
      <w:lvlJc w:val="left"/>
      <w:pPr>
        <w:ind w:left="4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40CB30">
      <w:start w:val="1"/>
      <w:numFmt w:val="decimal"/>
      <w:lvlText w:val="%7"/>
      <w:lvlJc w:val="left"/>
      <w:pPr>
        <w:ind w:left="4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5ECECE">
      <w:start w:val="1"/>
      <w:numFmt w:val="lowerLetter"/>
      <w:lvlText w:val="%8"/>
      <w:lvlJc w:val="left"/>
      <w:pPr>
        <w:ind w:left="5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867554">
      <w:start w:val="1"/>
      <w:numFmt w:val="lowerRoman"/>
      <w:lvlText w:val="%9"/>
      <w:lvlJc w:val="left"/>
      <w:pPr>
        <w:ind w:left="6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7D56A6F"/>
    <w:multiLevelType w:val="hybridMultilevel"/>
    <w:tmpl w:val="D7D82796"/>
    <w:lvl w:ilvl="0" w:tplc="E80CCE44">
      <w:start w:val="4"/>
      <w:numFmt w:val="decimal"/>
      <w:lvlText w:val="%1."/>
      <w:lvlJc w:val="left"/>
      <w:pPr>
        <w:ind w:left="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1076C0">
      <w:start w:val="1"/>
      <w:numFmt w:val="lowerLetter"/>
      <w:lvlText w:val="%2"/>
      <w:lvlJc w:val="left"/>
      <w:pPr>
        <w:ind w:left="1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06179C">
      <w:start w:val="1"/>
      <w:numFmt w:val="lowerRoman"/>
      <w:lvlText w:val="%3"/>
      <w:lvlJc w:val="left"/>
      <w:pPr>
        <w:ind w:left="1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B4C1C2">
      <w:start w:val="1"/>
      <w:numFmt w:val="decimal"/>
      <w:lvlText w:val="%4"/>
      <w:lvlJc w:val="left"/>
      <w:pPr>
        <w:ind w:left="2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6C1504">
      <w:start w:val="1"/>
      <w:numFmt w:val="lowerLetter"/>
      <w:lvlText w:val="%5"/>
      <w:lvlJc w:val="left"/>
      <w:pPr>
        <w:ind w:left="3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678E0D2">
      <w:start w:val="1"/>
      <w:numFmt w:val="lowerRoman"/>
      <w:lvlText w:val="%6"/>
      <w:lvlJc w:val="left"/>
      <w:pPr>
        <w:ind w:left="4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6AD042">
      <w:start w:val="1"/>
      <w:numFmt w:val="decimal"/>
      <w:lvlText w:val="%7"/>
      <w:lvlJc w:val="left"/>
      <w:pPr>
        <w:ind w:left="4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96207C">
      <w:start w:val="1"/>
      <w:numFmt w:val="lowerLetter"/>
      <w:lvlText w:val="%8"/>
      <w:lvlJc w:val="left"/>
      <w:pPr>
        <w:ind w:left="5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36092E">
      <w:start w:val="1"/>
      <w:numFmt w:val="lowerRoman"/>
      <w:lvlText w:val="%9"/>
      <w:lvlJc w:val="left"/>
      <w:pPr>
        <w:ind w:left="6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B90239E"/>
    <w:multiLevelType w:val="hybridMultilevel"/>
    <w:tmpl w:val="60B8E02C"/>
    <w:lvl w:ilvl="0" w:tplc="9C061174">
      <w:start w:val="1"/>
      <w:numFmt w:val="decimal"/>
      <w:lvlText w:val="%1)"/>
      <w:lvlJc w:val="left"/>
      <w:pPr>
        <w:ind w:left="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9EDCFE">
      <w:start w:val="1"/>
      <w:numFmt w:val="lowerLetter"/>
      <w:lvlText w:val="%2"/>
      <w:lvlJc w:val="left"/>
      <w:pPr>
        <w:ind w:left="1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FC852E">
      <w:start w:val="1"/>
      <w:numFmt w:val="lowerRoman"/>
      <w:lvlText w:val="%3"/>
      <w:lvlJc w:val="left"/>
      <w:pPr>
        <w:ind w:left="2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5E7C6A">
      <w:start w:val="1"/>
      <w:numFmt w:val="decimal"/>
      <w:lvlText w:val="%4"/>
      <w:lvlJc w:val="left"/>
      <w:pPr>
        <w:ind w:left="3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328CD8">
      <w:start w:val="1"/>
      <w:numFmt w:val="lowerLetter"/>
      <w:lvlText w:val="%5"/>
      <w:lvlJc w:val="left"/>
      <w:pPr>
        <w:ind w:left="3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CEDA88">
      <w:start w:val="1"/>
      <w:numFmt w:val="lowerRoman"/>
      <w:lvlText w:val="%6"/>
      <w:lvlJc w:val="left"/>
      <w:pPr>
        <w:ind w:left="4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DEC62C">
      <w:start w:val="1"/>
      <w:numFmt w:val="decimal"/>
      <w:lvlText w:val="%7"/>
      <w:lvlJc w:val="left"/>
      <w:pPr>
        <w:ind w:left="5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4CD70C">
      <w:start w:val="1"/>
      <w:numFmt w:val="lowerLetter"/>
      <w:lvlText w:val="%8"/>
      <w:lvlJc w:val="left"/>
      <w:pPr>
        <w:ind w:left="6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3223B4">
      <w:start w:val="1"/>
      <w:numFmt w:val="lowerRoman"/>
      <w:lvlText w:val="%9"/>
      <w:lvlJc w:val="left"/>
      <w:pPr>
        <w:ind w:left="6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D5D26D9"/>
    <w:multiLevelType w:val="hybridMultilevel"/>
    <w:tmpl w:val="3B3269FC"/>
    <w:lvl w:ilvl="0" w:tplc="6A885882">
      <w:start w:val="15"/>
      <w:numFmt w:val="decimal"/>
      <w:lvlText w:val="%1."/>
      <w:lvlJc w:val="left"/>
      <w:pPr>
        <w:ind w:left="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6A95A8">
      <w:start w:val="1"/>
      <w:numFmt w:val="lowerLetter"/>
      <w:lvlText w:val="%2"/>
      <w:lvlJc w:val="left"/>
      <w:pPr>
        <w:ind w:left="1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E4A638">
      <w:start w:val="1"/>
      <w:numFmt w:val="lowerRoman"/>
      <w:lvlText w:val="%3"/>
      <w:lvlJc w:val="left"/>
      <w:pPr>
        <w:ind w:left="1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D25D86">
      <w:start w:val="1"/>
      <w:numFmt w:val="decimal"/>
      <w:lvlText w:val="%4"/>
      <w:lvlJc w:val="left"/>
      <w:pPr>
        <w:ind w:left="2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D8E38C">
      <w:start w:val="1"/>
      <w:numFmt w:val="lowerLetter"/>
      <w:lvlText w:val="%5"/>
      <w:lvlJc w:val="left"/>
      <w:pPr>
        <w:ind w:left="3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4A3A46">
      <w:start w:val="1"/>
      <w:numFmt w:val="lowerRoman"/>
      <w:lvlText w:val="%6"/>
      <w:lvlJc w:val="left"/>
      <w:pPr>
        <w:ind w:left="4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D4F5AC">
      <w:start w:val="1"/>
      <w:numFmt w:val="decimal"/>
      <w:lvlText w:val="%7"/>
      <w:lvlJc w:val="left"/>
      <w:pPr>
        <w:ind w:left="4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7A5CEC">
      <w:start w:val="1"/>
      <w:numFmt w:val="lowerLetter"/>
      <w:lvlText w:val="%8"/>
      <w:lvlJc w:val="left"/>
      <w:pPr>
        <w:ind w:left="5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9AE488">
      <w:start w:val="1"/>
      <w:numFmt w:val="lowerRoman"/>
      <w:lvlText w:val="%9"/>
      <w:lvlJc w:val="left"/>
      <w:pPr>
        <w:ind w:left="6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E3F0F2A"/>
    <w:multiLevelType w:val="hybridMultilevel"/>
    <w:tmpl w:val="CD20E3C8"/>
    <w:lvl w:ilvl="0" w:tplc="3190E4CC">
      <w:start w:val="4"/>
      <w:numFmt w:val="decimal"/>
      <w:lvlText w:val="%1."/>
      <w:lvlJc w:val="left"/>
      <w:pPr>
        <w:ind w:left="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2C460C">
      <w:start w:val="1"/>
      <w:numFmt w:val="lowerLetter"/>
      <w:lvlText w:val="%2"/>
      <w:lvlJc w:val="left"/>
      <w:pPr>
        <w:ind w:left="1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569A3E">
      <w:start w:val="1"/>
      <w:numFmt w:val="lowerRoman"/>
      <w:lvlText w:val="%3"/>
      <w:lvlJc w:val="left"/>
      <w:pPr>
        <w:ind w:left="1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A660A4">
      <w:start w:val="1"/>
      <w:numFmt w:val="decimal"/>
      <w:lvlText w:val="%4"/>
      <w:lvlJc w:val="left"/>
      <w:pPr>
        <w:ind w:left="2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BECAB2">
      <w:start w:val="1"/>
      <w:numFmt w:val="lowerLetter"/>
      <w:lvlText w:val="%5"/>
      <w:lvlJc w:val="left"/>
      <w:pPr>
        <w:ind w:left="3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E421E8">
      <w:start w:val="1"/>
      <w:numFmt w:val="lowerRoman"/>
      <w:lvlText w:val="%6"/>
      <w:lvlJc w:val="left"/>
      <w:pPr>
        <w:ind w:left="4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3A3B0A">
      <w:start w:val="1"/>
      <w:numFmt w:val="decimal"/>
      <w:lvlText w:val="%7"/>
      <w:lvlJc w:val="left"/>
      <w:pPr>
        <w:ind w:left="4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9A1978">
      <w:start w:val="1"/>
      <w:numFmt w:val="lowerLetter"/>
      <w:lvlText w:val="%8"/>
      <w:lvlJc w:val="left"/>
      <w:pPr>
        <w:ind w:left="5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82A8F2">
      <w:start w:val="1"/>
      <w:numFmt w:val="lowerRoman"/>
      <w:lvlText w:val="%9"/>
      <w:lvlJc w:val="left"/>
      <w:pPr>
        <w:ind w:left="6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38D1FEE"/>
    <w:multiLevelType w:val="hybridMultilevel"/>
    <w:tmpl w:val="33F83D5E"/>
    <w:lvl w:ilvl="0" w:tplc="8C0E77A0">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748CE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3CCE1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C05B5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2A4AF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8AAAF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986B6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3C15C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FE428E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D597B49"/>
    <w:multiLevelType w:val="hybridMultilevel"/>
    <w:tmpl w:val="FB4EA412"/>
    <w:lvl w:ilvl="0" w:tplc="F0A693A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E62A5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BACAE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EEDE9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B2ABB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3E228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543E2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187D6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ECCF1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43AF49F2"/>
    <w:multiLevelType w:val="hybridMultilevel"/>
    <w:tmpl w:val="3516D4DC"/>
    <w:lvl w:ilvl="0" w:tplc="A3AED7F8">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32240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42607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0499F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2429F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A0106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A200F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9C5D9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3A47D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479E2DE5"/>
    <w:multiLevelType w:val="hybridMultilevel"/>
    <w:tmpl w:val="AA30A8FC"/>
    <w:lvl w:ilvl="0" w:tplc="50CE7EBC">
      <w:start w:val="18"/>
      <w:numFmt w:val="decimal"/>
      <w:lvlText w:val="%1."/>
      <w:lvlJc w:val="left"/>
      <w:pPr>
        <w:ind w:left="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FECC2A">
      <w:start w:val="1"/>
      <w:numFmt w:val="lowerLetter"/>
      <w:lvlText w:val="%2"/>
      <w:lvlJc w:val="left"/>
      <w:pPr>
        <w:ind w:left="1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F26480">
      <w:start w:val="1"/>
      <w:numFmt w:val="lowerRoman"/>
      <w:lvlText w:val="%3"/>
      <w:lvlJc w:val="left"/>
      <w:pPr>
        <w:ind w:left="1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7A0BFB0">
      <w:start w:val="1"/>
      <w:numFmt w:val="decimal"/>
      <w:lvlText w:val="%4"/>
      <w:lvlJc w:val="left"/>
      <w:pPr>
        <w:ind w:left="2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52C378">
      <w:start w:val="1"/>
      <w:numFmt w:val="lowerLetter"/>
      <w:lvlText w:val="%5"/>
      <w:lvlJc w:val="left"/>
      <w:pPr>
        <w:ind w:left="3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96EBA6E">
      <w:start w:val="1"/>
      <w:numFmt w:val="lowerRoman"/>
      <w:lvlText w:val="%6"/>
      <w:lvlJc w:val="left"/>
      <w:pPr>
        <w:ind w:left="4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D60A9C">
      <w:start w:val="1"/>
      <w:numFmt w:val="decimal"/>
      <w:lvlText w:val="%7"/>
      <w:lvlJc w:val="left"/>
      <w:pPr>
        <w:ind w:left="4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12841C">
      <w:start w:val="1"/>
      <w:numFmt w:val="lowerLetter"/>
      <w:lvlText w:val="%8"/>
      <w:lvlJc w:val="left"/>
      <w:pPr>
        <w:ind w:left="5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544FBC">
      <w:start w:val="1"/>
      <w:numFmt w:val="lowerRoman"/>
      <w:lvlText w:val="%9"/>
      <w:lvlJc w:val="left"/>
      <w:pPr>
        <w:ind w:left="6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487D2460"/>
    <w:multiLevelType w:val="hybridMultilevel"/>
    <w:tmpl w:val="6FE64EA4"/>
    <w:lvl w:ilvl="0" w:tplc="5AC235EC">
      <w:start w:val="1"/>
      <w:numFmt w:val="decimal"/>
      <w:lvlText w:val="%1."/>
      <w:lvlJc w:val="left"/>
      <w:pPr>
        <w:ind w:left="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4EA5B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8EBB3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644D1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903EA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560A6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A6C8C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24866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D885F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4C9243A8"/>
    <w:multiLevelType w:val="hybridMultilevel"/>
    <w:tmpl w:val="850ED922"/>
    <w:lvl w:ilvl="0" w:tplc="721CFD80">
      <w:start w:val="11"/>
      <w:numFmt w:val="decimal"/>
      <w:lvlText w:val="%1."/>
      <w:lvlJc w:val="left"/>
      <w:pPr>
        <w:ind w:left="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768C04">
      <w:start w:val="1"/>
      <w:numFmt w:val="lowerLetter"/>
      <w:lvlText w:val="%2"/>
      <w:lvlJc w:val="left"/>
      <w:pPr>
        <w:ind w:left="1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92EE1E">
      <w:start w:val="1"/>
      <w:numFmt w:val="lowerRoman"/>
      <w:lvlText w:val="%3"/>
      <w:lvlJc w:val="left"/>
      <w:pPr>
        <w:ind w:left="1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1C0610">
      <w:start w:val="1"/>
      <w:numFmt w:val="decimal"/>
      <w:lvlText w:val="%4"/>
      <w:lvlJc w:val="left"/>
      <w:pPr>
        <w:ind w:left="2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46817C">
      <w:start w:val="1"/>
      <w:numFmt w:val="lowerLetter"/>
      <w:lvlText w:val="%5"/>
      <w:lvlJc w:val="left"/>
      <w:pPr>
        <w:ind w:left="3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04FA56">
      <w:start w:val="1"/>
      <w:numFmt w:val="lowerRoman"/>
      <w:lvlText w:val="%6"/>
      <w:lvlJc w:val="left"/>
      <w:pPr>
        <w:ind w:left="4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A6B4C0">
      <w:start w:val="1"/>
      <w:numFmt w:val="decimal"/>
      <w:lvlText w:val="%7"/>
      <w:lvlJc w:val="left"/>
      <w:pPr>
        <w:ind w:left="4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414DA78">
      <w:start w:val="1"/>
      <w:numFmt w:val="lowerLetter"/>
      <w:lvlText w:val="%8"/>
      <w:lvlJc w:val="left"/>
      <w:pPr>
        <w:ind w:left="5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9CA868">
      <w:start w:val="1"/>
      <w:numFmt w:val="lowerRoman"/>
      <w:lvlText w:val="%9"/>
      <w:lvlJc w:val="left"/>
      <w:pPr>
        <w:ind w:left="6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4CCF6A2F"/>
    <w:multiLevelType w:val="hybridMultilevel"/>
    <w:tmpl w:val="B3C06DEA"/>
    <w:lvl w:ilvl="0" w:tplc="0A8AA280">
      <w:start w:val="1"/>
      <w:numFmt w:val="decimal"/>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7A583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5249B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905EB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A878B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4E180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78B39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1C389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980F8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4D9F0983"/>
    <w:multiLevelType w:val="hybridMultilevel"/>
    <w:tmpl w:val="268C14AA"/>
    <w:lvl w:ilvl="0" w:tplc="2BFE2B32">
      <w:start w:val="1"/>
      <w:numFmt w:val="bullet"/>
      <w:lvlText w:val="-"/>
      <w:lvlJc w:val="left"/>
      <w:pPr>
        <w:ind w:left="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A81F6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5A2AD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16825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20763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5C4E7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F8963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92903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4A000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F5F23D2"/>
    <w:multiLevelType w:val="hybridMultilevel"/>
    <w:tmpl w:val="BAAA9A36"/>
    <w:lvl w:ilvl="0" w:tplc="AFCCD2EC">
      <w:start w:val="1"/>
      <w:numFmt w:val="bullet"/>
      <w:lvlText w:val="-"/>
      <w:lvlJc w:val="left"/>
      <w:pPr>
        <w:ind w:left="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4A7BB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640B6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A8C45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12AC3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74C43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B2640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76B2B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5CF8D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236314C"/>
    <w:multiLevelType w:val="multilevel"/>
    <w:tmpl w:val="EA22D02E"/>
    <w:lvl w:ilvl="0">
      <w:start w:val="1"/>
      <w:numFmt w:val="decimal"/>
      <w:lvlText w:val="%1."/>
      <w:lvlJc w:val="left"/>
      <w:pPr>
        <w:ind w:left="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529736BD"/>
    <w:multiLevelType w:val="hybridMultilevel"/>
    <w:tmpl w:val="7F460EDA"/>
    <w:lvl w:ilvl="0" w:tplc="3F6A550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F26A6A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FAE19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DE260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04D50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EE9B7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9E5E1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66FA1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FA8AD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5702362E"/>
    <w:multiLevelType w:val="hybridMultilevel"/>
    <w:tmpl w:val="6120835A"/>
    <w:lvl w:ilvl="0" w:tplc="94DE8DDC">
      <w:start w:val="4"/>
      <w:numFmt w:val="decimal"/>
      <w:lvlText w:val="%1."/>
      <w:lvlJc w:val="left"/>
      <w:pPr>
        <w:ind w:left="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861E60">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FC494E">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36A4890">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B4807A">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24ED90">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AC12D2">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F468AC">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BE1490">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57AC353B"/>
    <w:multiLevelType w:val="hybridMultilevel"/>
    <w:tmpl w:val="A3EACC6A"/>
    <w:lvl w:ilvl="0" w:tplc="9D149D3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7046E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A05C4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620F6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94300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460BC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D6E34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C095B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545F1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584517E8"/>
    <w:multiLevelType w:val="hybridMultilevel"/>
    <w:tmpl w:val="AE326334"/>
    <w:lvl w:ilvl="0" w:tplc="51323A18">
      <w:start w:val="9"/>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14DF1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9CDBE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B2102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5C2B1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C6848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080FD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C01BF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14451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5FC00937"/>
    <w:multiLevelType w:val="hybridMultilevel"/>
    <w:tmpl w:val="59CE859A"/>
    <w:lvl w:ilvl="0" w:tplc="D4AEB256">
      <w:start w:val="4"/>
      <w:numFmt w:val="decimal"/>
      <w:lvlText w:val="%1."/>
      <w:lvlJc w:val="left"/>
      <w:pPr>
        <w:ind w:left="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BA1FE6">
      <w:start w:val="1"/>
      <w:numFmt w:val="lowerLetter"/>
      <w:lvlText w:val="%2"/>
      <w:lvlJc w:val="left"/>
      <w:pPr>
        <w:ind w:left="1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6E47DA">
      <w:start w:val="1"/>
      <w:numFmt w:val="lowerRoman"/>
      <w:lvlText w:val="%3"/>
      <w:lvlJc w:val="left"/>
      <w:pPr>
        <w:ind w:left="1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D658B8">
      <w:start w:val="1"/>
      <w:numFmt w:val="decimal"/>
      <w:lvlText w:val="%4"/>
      <w:lvlJc w:val="left"/>
      <w:pPr>
        <w:ind w:left="2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969924">
      <w:start w:val="1"/>
      <w:numFmt w:val="lowerLetter"/>
      <w:lvlText w:val="%5"/>
      <w:lvlJc w:val="left"/>
      <w:pPr>
        <w:ind w:left="3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223A90">
      <w:start w:val="1"/>
      <w:numFmt w:val="lowerRoman"/>
      <w:lvlText w:val="%6"/>
      <w:lvlJc w:val="left"/>
      <w:pPr>
        <w:ind w:left="4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16D93E">
      <w:start w:val="1"/>
      <w:numFmt w:val="decimal"/>
      <w:lvlText w:val="%7"/>
      <w:lvlJc w:val="left"/>
      <w:pPr>
        <w:ind w:left="4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D85140">
      <w:start w:val="1"/>
      <w:numFmt w:val="lowerLetter"/>
      <w:lvlText w:val="%8"/>
      <w:lvlJc w:val="left"/>
      <w:pPr>
        <w:ind w:left="5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4CA282">
      <w:start w:val="1"/>
      <w:numFmt w:val="lowerRoman"/>
      <w:lvlText w:val="%9"/>
      <w:lvlJc w:val="left"/>
      <w:pPr>
        <w:ind w:left="6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6A465F09"/>
    <w:multiLevelType w:val="hybridMultilevel"/>
    <w:tmpl w:val="6CFEACC6"/>
    <w:lvl w:ilvl="0" w:tplc="9878BBE6">
      <w:start w:val="18"/>
      <w:numFmt w:val="decimal"/>
      <w:lvlText w:val="%1."/>
      <w:lvlJc w:val="left"/>
      <w:pPr>
        <w:ind w:left="8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96AB18">
      <w:start w:val="1"/>
      <w:numFmt w:val="lowerLetter"/>
      <w:lvlText w:val="%2"/>
      <w:lvlJc w:val="left"/>
      <w:pPr>
        <w:ind w:left="1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9A787A">
      <w:start w:val="1"/>
      <w:numFmt w:val="lowerRoman"/>
      <w:lvlText w:val="%3"/>
      <w:lvlJc w:val="left"/>
      <w:pPr>
        <w:ind w:left="1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2C4D4C">
      <w:start w:val="1"/>
      <w:numFmt w:val="decimal"/>
      <w:lvlText w:val="%4"/>
      <w:lvlJc w:val="left"/>
      <w:pPr>
        <w:ind w:left="2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8A8C84">
      <w:start w:val="1"/>
      <w:numFmt w:val="lowerLetter"/>
      <w:lvlText w:val="%5"/>
      <w:lvlJc w:val="left"/>
      <w:pPr>
        <w:ind w:left="3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FC97A6">
      <w:start w:val="1"/>
      <w:numFmt w:val="lowerRoman"/>
      <w:lvlText w:val="%6"/>
      <w:lvlJc w:val="left"/>
      <w:pPr>
        <w:ind w:left="4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A6450A">
      <w:start w:val="1"/>
      <w:numFmt w:val="decimal"/>
      <w:lvlText w:val="%7"/>
      <w:lvlJc w:val="left"/>
      <w:pPr>
        <w:ind w:left="4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E24458">
      <w:start w:val="1"/>
      <w:numFmt w:val="lowerLetter"/>
      <w:lvlText w:val="%8"/>
      <w:lvlJc w:val="left"/>
      <w:pPr>
        <w:ind w:left="5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06C888">
      <w:start w:val="1"/>
      <w:numFmt w:val="lowerRoman"/>
      <w:lvlText w:val="%9"/>
      <w:lvlJc w:val="left"/>
      <w:pPr>
        <w:ind w:left="6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6E2C5620"/>
    <w:multiLevelType w:val="hybridMultilevel"/>
    <w:tmpl w:val="A0A2D564"/>
    <w:lvl w:ilvl="0" w:tplc="F5205EC8">
      <w:start w:val="7"/>
      <w:numFmt w:val="decimal"/>
      <w:lvlText w:val="%1."/>
      <w:lvlJc w:val="left"/>
      <w:pPr>
        <w:ind w:left="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8DCEE2C">
      <w:start w:val="1"/>
      <w:numFmt w:val="lowerLetter"/>
      <w:lvlText w:val="%2"/>
      <w:lvlJc w:val="left"/>
      <w:pPr>
        <w:ind w:left="1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B6D42E">
      <w:start w:val="1"/>
      <w:numFmt w:val="lowerRoman"/>
      <w:lvlText w:val="%3"/>
      <w:lvlJc w:val="left"/>
      <w:pPr>
        <w:ind w:left="1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F25364">
      <w:start w:val="1"/>
      <w:numFmt w:val="decimal"/>
      <w:lvlText w:val="%4"/>
      <w:lvlJc w:val="left"/>
      <w:pPr>
        <w:ind w:left="2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2427F4">
      <w:start w:val="1"/>
      <w:numFmt w:val="lowerLetter"/>
      <w:lvlText w:val="%5"/>
      <w:lvlJc w:val="left"/>
      <w:pPr>
        <w:ind w:left="3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AC5776">
      <w:start w:val="1"/>
      <w:numFmt w:val="lowerRoman"/>
      <w:lvlText w:val="%6"/>
      <w:lvlJc w:val="left"/>
      <w:pPr>
        <w:ind w:left="4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1ED84A">
      <w:start w:val="1"/>
      <w:numFmt w:val="decimal"/>
      <w:lvlText w:val="%7"/>
      <w:lvlJc w:val="left"/>
      <w:pPr>
        <w:ind w:left="4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E20A38">
      <w:start w:val="1"/>
      <w:numFmt w:val="lowerLetter"/>
      <w:lvlText w:val="%8"/>
      <w:lvlJc w:val="left"/>
      <w:pPr>
        <w:ind w:left="5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40E36C">
      <w:start w:val="1"/>
      <w:numFmt w:val="lowerRoman"/>
      <w:lvlText w:val="%9"/>
      <w:lvlJc w:val="left"/>
      <w:pPr>
        <w:ind w:left="6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799350C0"/>
    <w:multiLevelType w:val="hybridMultilevel"/>
    <w:tmpl w:val="1338CC08"/>
    <w:lvl w:ilvl="0" w:tplc="02B8C2D0">
      <w:start w:val="11"/>
      <w:numFmt w:val="decimal"/>
      <w:lvlText w:val="%1."/>
      <w:lvlJc w:val="left"/>
      <w:pPr>
        <w:ind w:left="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C80066">
      <w:start w:val="1"/>
      <w:numFmt w:val="lowerLetter"/>
      <w:lvlText w:val="%2"/>
      <w:lvlJc w:val="left"/>
      <w:pPr>
        <w:ind w:left="1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6C92B6">
      <w:start w:val="1"/>
      <w:numFmt w:val="lowerRoman"/>
      <w:lvlText w:val="%3"/>
      <w:lvlJc w:val="left"/>
      <w:pPr>
        <w:ind w:left="1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EE8200">
      <w:start w:val="1"/>
      <w:numFmt w:val="decimal"/>
      <w:lvlText w:val="%4"/>
      <w:lvlJc w:val="left"/>
      <w:pPr>
        <w:ind w:left="2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84A7EC">
      <w:start w:val="1"/>
      <w:numFmt w:val="lowerLetter"/>
      <w:lvlText w:val="%5"/>
      <w:lvlJc w:val="left"/>
      <w:pPr>
        <w:ind w:left="3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82A20E">
      <w:start w:val="1"/>
      <w:numFmt w:val="lowerRoman"/>
      <w:lvlText w:val="%6"/>
      <w:lvlJc w:val="left"/>
      <w:pPr>
        <w:ind w:left="4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30B9BA">
      <w:start w:val="1"/>
      <w:numFmt w:val="decimal"/>
      <w:lvlText w:val="%7"/>
      <w:lvlJc w:val="left"/>
      <w:pPr>
        <w:ind w:left="4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003FF0">
      <w:start w:val="1"/>
      <w:numFmt w:val="lowerLetter"/>
      <w:lvlText w:val="%8"/>
      <w:lvlJc w:val="left"/>
      <w:pPr>
        <w:ind w:left="5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AA9C22">
      <w:start w:val="1"/>
      <w:numFmt w:val="lowerRoman"/>
      <w:lvlText w:val="%9"/>
      <w:lvlJc w:val="left"/>
      <w:pPr>
        <w:ind w:left="6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7E392480"/>
    <w:multiLevelType w:val="multilevel"/>
    <w:tmpl w:val="EBCCB3FA"/>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3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1"/>
  </w:num>
  <w:num w:numId="2">
    <w:abstractNumId w:val="30"/>
  </w:num>
  <w:num w:numId="3">
    <w:abstractNumId w:val="4"/>
  </w:num>
  <w:num w:numId="4">
    <w:abstractNumId w:val="23"/>
  </w:num>
  <w:num w:numId="5">
    <w:abstractNumId w:val="9"/>
  </w:num>
  <w:num w:numId="6">
    <w:abstractNumId w:val="1"/>
  </w:num>
  <w:num w:numId="7">
    <w:abstractNumId w:val="0"/>
  </w:num>
  <w:num w:numId="8">
    <w:abstractNumId w:val="16"/>
  </w:num>
  <w:num w:numId="9">
    <w:abstractNumId w:val="12"/>
  </w:num>
  <w:num w:numId="10">
    <w:abstractNumId w:val="24"/>
  </w:num>
  <w:num w:numId="11">
    <w:abstractNumId w:val="25"/>
  </w:num>
  <w:num w:numId="12">
    <w:abstractNumId w:val="2"/>
  </w:num>
  <w:num w:numId="13">
    <w:abstractNumId w:val="18"/>
  </w:num>
  <w:num w:numId="14">
    <w:abstractNumId w:val="6"/>
  </w:num>
  <w:num w:numId="15">
    <w:abstractNumId w:val="5"/>
  </w:num>
  <w:num w:numId="16">
    <w:abstractNumId w:val="13"/>
  </w:num>
  <w:num w:numId="17">
    <w:abstractNumId w:val="22"/>
  </w:num>
  <w:num w:numId="18">
    <w:abstractNumId w:val="14"/>
  </w:num>
  <w:num w:numId="19">
    <w:abstractNumId w:val="3"/>
  </w:num>
  <w:num w:numId="20">
    <w:abstractNumId w:val="26"/>
  </w:num>
  <w:num w:numId="21">
    <w:abstractNumId w:val="28"/>
  </w:num>
  <w:num w:numId="22">
    <w:abstractNumId w:val="7"/>
  </w:num>
  <w:num w:numId="23">
    <w:abstractNumId w:val="15"/>
  </w:num>
  <w:num w:numId="24">
    <w:abstractNumId w:val="8"/>
  </w:num>
  <w:num w:numId="25">
    <w:abstractNumId w:val="17"/>
  </w:num>
  <w:num w:numId="26">
    <w:abstractNumId w:val="11"/>
  </w:num>
  <w:num w:numId="27">
    <w:abstractNumId w:val="29"/>
  </w:num>
  <w:num w:numId="28">
    <w:abstractNumId w:val="10"/>
  </w:num>
  <w:num w:numId="29">
    <w:abstractNumId w:val="27"/>
  </w:num>
  <w:num w:numId="30">
    <w:abstractNumId w:val="19"/>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989"/>
    <w:rsid w:val="00191055"/>
    <w:rsid w:val="005E1989"/>
    <w:rsid w:val="00651ABE"/>
    <w:rsid w:val="00FD102F"/>
    <w:rsid w:val="00FD40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045A7"/>
  <w15:docId w15:val="{07DA924D-D4CA-447B-B7EA-4C0087351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314" w:lineRule="auto"/>
      <w:ind w:left="1" w:firstLine="698"/>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235" w:line="265" w:lineRule="auto"/>
      <w:ind w:left="10" w:right="9"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235" w:line="265" w:lineRule="auto"/>
      <w:ind w:left="10" w:right="9" w:hanging="10"/>
      <w:jc w:val="center"/>
      <w:outlineLvl w:val="1"/>
    </w:pPr>
    <w:rPr>
      <w:rFonts w:ascii="Times New Roman" w:eastAsia="Times New Roman" w:hAnsi="Times New Roman" w:cs="Times New Roman"/>
      <w:b/>
      <w:color w:val="000000"/>
      <w:sz w:val="32"/>
    </w:rPr>
  </w:style>
  <w:style w:type="paragraph" w:styleId="3">
    <w:name w:val="heading 3"/>
    <w:next w:val="a"/>
    <w:link w:val="30"/>
    <w:uiPriority w:val="9"/>
    <w:unhideWhenUsed/>
    <w:qFormat/>
    <w:pPr>
      <w:keepNext/>
      <w:keepLines/>
      <w:spacing w:after="158"/>
      <w:ind w:left="22" w:hanging="10"/>
      <w:outlineLvl w:val="2"/>
    </w:pPr>
    <w:rPr>
      <w:rFonts w:ascii="Times New Roman" w:eastAsia="Times New Roman" w:hAnsi="Times New Roman" w:cs="Times New Roman"/>
      <w:b/>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2"/>
    </w:rPr>
  </w:style>
  <w:style w:type="character" w:customStyle="1" w:styleId="30">
    <w:name w:val="Заголовок 3 Знак"/>
    <w:link w:val="3"/>
    <w:rPr>
      <w:rFonts w:ascii="Times New Roman" w:eastAsia="Times New Roman" w:hAnsi="Times New Roman" w:cs="Times New Roman"/>
      <w:b/>
      <w:i/>
      <w:color w:val="000000"/>
      <w:sz w:val="28"/>
    </w:rPr>
  </w:style>
  <w:style w:type="character" w:customStyle="1" w:styleId="20">
    <w:name w:val="Заголовок 2 Знак"/>
    <w:link w:val="2"/>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chem21.info/info/695488" TargetMode="External"/><Relationship Id="rId18" Type="http://schemas.openxmlformats.org/officeDocument/2006/relationships/image" Target="media/image5.jp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8.jpg"/><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yperlink" Target="http://chem21.info/info/695488" TargetMode="External"/><Relationship Id="rId17" Type="http://schemas.openxmlformats.org/officeDocument/2006/relationships/image" Target="media/image4.jpg"/><Relationship Id="rId25" Type="http://schemas.openxmlformats.org/officeDocument/2006/relationships/image" Target="media/image11.png"/><Relationship Id="rId33"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hem21.info/info/695488" TargetMode="External"/><Relationship Id="rId24" Type="http://schemas.openxmlformats.org/officeDocument/2006/relationships/image" Target="media/image10.jpg"/><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80.jpg"/><Relationship Id="rId28" Type="http://schemas.openxmlformats.org/officeDocument/2006/relationships/image" Target="media/image14.jpg"/><Relationship Id="rId10" Type="http://schemas.openxmlformats.org/officeDocument/2006/relationships/image" Target="media/image1.jpg"/><Relationship Id="rId19" Type="http://schemas.openxmlformats.org/officeDocument/2006/relationships/image" Target="media/image6.jpg"/><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yperlink" Target="http://chem21.info/info/695488" TargetMode="External"/><Relationship Id="rId22" Type="http://schemas.openxmlformats.org/officeDocument/2006/relationships/image" Target="media/image9.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62</Pages>
  <Words>14387</Words>
  <Characters>82008</Characters>
  <Application>Microsoft Office Word</Application>
  <DocSecurity>0</DocSecurity>
  <Lines>683</Lines>
  <Paragraphs>192</Paragraphs>
  <ScaleCrop>false</ScaleCrop>
  <Company/>
  <LinksUpToDate>false</LinksUpToDate>
  <CharactersWithSpaces>96203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3</cp:revision>
  <dcterms:created xsi:type="dcterms:W3CDTF">2021-11-24T14:33:00Z</dcterms:created>
  <dcterms:modified xsi:type="dcterms:W3CDTF">2021-11-24T14:42:00Z</dcterms:modified>
</cp:coreProperties>
</file>