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8426CF">
        <w:rPr>
          <w:rFonts w:ascii="Times New Roman" w:hAnsi="Times New Roman"/>
          <w:sz w:val="24"/>
          <w:szCs w:val="24"/>
        </w:rPr>
        <w:t>5.7.1</w:t>
      </w:r>
      <w:r w:rsidR="00826647">
        <w:rPr>
          <w:rFonts w:ascii="Times New Roman" w:hAnsi="Times New Roman"/>
          <w:sz w:val="24"/>
          <w:szCs w:val="24"/>
        </w:rPr>
        <w:t xml:space="preserve"> «Онтология и теория познания»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50B42" w:rsidRDefault="00E50B42" w:rsidP="00E50B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50B42" w:rsidRDefault="00E50B42" w:rsidP="00E50B42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50B42" w:rsidRDefault="00E50B42" w:rsidP="00E5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eastAsia="Times New Roman" w:hAnsi="Times New Roman" w:cs="Times New Roman"/>
          <w:sz w:val="24"/>
          <w:szCs w:val="24"/>
        </w:rPr>
        <w:t>5.7.1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/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50B42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онтологических проблем творчества; современные тенденции развития онтологии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онтологических аспектов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E50B42" w:rsidRDefault="00E50B42" w:rsidP="00E50B42">
      <w:pPr>
        <w:spacing w:after="0" w:line="240" w:lineRule="auto"/>
        <w:ind w:firstLine="709"/>
        <w:contextualSpacing/>
        <w:jc w:val="both"/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>
      <w:pPr>
        <w:rPr>
          <w:rFonts w:ascii="Times New Roman" w:hAnsi="Times New Roman" w:cs="Times New Roman"/>
          <w:sz w:val="24"/>
          <w:szCs w:val="24"/>
        </w:rPr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8F75B0" w:rsidRDefault="008F75B0" w:rsidP="008F75B0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8F75B0" w:rsidRDefault="008F75B0" w:rsidP="008F75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8F75B0" w:rsidRDefault="008F75B0" w:rsidP="008F75B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8F75B0" w:rsidRDefault="008F75B0" w:rsidP="008F75B0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специфику актуальных проблем онтологии и теории познания на основе знания теоретических и методологических основ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специальностию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Онтология: модели и методы»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«Онтология: модели и методы»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теоретической философии, теоретические и методологические основы исследования актуальных проблем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учения и концепции, релевантные основным историческим этапам развития философии; современные тенденции развития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типологию онтологических моделей.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взаимосвязь онтологических моделей с уровнем развития научного знания и социокультурным контекстом исторической эпохи;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онтологических моделей;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философской методологии в междисциплинарных исследованиях бытия.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Концепции современной теории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«Концепции современной теории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современной эпистемологии, причины формирования основных направлений эпистемологии и прикладного эпистемологического знания; 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методологических подходов, составляющих специфику основных направлений эпистемологии;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концепции истины в современной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классические, неклассические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тенденции в эпистемологии;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критический анализ субъект-объектного отношения в различных направлениях и концепциях эпистемологии; 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различные методологические подходы к исследованию сущности познания в основных направлениях современной эпистемологии;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эпистемологические аспекты сознания и бессознательного.</w:t>
      </w:r>
    </w:p>
    <w:p w:rsidR="008F75B0" w:rsidRDefault="008F75B0" w:rsidP="008F7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категориальным аппаратом современной эпистемологии;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соотношения теоретического и прикладного эпистемологического знания;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эпистемологических функций сознания и бессознательного.</w:t>
      </w:r>
    </w:p>
    <w:p w:rsidR="008F75B0" w:rsidRDefault="008F75B0" w:rsidP="008F75B0">
      <w:pPr>
        <w:pStyle w:val="a4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«Концепции современной теории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 и теория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 и теория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и методологические основы исследования актуальных проблем онтологии и теории познания; 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и эпистемологические учения и концепции, релевантные основным этапам развития философии;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развития онтологии и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</w:t>
      </w:r>
    </w:p>
    <w:p w:rsidR="008F75B0" w:rsidRDefault="008F75B0" w:rsidP="008F75B0">
      <w:pPr>
        <w:pStyle w:val="a4"/>
        <w:numPr>
          <w:ilvl w:val="0"/>
          <w:numId w:val="35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философскую методологию в междисциплинарных исследованиях бытия 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категориальным аппаратом онтологии и теории познания;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</w:t>
      </w:r>
    </w:p>
    <w:p w:rsidR="008F75B0" w:rsidRDefault="008F75B0" w:rsidP="008F75B0">
      <w:pPr>
        <w:pStyle w:val="a4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критического анализа аксиологических аспектов представлений о бытии и познании. 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8F75B0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08E"/>
    <w:multiLevelType w:val="hybridMultilevel"/>
    <w:tmpl w:val="09649E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357"/>
    <w:multiLevelType w:val="hybridMultilevel"/>
    <w:tmpl w:val="478074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446"/>
    <w:multiLevelType w:val="hybridMultilevel"/>
    <w:tmpl w:val="DE2E49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5C4E57"/>
    <w:multiLevelType w:val="hybridMultilevel"/>
    <w:tmpl w:val="37E81B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5B06"/>
    <w:multiLevelType w:val="hybridMultilevel"/>
    <w:tmpl w:val="991A25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027"/>
    <w:multiLevelType w:val="hybridMultilevel"/>
    <w:tmpl w:val="78CCA5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12E"/>
    <w:multiLevelType w:val="hybridMultilevel"/>
    <w:tmpl w:val="5768A8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649D"/>
    <w:multiLevelType w:val="hybridMultilevel"/>
    <w:tmpl w:val="461ADF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97BC5"/>
    <w:multiLevelType w:val="hybridMultilevel"/>
    <w:tmpl w:val="F73671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29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32"/>
  </w:num>
  <w:num w:numId="24">
    <w:abstractNumId w:val="23"/>
  </w:num>
  <w:num w:numId="25">
    <w:abstractNumId w:val="25"/>
  </w:num>
  <w:num w:numId="26">
    <w:abstractNumId w:val="9"/>
  </w:num>
  <w:num w:numId="27">
    <w:abstractNumId w:val="15"/>
  </w:num>
  <w:num w:numId="28">
    <w:abstractNumId w:val="14"/>
  </w:num>
  <w:num w:numId="29">
    <w:abstractNumId w:val="28"/>
  </w:num>
  <w:num w:numId="30">
    <w:abstractNumId w:val="8"/>
  </w:num>
  <w:num w:numId="31">
    <w:abstractNumId w:val="33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A3EF2"/>
    <w:rsid w:val="002B1C6B"/>
    <w:rsid w:val="00344A92"/>
    <w:rsid w:val="003B230A"/>
    <w:rsid w:val="003E4F22"/>
    <w:rsid w:val="003F575E"/>
    <w:rsid w:val="0043685D"/>
    <w:rsid w:val="00515345"/>
    <w:rsid w:val="00522799"/>
    <w:rsid w:val="00541441"/>
    <w:rsid w:val="00566B98"/>
    <w:rsid w:val="005766AF"/>
    <w:rsid w:val="005A65C2"/>
    <w:rsid w:val="0076530B"/>
    <w:rsid w:val="007B1838"/>
    <w:rsid w:val="007D585C"/>
    <w:rsid w:val="00805DCD"/>
    <w:rsid w:val="0080782C"/>
    <w:rsid w:val="00826647"/>
    <w:rsid w:val="008426CF"/>
    <w:rsid w:val="008A41DC"/>
    <w:rsid w:val="008F75B0"/>
    <w:rsid w:val="009100CE"/>
    <w:rsid w:val="009571FA"/>
    <w:rsid w:val="009A2A83"/>
    <w:rsid w:val="00A55CFF"/>
    <w:rsid w:val="00A6573B"/>
    <w:rsid w:val="00AE3582"/>
    <w:rsid w:val="00B1321B"/>
    <w:rsid w:val="00B25399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E77FF"/>
    <w:rsid w:val="00D75FF9"/>
    <w:rsid w:val="00DC16F3"/>
    <w:rsid w:val="00DE4F78"/>
    <w:rsid w:val="00E202D6"/>
    <w:rsid w:val="00E375D2"/>
    <w:rsid w:val="00E50B4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968"/>
  <w15:docId w15:val="{2C005272-D238-462E-9A1C-5926750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5B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E50B4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50B4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B42"/>
  </w:style>
  <w:style w:type="character" w:customStyle="1" w:styleId="20">
    <w:name w:val="Заголовок 2 Знак"/>
    <w:basedOn w:val="a0"/>
    <w:link w:val="2"/>
    <w:uiPriority w:val="9"/>
    <w:semiHidden/>
    <w:rsid w:val="008F7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8F75B0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